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1C" w:rsidRPr="00577C77" w:rsidRDefault="00376F1C" w:rsidP="00AE35F2">
      <w:pPr>
        <w:widowControl w:val="0"/>
        <w:jc w:val="center"/>
        <w:rPr>
          <w:b/>
          <w:lang w:val="da-DK"/>
        </w:rPr>
      </w:pPr>
    </w:p>
    <w:p w:rsidR="00376F1C" w:rsidRPr="00577C77" w:rsidRDefault="00376F1C" w:rsidP="00AE35F2">
      <w:pPr>
        <w:widowControl w:val="0"/>
        <w:jc w:val="center"/>
        <w:rPr>
          <w:b/>
          <w:lang w:val="da-DK"/>
        </w:rPr>
      </w:pPr>
    </w:p>
    <w:p w:rsidR="00376F1C" w:rsidRPr="00577C77" w:rsidRDefault="00376F1C" w:rsidP="00AE35F2">
      <w:pPr>
        <w:widowControl w:val="0"/>
        <w:jc w:val="center"/>
        <w:rPr>
          <w:b/>
          <w:lang w:val="da-DK"/>
        </w:rPr>
      </w:pPr>
    </w:p>
    <w:p w:rsidR="00376F1C" w:rsidRPr="00577C77" w:rsidRDefault="00376F1C" w:rsidP="00AE35F2">
      <w:pPr>
        <w:widowControl w:val="0"/>
        <w:jc w:val="center"/>
        <w:rPr>
          <w:b/>
          <w:lang w:val="da-DK"/>
        </w:rPr>
      </w:pPr>
    </w:p>
    <w:p w:rsidR="00AE35F2" w:rsidRPr="00577C77" w:rsidRDefault="002467A7" w:rsidP="00AE35F2">
      <w:pPr>
        <w:widowControl w:val="0"/>
        <w:jc w:val="center"/>
        <w:rPr>
          <w:b/>
          <w:lang w:val="da-DK"/>
        </w:rPr>
      </w:pPr>
      <w:r w:rsidRPr="00577C77">
        <w:rPr>
          <w:b/>
          <w:noProof/>
        </w:rPr>
        <mc:AlternateContent>
          <mc:Choice Requires="wps">
            <w:drawing>
              <wp:anchor distT="0" distB="0" distL="114300" distR="114300" simplePos="0" relativeHeight="251644416" behindDoc="0" locked="0" layoutInCell="1" allowOverlap="1" wp14:anchorId="6DBD2DD6" wp14:editId="50282666">
                <wp:simplePos x="0" y="0"/>
                <wp:positionH relativeFrom="column">
                  <wp:posOffset>0</wp:posOffset>
                </wp:positionH>
                <wp:positionV relativeFrom="paragraph">
                  <wp:posOffset>-447675</wp:posOffset>
                </wp:positionV>
                <wp:extent cx="5928360" cy="1672590"/>
                <wp:effectExtent l="3810" t="3810" r="1905" b="0"/>
                <wp:wrapNone/>
                <wp:docPr id="1520904406"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C01" w:rsidRPr="00EA6DB8" w:rsidRDefault="00A34C01">
                            <w:r w:rsidRPr="00EA6DB8">
                              <w:rPr>
                                <w:noProof/>
                              </w:rPr>
                              <w:drawing>
                                <wp:inline distT="0" distB="0" distL="0" distR="0" wp14:anchorId="046E692A" wp14:editId="747F2901">
                                  <wp:extent cx="5918835" cy="149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8835" cy="14903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D2DD6"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DT&#10;KRv6hQIAAA0FAAAOAAAAAAAAAAAAAAAAAC4CAABkcnMvZTJvRG9jLnhtbFBLAQItABQABgAIAAAA&#10;IQA8Ns8E3gAAAAgBAAAPAAAAAAAAAAAAAAAAAN8EAABkcnMvZG93bnJldi54bWxQSwUGAAAAAAQA&#10;BADzAAAA6gUAAAAA&#10;" stroked="f">
                <v:textbox inset="0,0,0,0">
                  <w:txbxContent>
                    <w:p w14:paraId="551DB209" w14:textId="4D54F16A" w:rsidR="00A34C01" w:rsidRPr="00EA6DB8" w:rsidRDefault="00A34C01">
                      <w:r w:rsidRPr="00EA6DB8">
                        <w:rPr>
                          <w:noProof/>
                        </w:rPr>
                        <w:drawing>
                          <wp:inline distT="0" distB="0" distL="0" distR="0" wp14:anchorId="046E692A" wp14:editId="747F2901">
                            <wp:extent cx="5918835" cy="149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835" cy="1490345"/>
                                    </a:xfrm>
                                    <a:prstGeom prst="rect">
                                      <a:avLst/>
                                    </a:prstGeom>
                                    <a:noFill/>
                                    <a:ln>
                                      <a:noFill/>
                                    </a:ln>
                                  </pic:spPr>
                                </pic:pic>
                              </a:graphicData>
                            </a:graphic>
                          </wp:inline>
                        </w:drawing>
                      </w:r>
                    </w:p>
                  </w:txbxContent>
                </v:textbox>
              </v:shape>
            </w:pict>
          </mc:Fallback>
        </mc:AlternateContent>
      </w:r>
      <w:r w:rsidR="00115823" w:rsidRPr="00577C77">
        <w:rPr>
          <w:b/>
          <w:lang w:val="da-DK"/>
        </w:rPr>
        <w:t>=</w:t>
      </w:r>
    </w:p>
    <w:p w:rsidR="00AE35F2" w:rsidRPr="00577C77" w:rsidRDefault="00AE35F2" w:rsidP="00AE35F2">
      <w:pPr>
        <w:pStyle w:val="BodyText2"/>
        <w:widowControl w:val="0"/>
        <w:tabs>
          <w:tab w:val="right" w:leader="dot" w:pos="9344"/>
        </w:tabs>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rsidR="00AE35F2" w:rsidRPr="00577C77" w:rsidRDefault="002467A7" w:rsidP="00AE35F2">
      <w:pPr>
        <w:pStyle w:val="BodyText2"/>
        <w:widowControl w:val="0"/>
        <w:tabs>
          <w:tab w:val="right" w:leader="dot" w:pos="9344"/>
        </w:tabs>
        <w:spacing w:before="170"/>
        <w:jc w:val="both"/>
        <w:rPr>
          <w:rFonts w:ascii="Times New Roman" w:hAnsi="Times New Roman"/>
          <w:bCs w:val="0"/>
          <w:szCs w:val="28"/>
          <w:lang w:val="nl-NL"/>
        </w:rPr>
      </w:pPr>
      <w:r w:rsidRPr="00577C77">
        <w:rPr>
          <w:rFonts w:ascii="Times New Roman" w:hAnsi="Times New Roman"/>
          <w:bCs w:val="0"/>
          <w:noProof/>
          <w:szCs w:val="28"/>
        </w:rPr>
        <mc:AlternateContent>
          <mc:Choice Requires="wps">
            <w:drawing>
              <wp:anchor distT="0" distB="0" distL="114300" distR="114300" simplePos="0" relativeHeight="251646464" behindDoc="0" locked="0" layoutInCell="1" allowOverlap="1" wp14:anchorId="0D94627B" wp14:editId="133BA8A4">
                <wp:simplePos x="0" y="0"/>
                <wp:positionH relativeFrom="column">
                  <wp:posOffset>3638550</wp:posOffset>
                </wp:positionH>
                <wp:positionV relativeFrom="paragraph">
                  <wp:posOffset>52705</wp:posOffset>
                </wp:positionV>
                <wp:extent cx="2293620" cy="300990"/>
                <wp:effectExtent l="3810" t="0" r="0" b="0"/>
                <wp:wrapNone/>
                <wp:docPr id="2037630889"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C01" w:rsidRDefault="00A34C01"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627B" id="Text Box 12957" o:spid="_x0000_s1027" type="#_x0000_t202" style="position:absolute;left:0;text-align:left;margin-left:286.5pt;margin-top:4.15pt;width:180.6pt;height:23.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" stroked="f">
                <v:textbox inset="0,0,0,0">
                  <w:txbxContent>
                    <w:p w14:paraId="1C0FEF9E" w14:textId="77777777" w:rsidR="00A34C01" w:rsidRDefault="00A34C01" w:rsidP="00D53C94">
                      <w:pPr>
                        <w:jc w:val="right"/>
                      </w:pPr>
                      <w:r w:rsidRPr="00B2599B">
                        <w:rPr>
                          <w:b/>
                          <w:i/>
                          <w:sz w:val="36"/>
                          <w:szCs w:val="36"/>
                          <w:lang w:val="nl-NL"/>
                        </w:rPr>
                        <w:t>Thành phố Hà Nội</w:t>
                      </w:r>
                    </w:p>
                  </w:txbxContent>
                </v:textbox>
              </v:shape>
            </w:pict>
          </mc:Fallback>
        </mc:AlternateContent>
      </w:r>
    </w:p>
    <w:p w:rsidR="00AE35F2" w:rsidRPr="00577C77" w:rsidRDefault="002467A7" w:rsidP="00AE35F2">
      <w:pPr>
        <w:pStyle w:val="BodyText2"/>
        <w:widowControl w:val="0"/>
        <w:tabs>
          <w:tab w:val="right" w:leader="dot" w:pos="9344"/>
        </w:tabs>
        <w:jc w:val="both"/>
        <w:rPr>
          <w:rFonts w:ascii="Times New Roman" w:hAnsi="Times New Roman"/>
          <w:bCs w:val="0"/>
          <w:szCs w:val="28"/>
          <w:lang w:val="nl-NL"/>
        </w:rPr>
      </w:pPr>
      <w:r w:rsidRPr="00577C77">
        <w:rPr>
          <w:rFonts w:ascii="Times New Roman" w:hAnsi="Times New Roman"/>
          <w:bCs w:val="0"/>
          <w:noProof/>
          <w:szCs w:val="28"/>
        </w:rPr>
        <mc:AlternateContent>
          <mc:Choice Requires="wps">
            <w:drawing>
              <wp:anchor distT="0" distB="0" distL="114300" distR="114300" simplePos="0" relativeHeight="251645440" behindDoc="0" locked="0" layoutInCell="1" allowOverlap="1" wp14:anchorId="1092C65A" wp14:editId="0A77B5DB">
                <wp:simplePos x="0" y="0"/>
                <wp:positionH relativeFrom="column">
                  <wp:posOffset>3810</wp:posOffset>
                </wp:positionH>
                <wp:positionV relativeFrom="paragraph">
                  <wp:posOffset>147955</wp:posOffset>
                </wp:positionV>
                <wp:extent cx="5916930" cy="0"/>
                <wp:effectExtent l="26670" t="22860" r="19050" b="24765"/>
                <wp:wrapNone/>
                <wp:docPr id="2094707403"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BEFB0" id="Line 12954"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" strokecolor="red" strokeweight="3pt">
                <v:stroke linestyle="thinThin"/>
              </v:line>
            </w:pict>
          </mc:Fallback>
        </mc:AlternateContent>
      </w:r>
    </w:p>
    <w:p w:rsidR="00AE35F2" w:rsidRPr="00577C77" w:rsidRDefault="00AE35F2" w:rsidP="00AE35F2">
      <w:pPr>
        <w:pStyle w:val="BodyText2"/>
        <w:widowControl w:val="0"/>
        <w:tabs>
          <w:tab w:val="right" w:pos="9324"/>
        </w:tabs>
        <w:spacing w:before="120"/>
        <w:rPr>
          <w:rFonts w:ascii="Times New Roman" w:hAnsi="Times New Roman"/>
          <w:bCs w:val="0"/>
          <w:szCs w:val="28"/>
          <w:lang w:val="nl-NL"/>
        </w:rPr>
      </w:pPr>
      <w:r w:rsidRPr="00577C77">
        <w:rPr>
          <w:rFonts w:ascii="Times New Roman" w:hAnsi="Times New Roman"/>
          <w:bCs w:val="0"/>
          <w:szCs w:val="28"/>
          <w:lang w:val="nl-NL"/>
        </w:rPr>
        <w:t xml:space="preserve">Số </w:t>
      </w:r>
      <w:r w:rsidR="00D5322D" w:rsidRPr="00577C77">
        <w:rPr>
          <w:rFonts w:ascii="Times New Roman" w:hAnsi="Times New Roman"/>
          <w:bCs w:val="0"/>
          <w:szCs w:val="28"/>
          <w:lang w:val="nl-NL"/>
        </w:rPr>
        <w:t>361</w:t>
      </w:r>
      <w:r w:rsidR="00FD7DD2" w:rsidRPr="00577C77">
        <w:rPr>
          <w:rFonts w:ascii="Times New Roman" w:hAnsi="Times New Roman"/>
          <w:bCs w:val="0"/>
          <w:szCs w:val="28"/>
          <w:lang w:val="nl-NL"/>
        </w:rPr>
        <w:t>+36</w:t>
      </w:r>
      <w:r w:rsidR="00D5322D" w:rsidRPr="00577C77">
        <w:rPr>
          <w:rFonts w:ascii="Times New Roman" w:hAnsi="Times New Roman"/>
          <w:bCs w:val="0"/>
          <w:szCs w:val="28"/>
          <w:lang w:val="nl-NL"/>
        </w:rPr>
        <w:t>2</w:t>
      </w:r>
      <w:r w:rsidRPr="00577C77">
        <w:rPr>
          <w:rFonts w:ascii="Times New Roman" w:hAnsi="Times New Roman"/>
          <w:bCs w:val="0"/>
          <w:szCs w:val="28"/>
          <w:lang w:val="nl-NL"/>
        </w:rPr>
        <w:tab/>
        <w:t xml:space="preserve">Ngày </w:t>
      </w:r>
      <w:r w:rsidR="00D5322D" w:rsidRPr="00577C77">
        <w:rPr>
          <w:rFonts w:ascii="Times New Roman" w:hAnsi="Times New Roman"/>
          <w:bCs w:val="0"/>
          <w:szCs w:val="28"/>
          <w:lang w:val="nl-NL"/>
        </w:rPr>
        <w:t>28</w:t>
      </w:r>
      <w:r w:rsidRPr="00577C77">
        <w:rPr>
          <w:rFonts w:ascii="Times New Roman" w:hAnsi="Times New Roman"/>
          <w:bCs w:val="0"/>
          <w:szCs w:val="28"/>
          <w:lang w:val="nl-NL"/>
        </w:rPr>
        <w:t xml:space="preserve"> tháng </w:t>
      </w:r>
      <w:r w:rsidR="00D5322D" w:rsidRPr="00577C77">
        <w:rPr>
          <w:rFonts w:ascii="Times New Roman" w:hAnsi="Times New Roman"/>
          <w:bCs w:val="0"/>
          <w:szCs w:val="28"/>
          <w:lang w:val="nl-NL"/>
        </w:rPr>
        <w:t>8</w:t>
      </w:r>
      <w:r w:rsidRPr="00577C77">
        <w:rPr>
          <w:rFonts w:ascii="Times New Roman" w:hAnsi="Times New Roman"/>
          <w:bCs w:val="0"/>
          <w:szCs w:val="28"/>
          <w:lang w:val="nl-NL"/>
        </w:rPr>
        <w:t xml:space="preserve"> năm 20</w:t>
      </w:r>
      <w:r w:rsidR="009A562B" w:rsidRPr="00577C77">
        <w:rPr>
          <w:rFonts w:ascii="Times New Roman" w:hAnsi="Times New Roman"/>
          <w:bCs w:val="0"/>
          <w:szCs w:val="28"/>
          <w:lang w:val="nl-NL"/>
        </w:rPr>
        <w:t>2</w:t>
      </w:r>
      <w:r w:rsidR="00B15D90" w:rsidRPr="00577C77">
        <w:rPr>
          <w:rFonts w:ascii="Times New Roman" w:hAnsi="Times New Roman"/>
          <w:bCs w:val="0"/>
          <w:szCs w:val="28"/>
          <w:lang w:val="nl-NL"/>
        </w:rPr>
        <w:t>5</w:t>
      </w:r>
    </w:p>
    <w:p w:rsidR="00AE35F2" w:rsidRPr="00577C77" w:rsidRDefault="00AE35F2" w:rsidP="00AE35F2">
      <w:pPr>
        <w:pStyle w:val="BodyText2"/>
        <w:widowControl w:val="0"/>
        <w:tabs>
          <w:tab w:val="right" w:leader="dot" w:pos="9344"/>
        </w:tabs>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spacing w:before="120"/>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rsidR="00AE35F2" w:rsidRPr="00577C77" w:rsidRDefault="00AE35F2" w:rsidP="00AE35F2">
      <w:pPr>
        <w:pStyle w:val="BodyText2"/>
        <w:widowControl w:val="0"/>
        <w:tabs>
          <w:tab w:val="right" w:leader="dot" w:pos="9344"/>
        </w:tabs>
        <w:jc w:val="center"/>
        <w:rPr>
          <w:rFonts w:ascii="Times New Roman" w:hAnsi="Times New Roman"/>
          <w:bCs w:val="0"/>
          <w:sz w:val="52"/>
          <w:szCs w:val="52"/>
          <w:lang w:val="nl-NL"/>
        </w:rPr>
      </w:pPr>
      <w:r w:rsidRPr="00577C77">
        <w:rPr>
          <w:rFonts w:ascii="Times New Roman" w:hAnsi="Times New Roman"/>
          <w:bCs w:val="0"/>
          <w:sz w:val="52"/>
          <w:szCs w:val="52"/>
          <w:lang w:val="nl-NL"/>
        </w:rPr>
        <w:t>MỤC LỤC</w:t>
      </w:r>
    </w:p>
    <w:p w:rsidR="00AE35F2" w:rsidRPr="00577C77" w:rsidRDefault="002467A7" w:rsidP="00AE35F2">
      <w:pPr>
        <w:pStyle w:val="BodyText2"/>
        <w:widowControl w:val="0"/>
        <w:tabs>
          <w:tab w:val="right" w:leader="dot" w:pos="9344"/>
        </w:tabs>
        <w:spacing w:before="120"/>
        <w:jc w:val="center"/>
        <w:rPr>
          <w:rFonts w:ascii="Times New Roman" w:hAnsi="Times New Roman"/>
          <w:szCs w:val="28"/>
          <w:lang w:val="nl-NL"/>
        </w:rPr>
      </w:pPr>
      <w:r w:rsidRPr="00577C77">
        <w:rPr>
          <w:rFonts w:ascii="Times New Roman" w:hAnsi="Times New Roman"/>
          <w:noProof/>
          <w:szCs w:val="28"/>
        </w:rPr>
        <mc:AlternateContent>
          <mc:Choice Requires="wps">
            <w:drawing>
              <wp:anchor distT="0" distB="0" distL="114300" distR="114300" simplePos="0" relativeHeight="251643392" behindDoc="0" locked="0" layoutInCell="1" allowOverlap="1" wp14:anchorId="69D030FA" wp14:editId="72DB9B63">
                <wp:simplePos x="0" y="0"/>
                <wp:positionH relativeFrom="column">
                  <wp:posOffset>2625090</wp:posOffset>
                </wp:positionH>
                <wp:positionV relativeFrom="paragraph">
                  <wp:posOffset>35560</wp:posOffset>
                </wp:positionV>
                <wp:extent cx="758190" cy="3810"/>
                <wp:effectExtent l="19050" t="15875" r="13335" b="18415"/>
                <wp:wrapNone/>
                <wp:docPr id="1542030307"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8CBE" id="Line 1293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" strokeweight="1.75pt"/>
            </w:pict>
          </mc:Fallback>
        </mc:AlternateContent>
      </w:r>
    </w:p>
    <w:p w:rsidR="00AE35F2" w:rsidRPr="00577C77" w:rsidRDefault="00AE35F2" w:rsidP="00AE35F2">
      <w:pPr>
        <w:widowControl w:val="0"/>
        <w:spacing w:line="120" w:lineRule="exact"/>
        <w:rPr>
          <w:lang w:val="nl-NL"/>
        </w:rPr>
      </w:pPr>
    </w:p>
    <w:tbl>
      <w:tblPr>
        <w:tblW w:w="5000" w:type="pct"/>
        <w:tblLook w:val="01E0" w:firstRow="1" w:lastRow="1" w:firstColumn="1" w:lastColumn="1" w:noHBand="0" w:noVBand="0"/>
      </w:tblPr>
      <w:tblGrid>
        <w:gridCol w:w="1666"/>
        <w:gridCol w:w="6521"/>
        <w:gridCol w:w="885"/>
      </w:tblGrid>
      <w:tr w:rsidR="00577C77" w:rsidRPr="00577C77" w:rsidTr="006C556B">
        <w:trPr>
          <w:trHeight w:val="541"/>
          <w:tblHeader/>
        </w:trPr>
        <w:tc>
          <w:tcPr>
            <w:tcW w:w="922" w:type="pct"/>
          </w:tcPr>
          <w:p w:rsidR="00AE35F2" w:rsidRPr="00577C77" w:rsidRDefault="00AE35F2" w:rsidP="00E97143">
            <w:pPr>
              <w:widowControl w:val="0"/>
              <w:spacing w:line="380" w:lineRule="exact"/>
              <w:jc w:val="both"/>
              <w:rPr>
                <w:bCs/>
                <w:lang w:val="nl-NL"/>
              </w:rPr>
            </w:pPr>
          </w:p>
        </w:tc>
        <w:tc>
          <w:tcPr>
            <w:tcW w:w="3598" w:type="pct"/>
          </w:tcPr>
          <w:p w:rsidR="00AE35F2" w:rsidRPr="00577C77" w:rsidRDefault="00AE35F2" w:rsidP="00E97143">
            <w:pPr>
              <w:widowControl w:val="0"/>
              <w:spacing w:line="380" w:lineRule="exact"/>
              <w:jc w:val="both"/>
              <w:rPr>
                <w:bCs/>
                <w:lang w:val="nl-NL"/>
              </w:rPr>
            </w:pPr>
          </w:p>
        </w:tc>
        <w:tc>
          <w:tcPr>
            <w:tcW w:w="480" w:type="pct"/>
          </w:tcPr>
          <w:p w:rsidR="00AE35F2" w:rsidRPr="00577C77" w:rsidRDefault="00AE35F2" w:rsidP="00E97143">
            <w:pPr>
              <w:widowControl w:val="0"/>
              <w:spacing w:line="380" w:lineRule="exact"/>
              <w:jc w:val="right"/>
              <w:rPr>
                <w:bCs/>
                <w:lang w:val="nl-NL"/>
              </w:rPr>
            </w:pPr>
            <w:r w:rsidRPr="00577C77">
              <w:rPr>
                <w:bCs/>
                <w:lang w:val="nl-NL"/>
              </w:rPr>
              <w:t>Trang</w:t>
            </w:r>
          </w:p>
        </w:tc>
      </w:tr>
      <w:tr w:rsidR="00577C77" w:rsidRPr="00577C77" w:rsidTr="006C556B">
        <w:trPr>
          <w:trHeight w:val="1380"/>
        </w:trPr>
        <w:tc>
          <w:tcPr>
            <w:tcW w:w="5000" w:type="pct"/>
            <w:gridSpan w:val="3"/>
          </w:tcPr>
          <w:p w:rsidR="00A31891" w:rsidRPr="00577C77" w:rsidRDefault="002F065F" w:rsidP="00347706">
            <w:pPr>
              <w:widowControl w:val="0"/>
              <w:spacing w:line="360" w:lineRule="exact"/>
              <w:jc w:val="center"/>
              <w:rPr>
                <w:b/>
                <w:lang w:val="nl-NL"/>
              </w:rPr>
            </w:pPr>
            <w:r w:rsidRPr="00577C77">
              <w:rPr>
                <w:b/>
                <w:lang w:val="nl-NL"/>
              </w:rPr>
              <w:t xml:space="preserve">             </w:t>
            </w:r>
            <w:r w:rsidR="00A31891" w:rsidRPr="00577C77">
              <w:rPr>
                <w:b/>
                <w:lang w:val="nl-NL"/>
              </w:rPr>
              <w:t>VĂN BẢN</w:t>
            </w:r>
            <w:r w:rsidR="00FD7DD2" w:rsidRPr="00577C77">
              <w:rPr>
                <w:b/>
                <w:lang w:val="nl-NL"/>
              </w:rPr>
              <w:t xml:space="preserve"> QUY PHẠM</w:t>
            </w:r>
            <w:r w:rsidR="00A31891" w:rsidRPr="00577C77">
              <w:rPr>
                <w:b/>
                <w:lang w:val="nl-NL"/>
              </w:rPr>
              <w:t xml:space="preserve"> PHÁP LUẬT</w:t>
            </w:r>
          </w:p>
          <w:p w:rsidR="00A31891" w:rsidRPr="00577C77" w:rsidRDefault="00A31891" w:rsidP="00347706">
            <w:pPr>
              <w:widowControl w:val="0"/>
              <w:spacing w:line="360" w:lineRule="exact"/>
              <w:jc w:val="center"/>
              <w:rPr>
                <w:b/>
                <w:lang w:val="nl-NL"/>
              </w:rPr>
            </w:pPr>
          </w:p>
          <w:p w:rsidR="00A31891" w:rsidRPr="00577C77" w:rsidRDefault="002F065F" w:rsidP="008A4BCC">
            <w:pPr>
              <w:widowControl w:val="0"/>
              <w:spacing w:line="360" w:lineRule="exact"/>
              <w:jc w:val="center"/>
              <w:rPr>
                <w:bCs/>
                <w:lang w:val="nl-NL"/>
              </w:rPr>
            </w:pPr>
            <w:r w:rsidRPr="00577C77">
              <w:rPr>
                <w:lang w:val="nl-NL"/>
              </w:rPr>
              <w:t xml:space="preserve">             </w:t>
            </w:r>
            <w:r w:rsidR="00A31891" w:rsidRPr="00577C77">
              <w:rPr>
                <w:lang w:val="nl-NL"/>
              </w:rPr>
              <w:t>ỦY BAN NHÂN DÂN THÀNH PHỐ HÀ NỘI</w:t>
            </w:r>
            <w:r w:rsidR="00A31891" w:rsidRPr="00577C77">
              <w:rPr>
                <w:bCs/>
                <w:lang w:val="nl-NL"/>
              </w:rPr>
              <w:t xml:space="preserve"> </w:t>
            </w:r>
          </w:p>
        </w:tc>
      </w:tr>
      <w:tr w:rsidR="00577C77" w:rsidRPr="00577C77" w:rsidTr="006C556B">
        <w:trPr>
          <w:trHeight w:val="2098"/>
        </w:trPr>
        <w:tc>
          <w:tcPr>
            <w:tcW w:w="922" w:type="pct"/>
          </w:tcPr>
          <w:p w:rsidR="00E133FD" w:rsidRPr="00577C77" w:rsidRDefault="00E133FD" w:rsidP="002729C1">
            <w:pPr>
              <w:widowControl w:val="0"/>
              <w:spacing w:line="360" w:lineRule="exact"/>
              <w:jc w:val="both"/>
              <w:rPr>
                <w:bCs/>
                <w:lang w:val="nl-NL"/>
              </w:rPr>
            </w:pPr>
            <w:r w:rsidRPr="00577C77">
              <w:rPr>
                <w:bCs/>
                <w:lang w:val="nl-NL"/>
              </w:rPr>
              <w:t>20-8-2025</w:t>
            </w:r>
          </w:p>
        </w:tc>
        <w:tc>
          <w:tcPr>
            <w:tcW w:w="3598" w:type="pct"/>
          </w:tcPr>
          <w:p w:rsidR="00E133FD" w:rsidRPr="00577C77" w:rsidRDefault="00E133FD" w:rsidP="002729C1">
            <w:pPr>
              <w:spacing w:before="48" w:line="276" w:lineRule="auto"/>
              <w:jc w:val="both"/>
              <w:rPr>
                <w:lang w:val="nl-NL"/>
              </w:rPr>
            </w:pPr>
            <w:r w:rsidRPr="00577C77">
              <w:rPr>
                <w:spacing w:val="-4"/>
                <w:sz w:val="26"/>
                <w:szCs w:val="26"/>
                <w:lang w:val="nl-NL"/>
              </w:rPr>
              <w:t>Quyết định số 50/2025</w:t>
            </w:r>
            <w:r w:rsidR="002F065F" w:rsidRPr="00577C77">
              <w:rPr>
                <w:spacing w:val="-4"/>
                <w:sz w:val="26"/>
                <w:szCs w:val="26"/>
                <w:lang w:val="nl-NL"/>
              </w:rPr>
              <w:t>/</w:t>
            </w:r>
            <w:r w:rsidRPr="00577C77">
              <w:rPr>
                <w:spacing w:val="-4"/>
                <w:sz w:val="26"/>
                <w:szCs w:val="26"/>
                <w:lang w:val="nl-NL"/>
              </w:rPr>
              <w:t>QĐ-UBND</w:t>
            </w:r>
            <w:r w:rsidRPr="00577C77">
              <w:rPr>
                <w:spacing w:val="-4"/>
                <w:lang w:val="nl-NL"/>
              </w:rPr>
              <w:t xml:space="preserve"> về việc </w:t>
            </w:r>
            <w:r w:rsidRPr="00577C77">
              <w:rPr>
                <w:bCs/>
                <w:spacing w:val="-4"/>
                <w:sz w:val="26"/>
                <w:szCs w:val="26"/>
                <w:lang w:val="vi-VN"/>
              </w:rPr>
              <w:t>ban hành Quy trình kỹ thuật và Định mức kinh tế - kỹ thuật thu gom, vận chuyển, xử lý chất thải rắn sinh hoạt, vệ sinh công cộng trên địa bàn thành phố Hà Nộ</w:t>
            </w:r>
            <w:r w:rsidRPr="00577C77">
              <w:rPr>
                <w:lang w:val="nl-NL"/>
              </w:rPr>
              <w:t>i.</w:t>
            </w:r>
          </w:p>
          <w:p w:rsidR="006C12B9" w:rsidRPr="00577C77" w:rsidRDefault="006C12B9" w:rsidP="006C12B9">
            <w:pPr>
              <w:spacing w:before="48" w:line="276" w:lineRule="auto"/>
              <w:jc w:val="right"/>
              <w:rPr>
                <w:bCs/>
                <w:sz w:val="26"/>
                <w:szCs w:val="26"/>
                <w:lang w:val="nl-NL"/>
              </w:rPr>
            </w:pPr>
            <w:r w:rsidRPr="00577C77">
              <w:rPr>
                <w:lang w:val="nl-NL"/>
              </w:rPr>
              <w:t>(Đăng Công báo từ số 359+360 đến số 361+362)</w:t>
            </w:r>
          </w:p>
        </w:tc>
        <w:tc>
          <w:tcPr>
            <w:tcW w:w="480" w:type="pct"/>
          </w:tcPr>
          <w:p w:rsidR="00E133FD" w:rsidRPr="00577C77" w:rsidRDefault="002F065F" w:rsidP="002729C1">
            <w:pPr>
              <w:widowControl w:val="0"/>
              <w:spacing w:line="360" w:lineRule="exact"/>
              <w:jc w:val="right"/>
              <w:rPr>
                <w:bCs/>
                <w:highlight w:val="yellow"/>
                <w:lang w:val="nl-NL"/>
              </w:rPr>
            </w:pPr>
            <w:r w:rsidRPr="00577C77">
              <w:rPr>
                <w:bCs/>
                <w:lang w:val="nl-NL"/>
              </w:rPr>
              <w:t>0</w:t>
            </w:r>
            <w:r w:rsidR="00687B44" w:rsidRPr="00577C77">
              <w:rPr>
                <w:bCs/>
                <w:lang w:val="nl-NL"/>
              </w:rPr>
              <w:t>3</w:t>
            </w:r>
          </w:p>
        </w:tc>
      </w:tr>
      <w:tr w:rsidR="00577C77" w:rsidRPr="00577C77" w:rsidTr="006C556B">
        <w:trPr>
          <w:trHeight w:val="3110"/>
        </w:trPr>
        <w:tc>
          <w:tcPr>
            <w:tcW w:w="922" w:type="pct"/>
          </w:tcPr>
          <w:p w:rsidR="002729C1" w:rsidRPr="00577C77" w:rsidRDefault="002729C1" w:rsidP="002729C1">
            <w:pPr>
              <w:widowControl w:val="0"/>
              <w:spacing w:line="360" w:lineRule="exact"/>
              <w:jc w:val="both"/>
              <w:rPr>
                <w:bCs/>
                <w:lang w:val="nl-NL"/>
              </w:rPr>
            </w:pPr>
            <w:r w:rsidRPr="00577C77">
              <w:rPr>
                <w:bCs/>
                <w:lang w:val="nl-NL"/>
              </w:rPr>
              <w:t>21-8-2025</w:t>
            </w:r>
          </w:p>
        </w:tc>
        <w:tc>
          <w:tcPr>
            <w:tcW w:w="3598" w:type="pct"/>
          </w:tcPr>
          <w:p w:rsidR="002729C1" w:rsidRPr="00577C77" w:rsidRDefault="002729C1" w:rsidP="002F065F">
            <w:pPr>
              <w:spacing w:before="48" w:line="276" w:lineRule="auto"/>
              <w:jc w:val="both"/>
              <w:rPr>
                <w:sz w:val="26"/>
                <w:szCs w:val="26"/>
                <w:lang w:val="nl-NL"/>
              </w:rPr>
            </w:pPr>
            <w:r w:rsidRPr="00577C77">
              <w:rPr>
                <w:bCs/>
                <w:sz w:val="26"/>
                <w:szCs w:val="26"/>
                <w:lang w:val="nl-NL"/>
              </w:rPr>
              <w:t xml:space="preserve">Quyết định số </w:t>
            </w:r>
            <w:r w:rsidRPr="00577C77">
              <w:rPr>
                <w:bCs/>
                <w:sz w:val="26"/>
                <w:szCs w:val="26"/>
                <w:lang w:val="vi-VN"/>
              </w:rPr>
              <w:t>51/2025/QĐ-UBND</w:t>
            </w:r>
            <w:r w:rsidRPr="00577C77">
              <w:rPr>
                <w:bCs/>
                <w:sz w:val="26"/>
                <w:szCs w:val="26"/>
                <w:lang w:val="nl-NL"/>
              </w:rPr>
              <w:t xml:space="preserve"> về việc </w:t>
            </w:r>
            <w:r w:rsidRPr="00577C77">
              <w:rPr>
                <w:bCs/>
                <w:sz w:val="26"/>
                <w:szCs w:val="26"/>
                <w:lang w:val="vi-VN"/>
              </w:rPr>
              <w:t>sửa đổi, bổ sung một số điều tại Quyết định số 01/2025/QĐ-UBND ngày 15/01/2025 của UBND Thành phố về việc Ban hành đơn giá xây dựng mới về nhà, nhà ở, công trình xây dựng gắn liền với đất để làm căn cứ tính bồi thường thiệt hại khi Nhà nước thu hồi đất trên địa bàn thành phố Hà Nội</w:t>
            </w:r>
            <w:r w:rsidRPr="00577C77">
              <w:rPr>
                <w:bCs/>
                <w:sz w:val="26"/>
                <w:szCs w:val="26"/>
                <w:lang w:val="nl-NL"/>
              </w:rPr>
              <w:t>.</w:t>
            </w:r>
          </w:p>
        </w:tc>
        <w:tc>
          <w:tcPr>
            <w:tcW w:w="480" w:type="pct"/>
          </w:tcPr>
          <w:p w:rsidR="002F065F" w:rsidRPr="00577C77" w:rsidRDefault="006C556B" w:rsidP="002729C1">
            <w:pPr>
              <w:widowControl w:val="0"/>
              <w:spacing w:line="360" w:lineRule="exact"/>
              <w:jc w:val="right"/>
              <w:rPr>
                <w:bCs/>
                <w:lang w:val="nl-NL"/>
              </w:rPr>
            </w:pPr>
            <w:r w:rsidRPr="00577C77">
              <w:rPr>
                <w:bCs/>
                <w:lang w:val="nl-NL"/>
              </w:rPr>
              <w:t>40</w:t>
            </w:r>
          </w:p>
          <w:p w:rsidR="002F065F" w:rsidRPr="00577C77" w:rsidRDefault="002F065F" w:rsidP="002F065F">
            <w:pPr>
              <w:rPr>
                <w:lang w:val="nl-NL"/>
              </w:rPr>
            </w:pPr>
          </w:p>
          <w:p w:rsidR="002F065F" w:rsidRPr="00577C77" w:rsidRDefault="002F065F" w:rsidP="002F065F">
            <w:pPr>
              <w:rPr>
                <w:lang w:val="nl-NL"/>
              </w:rPr>
            </w:pPr>
          </w:p>
          <w:p w:rsidR="002F065F" w:rsidRPr="00577C77" w:rsidRDefault="002F065F" w:rsidP="002F065F">
            <w:pPr>
              <w:rPr>
                <w:lang w:val="nl-NL"/>
              </w:rPr>
            </w:pPr>
          </w:p>
          <w:p w:rsidR="002729C1" w:rsidRPr="00577C77" w:rsidRDefault="002729C1" w:rsidP="002F065F">
            <w:pPr>
              <w:rPr>
                <w:lang w:val="nl-NL"/>
              </w:rPr>
            </w:pPr>
          </w:p>
        </w:tc>
      </w:tr>
      <w:tr w:rsidR="00577C77" w:rsidRPr="00577C77" w:rsidTr="006C556B">
        <w:trPr>
          <w:trHeight w:val="553"/>
        </w:trPr>
        <w:tc>
          <w:tcPr>
            <w:tcW w:w="922" w:type="pct"/>
          </w:tcPr>
          <w:p w:rsidR="00F97302" w:rsidRPr="00577C77" w:rsidRDefault="00F97302" w:rsidP="002729C1">
            <w:pPr>
              <w:widowControl w:val="0"/>
              <w:spacing w:line="360" w:lineRule="exact"/>
              <w:jc w:val="both"/>
              <w:rPr>
                <w:bCs/>
                <w:lang w:val="nl-NL"/>
              </w:rPr>
            </w:pPr>
          </w:p>
        </w:tc>
        <w:tc>
          <w:tcPr>
            <w:tcW w:w="3598" w:type="pct"/>
          </w:tcPr>
          <w:p w:rsidR="00F97302" w:rsidRPr="00577C77" w:rsidRDefault="00F97302" w:rsidP="00F97302">
            <w:pPr>
              <w:spacing w:before="48" w:line="276" w:lineRule="auto"/>
              <w:jc w:val="center"/>
              <w:rPr>
                <w:lang w:val="nl-NL"/>
              </w:rPr>
            </w:pPr>
            <w:r w:rsidRPr="00577C77">
              <w:rPr>
                <w:lang w:val="nl-NL"/>
              </w:rPr>
              <w:t>ỦY BAN NHÂN DÂN PHƯỜNG CỬA NAM</w:t>
            </w:r>
          </w:p>
        </w:tc>
        <w:tc>
          <w:tcPr>
            <w:tcW w:w="480" w:type="pct"/>
          </w:tcPr>
          <w:p w:rsidR="00F97302" w:rsidRPr="00577C77" w:rsidRDefault="00F97302" w:rsidP="002729C1">
            <w:pPr>
              <w:widowControl w:val="0"/>
              <w:spacing w:line="360" w:lineRule="exact"/>
              <w:jc w:val="right"/>
              <w:rPr>
                <w:bCs/>
                <w:highlight w:val="yellow"/>
                <w:lang w:val="nl-NL"/>
              </w:rPr>
            </w:pPr>
          </w:p>
        </w:tc>
      </w:tr>
      <w:tr w:rsidR="00577C77" w:rsidRPr="00577C77" w:rsidTr="006C556B">
        <w:tc>
          <w:tcPr>
            <w:tcW w:w="922" w:type="pct"/>
          </w:tcPr>
          <w:p w:rsidR="002729C1" w:rsidRPr="00577C77" w:rsidRDefault="002729C1" w:rsidP="002729C1">
            <w:pPr>
              <w:widowControl w:val="0"/>
              <w:spacing w:line="360" w:lineRule="exact"/>
              <w:jc w:val="both"/>
              <w:rPr>
                <w:bCs/>
                <w:lang w:val="nl-NL"/>
              </w:rPr>
            </w:pPr>
            <w:r w:rsidRPr="00577C77">
              <w:rPr>
                <w:bCs/>
                <w:lang w:val="nl-NL"/>
              </w:rPr>
              <w:t>20-8-2025</w:t>
            </w:r>
          </w:p>
        </w:tc>
        <w:tc>
          <w:tcPr>
            <w:tcW w:w="3598" w:type="pct"/>
          </w:tcPr>
          <w:p w:rsidR="002729C1" w:rsidRPr="00577C77" w:rsidRDefault="002729C1" w:rsidP="00F97302">
            <w:pPr>
              <w:spacing w:before="48" w:line="276" w:lineRule="auto"/>
              <w:jc w:val="both"/>
              <w:rPr>
                <w:spacing w:val="-2"/>
                <w:lang w:val="nl-NL"/>
              </w:rPr>
            </w:pPr>
            <w:r w:rsidRPr="00577C77">
              <w:rPr>
                <w:spacing w:val="-2"/>
                <w:sz w:val="26"/>
                <w:szCs w:val="26"/>
                <w:lang w:val="nl-NL"/>
              </w:rPr>
              <w:t>Quyết định số 02/2025/QĐ-UBND</w:t>
            </w:r>
            <w:r w:rsidRPr="00577C77">
              <w:rPr>
                <w:spacing w:val="-2"/>
                <w:lang w:val="nl-NL"/>
              </w:rPr>
              <w:t xml:space="preserve"> v</w:t>
            </w:r>
            <w:r w:rsidRPr="00577C77">
              <w:rPr>
                <w:spacing w:val="-2"/>
                <w:lang w:val="vi-VN"/>
              </w:rPr>
              <w:t xml:space="preserve">ề việc </w:t>
            </w:r>
            <w:r w:rsidRPr="00577C77">
              <w:rPr>
                <w:bCs/>
                <w:spacing w:val="-2"/>
                <w:sz w:val="26"/>
                <w:szCs w:val="26"/>
                <w:lang w:val="nl-NL"/>
              </w:rPr>
              <w:t>Quy định chức năng, nhiệm vụ, quyền hạn và cơ cấu tổ chức của Văn phòng Hội đồng nhân dân và Ủy ban nhân dân phường Cửa Nam</w:t>
            </w:r>
            <w:r w:rsidRPr="00577C77">
              <w:rPr>
                <w:spacing w:val="-2"/>
                <w:lang w:val="nl-NL"/>
              </w:rPr>
              <w:t>.</w:t>
            </w:r>
          </w:p>
        </w:tc>
        <w:tc>
          <w:tcPr>
            <w:tcW w:w="480" w:type="pct"/>
          </w:tcPr>
          <w:p w:rsidR="002729C1" w:rsidRPr="00577C77" w:rsidRDefault="00E270CF" w:rsidP="006C556B">
            <w:pPr>
              <w:widowControl w:val="0"/>
              <w:spacing w:line="360" w:lineRule="exact"/>
              <w:jc w:val="center"/>
              <w:rPr>
                <w:bCs/>
                <w:highlight w:val="yellow"/>
                <w:lang w:val="nl-NL"/>
              </w:rPr>
            </w:pPr>
            <w:r w:rsidRPr="00577C77">
              <w:rPr>
                <w:bCs/>
                <w:lang w:val="nl-NL"/>
              </w:rPr>
              <w:t>4</w:t>
            </w:r>
            <w:r w:rsidR="006C556B" w:rsidRPr="00577C77">
              <w:rPr>
                <w:bCs/>
                <w:lang w:val="nl-NL"/>
              </w:rPr>
              <w:t>8</w:t>
            </w:r>
          </w:p>
        </w:tc>
      </w:tr>
      <w:tr w:rsidR="00577C77" w:rsidRPr="00577C77" w:rsidTr="006C556B">
        <w:trPr>
          <w:trHeight w:val="106"/>
        </w:trPr>
        <w:tc>
          <w:tcPr>
            <w:tcW w:w="922" w:type="pct"/>
          </w:tcPr>
          <w:p w:rsidR="002729C1" w:rsidRPr="00577C77" w:rsidRDefault="002729C1" w:rsidP="002729C1">
            <w:pPr>
              <w:widowControl w:val="0"/>
              <w:spacing w:line="360" w:lineRule="exact"/>
              <w:jc w:val="both"/>
              <w:rPr>
                <w:bCs/>
                <w:lang w:val="nl-NL"/>
              </w:rPr>
            </w:pPr>
          </w:p>
        </w:tc>
        <w:tc>
          <w:tcPr>
            <w:tcW w:w="3598" w:type="pct"/>
          </w:tcPr>
          <w:p w:rsidR="002729C1" w:rsidRPr="00577C77" w:rsidRDefault="002729C1" w:rsidP="002729C1">
            <w:pPr>
              <w:spacing w:before="48" w:line="276" w:lineRule="auto"/>
              <w:jc w:val="both"/>
              <w:rPr>
                <w:sz w:val="26"/>
                <w:szCs w:val="26"/>
                <w:lang w:val="nl-NL"/>
              </w:rPr>
            </w:pPr>
          </w:p>
        </w:tc>
        <w:tc>
          <w:tcPr>
            <w:tcW w:w="480" w:type="pct"/>
          </w:tcPr>
          <w:p w:rsidR="002729C1" w:rsidRPr="00577C77" w:rsidRDefault="002729C1" w:rsidP="002729C1">
            <w:pPr>
              <w:widowControl w:val="0"/>
              <w:spacing w:line="360" w:lineRule="exact"/>
              <w:jc w:val="right"/>
              <w:rPr>
                <w:bCs/>
                <w:lang w:val="nl-NL"/>
              </w:rPr>
            </w:pPr>
          </w:p>
        </w:tc>
      </w:tr>
      <w:tr w:rsidR="00577C77" w:rsidRPr="00577C77" w:rsidTr="006C556B">
        <w:trPr>
          <w:trHeight w:val="1303"/>
        </w:trPr>
        <w:tc>
          <w:tcPr>
            <w:tcW w:w="5000" w:type="pct"/>
            <w:gridSpan w:val="3"/>
          </w:tcPr>
          <w:p w:rsidR="002729C1" w:rsidRPr="00577C77" w:rsidRDefault="006C556B" w:rsidP="002729C1">
            <w:pPr>
              <w:widowControl w:val="0"/>
              <w:spacing w:line="360" w:lineRule="exact"/>
              <w:jc w:val="center"/>
              <w:rPr>
                <w:b/>
                <w:lang w:val="nl-NL"/>
              </w:rPr>
            </w:pPr>
            <w:r w:rsidRPr="00577C77">
              <w:rPr>
                <w:b/>
                <w:lang w:val="nl-NL"/>
              </w:rPr>
              <w:t xml:space="preserve">       </w:t>
            </w:r>
            <w:r w:rsidR="002729C1" w:rsidRPr="00577C77">
              <w:rPr>
                <w:b/>
                <w:lang w:val="nl-NL"/>
              </w:rPr>
              <w:t>VĂN BẢN PHÁP LUẬT KHÁC</w:t>
            </w:r>
          </w:p>
          <w:p w:rsidR="002729C1" w:rsidRPr="00577C77" w:rsidRDefault="002729C1" w:rsidP="002729C1">
            <w:pPr>
              <w:widowControl w:val="0"/>
              <w:spacing w:line="360" w:lineRule="exact"/>
              <w:jc w:val="center"/>
              <w:rPr>
                <w:b/>
                <w:lang w:val="nl-NL"/>
              </w:rPr>
            </w:pPr>
          </w:p>
          <w:p w:rsidR="002729C1" w:rsidRPr="00577C77" w:rsidRDefault="006C556B" w:rsidP="002729C1">
            <w:pPr>
              <w:widowControl w:val="0"/>
              <w:spacing w:line="360" w:lineRule="exact"/>
              <w:jc w:val="center"/>
              <w:rPr>
                <w:bCs/>
                <w:lang w:val="nl-NL"/>
              </w:rPr>
            </w:pPr>
            <w:r w:rsidRPr="00577C77">
              <w:rPr>
                <w:lang w:val="nl-NL"/>
              </w:rPr>
              <w:t xml:space="preserve">         </w:t>
            </w:r>
            <w:r w:rsidR="002729C1" w:rsidRPr="00577C77">
              <w:rPr>
                <w:lang w:val="nl-NL"/>
              </w:rPr>
              <w:t>ỦY BAN NHÂN DÂN THÀNH PHỐ HÀ NỘI</w:t>
            </w:r>
          </w:p>
        </w:tc>
      </w:tr>
      <w:tr w:rsidR="00577C77" w:rsidRPr="00577C77" w:rsidTr="006C556B">
        <w:trPr>
          <w:trHeight w:val="1651"/>
        </w:trPr>
        <w:tc>
          <w:tcPr>
            <w:tcW w:w="922" w:type="pct"/>
          </w:tcPr>
          <w:p w:rsidR="002729C1" w:rsidRPr="00577C77" w:rsidRDefault="002729C1" w:rsidP="002F065F">
            <w:pPr>
              <w:widowControl w:val="0"/>
              <w:spacing w:line="360" w:lineRule="exact"/>
              <w:jc w:val="both"/>
              <w:rPr>
                <w:bCs/>
                <w:lang w:val="nl-NL"/>
              </w:rPr>
            </w:pPr>
            <w:r w:rsidRPr="00577C77">
              <w:rPr>
                <w:bCs/>
                <w:lang w:val="nl-NL"/>
              </w:rPr>
              <w:t>20-</w:t>
            </w:r>
            <w:r w:rsidR="002F065F" w:rsidRPr="00577C77">
              <w:rPr>
                <w:bCs/>
                <w:lang w:val="nl-NL"/>
              </w:rPr>
              <w:t>8</w:t>
            </w:r>
            <w:r w:rsidRPr="00577C77">
              <w:rPr>
                <w:bCs/>
                <w:lang w:val="nl-NL"/>
              </w:rPr>
              <w:t>-2025</w:t>
            </w:r>
          </w:p>
        </w:tc>
        <w:tc>
          <w:tcPr>
            <w:tcW w:w="3598" w:type="pct"/>
          </w:tcPr>
          <w:p w:rsidR="002729C1" w:rsidRPr="00577C77" w:rsidRDefault="002729C1" w:rsidP="002729C1">
            <w:pPr>
              <w:spacing w:before="48" w:line="276" w:lineRule="auto"/>
              <w:jc w:val="both"/>
              <w:rPr>
                <w:spacing w:val="4"/>
                <w:sz w:val="26"/>
                <w:szCs w:val="26"/>
                <w:lang w:val="nl-NL"/>
              </w:rPr>
            </w:pPr>
            <w:r w:rsidRPr="00577C77">
              <w:rPr>
                <w:bCs/>
                <w:spacing w:val="4"/>
                <w:sz w:val="26"/>
                <w:szCs w:val="26"/>
                <w:lang w:val="nl-NL"/>
              </w:rPr>
              <w:t xml:space="preserve">Quyết định số </w:t>
            </w:r>
            <w:r w:rsidRPr="00577C77">
              <w:rPr>
                <w:bCs/>
                <w:spacing w:val="4"/>
                <w:sz w:val="26"/>
                <w:szCs w:val="26"/>
                <w:lang w:val="vi-VN"/>
              </w:rPr>
              <w:t>4331/QĐ-UBND</w:t>
            </w:r>
            <w:r w:rsidRPr="00577C77">
              <w:rPr>
                <w:bCs/>
                <w:spacing w:val="4"/>
                <w:sz w:val="26"/>
                <w:szCs w:val="26"/>
                <w:lang w:val="nl-NL"/>
              </w:rPr>
              <w:t xml:space="preserve"> về việc </w:t>
            </w:r>
            <w:r w:rsidRPr="00577C77">
              <w:rPr>
                <w:bCs/>
                <w:spacing w:val="4"/>
                <w:sz w:val="26"/>
                <w:szCs w:val="26"/>
                <w:lang w:val="vi-VN"/>
              </w:rPr>
              <w:t>ủy quyền cho Giám đốc Sở Khoa học và Công nghệ thành phố Hà Nội giải quyết thủ tục hành chính lĩnh vực khoa học và công nghệ thuộc thẩm quyền giải quyết của Chủ tịch Ủy ban nhân dân thành phố Hà Nộ</w:t>
            </w:r>
            <w:r w:rsidRPr="00577C77">
              <w:rPr>
                <w:bCs/>
                <w:spacing w:val="4"/>
                <w:sz w:val="26"/>
                <w:szCs w:val="26"/>
                <w:lang w:val="nl-NL"/>
              </w:rPr>
              <w:t>i.</w:t>
            </w:r>
          </w:p>
        </w:tc>
        <w:tc>
          <w:tcPr>
            <w:tcW w:w="480" w:type="pct"/>
          </w:tcPr>
          <w:p w:rsidR="002729C1" w:rsidRPr="00577C77" w:rsidRDefault="006C556B" w:rsidP="002729C1">
            <w:pPr>
              <w:widowControl w:val="0"/>
              <w:spacing w:line="360" w:lineRule="exact"/>
              <w:jc w:val="right"/>
              <w:rPr>
                <w:bCs/>
                <w:lang w:val="nl-NL"/>
              </w:rPr>
            </w:pPr>
            <w:r w:rsidRPr="00577C77">
              <w:rPr>
                <w:bCs/>
                <w:lang w:val="nl-NL"/>
              </w:rPr>
              <w:t>62</w:t>
            </w:r>
          </w:p>
        </w:tc>
      </w:tr>
      <w:tr w:rsidR="00577C77" w:rsidRPr="00577C77" w:rsidTr="006C556B">
        <w:trPr>
          <w:trHeight w:val="1617"/>
        </w:trPr>
        <w:tc>
          <w:tcPr>
            <w:tcW w:w="922" w:type="pct"/>
          </w:tcPr>
          <w:p w:rsidR="002729C1" w:rsidRPr="00577C77" w:rsidRDefault="002729C1" w:rsidP="002729C1">
            <w:pPr>
              <w:widowControl w:val="0"/>
              <w:spacing w:line="360" w:lineRule="exact"/>
              <w:jc w:val="both"/>
              <w:rPr>
                <w:bCs/>
                <w:lang w:val="nl-NL"/>
              </w:rPr>
            </w:pPr>
            <w:r w:rsidRPr="00577C77">
              <w:rPr>
                <w:bCs/>
                <w:lang w:val="nl-NL"/>
              </w:rPr>
              <w:t>26-8-2025</w:t>
            </w:r>
          </w:p>
        </w:tc>
        <w:tc>
          <w:tcPr>
            <w:tcW w:w="3598" w:type="pct"/>
          </w:tcPr>
          <w:p w:rsidR="002729C1" w:rsidRPr="00577C77" w:rsidRDefault="002729C1" w:rsidP="002729C1">
            <w:pPr>
              <w:spacing w:before="48" w:line="276" w:lineRule="auto"/>
              <w:jc w:val="both"/>
              <w:rPr>
                <w:sz w:val="26"/>
                <w:szCs w:val="26"/>
                <w:lang w:val="nl-NL"/>
              </w:rPr>
            </w:pPr>
            <w:r w:rsidRPr="00577C77">
              <w:rPr>
                <w:bCs/>
                <w:sz w:val="26"/>
                <w:szCs w:val="26"/>
                <w:lang w:val="nl-NL"/>
              </w:rPr>
              <w:t xml:space="preserve">Quyết định số 4416/QĐ-UBND về việc ủy quyền cho Sở Khoa học và Công nghệ thành phố Hà Nội giải quyết các thủ tục hành chính lĩnh vực khoa học và công nghệ thuộc thẩm quyền giải quyết của </w:t>
            </w:r>
            <w:r w:rsidR="002F065F" w:rsidRPr="00577C77">
              <w:rPr>
                <w:bCs/>
                <w:sz w:val="26"/>
                <w:szCs w:val="26"/>
              </w:rPr>
              <w:t>Ủy ban nhân dân</w:t>
            </w:r>
            <w:r w:rsidRPr="00577C77">
              <w:rPr>
                <w:bCs/>
                <w:sz w:val="26"/>
                <w:szCs w:val="26"/>
                <w:lang w:val="nl-NL"/>
              </w:rPr>
              <w:t xml:space="preserve"> thành phố Hà Nội.</w:t>
            </w:r>
          </w:p>
        </w:tc>
        <w:tc>
          <w:tcPr>
            <w:tcW w:w="480" w:type="pct"/>
          </w:tcPr>
          <w:p w:rsidR="002729C1" w:rsidRPr="00577C77" w:rsidRDefault="006C556B" w:rsidP="002729C1">
            <w:pPr>
              <w:widowControl w:val="0"/>
              <w:spacing w:line="360" w:lineRule="exact"/>
              <w:jc w:val="right"/>
              <w:rPr>
                <w:bCs/>
                <w:highlight w:val="yellow"/>
                <w:lang w:val="nl-NL"/>
              </w:rPr>
            </w:pPr>
            <w:r w:rsidRPr="00577C77">
              <w:rPr>
                <w:bCs/>
                <w:lang w:val="nl-NL"/>
              </w:rPr>
              <w:t>68</w:t>
            </w:r>
          </w:p>
        </w:tc>
      </w:tr>
      <w:tr w:rsidR="006C556B" w:rsidRPr="00577C77" w:rsidTr="006C556B">
        <w:tc>
          <w:tcPr>
            <w:tcW w:w="922" w:type="pct"/>
          </w:tcPr>
          <w:p w:rsidR="002729C1" w:rsidRPr="00577C77" w:rsidRDefault="002729C1" w:rsidP="002729C1">
            <w:pPr>
              <w:widowControl w:val="0"/>
              <w:spacing w:line="360" w:lineRule="exact"/>
              <w:jc w:val="both"/>
              <w:rPr>
                <w:bCs/>
                <w:lang w:val="nl-NL"/>
              </w:rPr>
            </w:pPr>
            <w:r w:rsidRPr="00577C77">
              <w:rPr>
                <w:bCs/>
                <w:lang w:val="nl-NL"/>
              </w:rPr>
              <w:t>26-8-2025</w:t>
            </w:r>
          </w:p>
        </w:tc>
        <w:tc>
          <w:tcPr>
            <w:tcW w:w="3598" w:type="pct"/>
          </w:tcPr>
          <w:p w:rsidR="002729C1" w:rsidRPr="00577C77" w:rsidRDefault="002729C1" w:rsidP="002F065F">
            <w:pPr>
              <w:spacing w:before="48" w:line="276" w:lineRule="auto"/>
              <w:jc w:val="both"/>
              <w:rPr>
                <w:bCs/>
                <w:sz w:val="26"/>
                <w:szCs w:val="26"/>
                <w:lang w:val="nl-NL"/>
              </w:rPr>
            </w:pPr>
            <w:r w:rsidRPr="00577C77">
              <w:rPr>
                <w:bCs/>
                <w:sz w:val="26"/>
                <w:szCs w:val="26"/>
                <w:lang w:val="nl-NL"/>
              </w:rPr>
              <w:t xml:space="preserve">Quyết định số </w:t>
            </w:r>
            <w:r w:rsidRPr="00577C77">
              <w:rPr>
                <w:bCs/>
                <w:sz w:val="26"/>
                <w:szCs w:val="26"/>
                <w:lang w:val="vi-VN"/>
              </w:rPr>
              <w:t>4418/QĐ-UBND</w:t>
            </w:r>
            <w:r w:rsidRPr="00577C77">
              <w:rPr>
                <w:bCs/>
                <w:sz w:val="26"/>
                <w:szCs w:val="26"/>
                <w:lang w:val="nl-NL"/>
              </w:rPr>
              <w:t xml:space="preserve"> về việc Ban hành </w:t>
            </w:r>
            <w:r w:rsidRPr="00577C77">
              <w:rPr>
                <w:bCs/>
                <w:sz w:val="26"/>
                <w:szCs w:val="26"/>
                <w:lang w:val="vi-VN"/>
              </w:rPr>
              <w:t xml:space="preserve">Quyết định bãi bỏ điểm b khoản 5 Điều 6 Quy định chi tiết một số nội dung về cấp Giấy phép xây dựng trên địa bàn thành phố Hà Nội ban hành kèm theo định số 07/2022/QĐ-UBND ngày 13/01/2022 của </w:t>
            </w:r>
            <w:r w:rsidR="002F065F" w:rsidRPr="00577C77">
              <w:rPr>
                <w:bCs/>
                <w:sz w:val="26"/>
                <w:szCs w:val="26"/>
              </w:rPr>
              <w:t>Ủy ban nhân dân</w:t>
            </w:r>
            <w:r w:rsidRPr="00577C77">
              <w:rPr>
                <w:bCs/>
                <w:sz w:val="26"/>
                <w:szCs w:val="26"/>
                <w:lang w:val="vi-VN"/>
              </w:rPr>
              <w:t xml:space="preserve"> Thành phố.</w:t>
            </w:r>
          </w:p>
        </w:tc>
        <w:tc>
          <w:tcPr>
            <w:tcW w:w="480" w:type="pct"/>
          </w:tcPr>
          <w:p w:rsidR="002729C1" w:rsidRPr="00577C77" w:rsidRDefault="00E270CF" w:rsidP="006C556B">
            <w:pPr>
              <w:widowControl w:val="0"/>
              <w:spacing w:line="360" w:lineRule="exact"/>
              <w:jc w:val="right"/>
              <w:rPr>
                <w:bCs/>
                <w:highlight w:val="yellow"/>
                <w:lang w:val="nl-NL"/>
              </w:rPr>
            </w:pPr>
            <w:r w:rsidRPr="00577C77">
              <w:rPr>
                <w:bCs/>
                <w:lang w:val="nl-NL"/>
              </w:rPr>
              <w:t>9</w:t>
            </w:r>
            <w:r w:rsidR="006C556B" w:rsidRPr="00577C77">
              <w:rPr>
                <w:bCs/>
                <w:lang w:val="nl-NL"/>
              </w:rPr>
              <w:t>3</w:t>
            </w:r>
          </w:p>
        </w:tc>
      </w:tr>
    </w:tbl>
    <w:p w:rsidR="000363F9" w:rsidRPr="00577C77" w:rsidRDefault="000363F9" w:rsidP="00550D06">
      <w:pPr>
        <w:widowControl w:val="0"/>
        <w:spacing w:line="360" w:lineRule="exact"/>
        <w:jc w:val="center"/>
        <w:rPr>
          <w:b/>
          <w:sz w:val="36"/>
          <w:szCs w:val="36"/>
          <w:lang w:val="nl-NL"/>
        </w:rPr>
      </w:pPr>
    </w:p>
    <w:p w:rsidR="000363F9" w:rsidRPr="00577C77" w:rsidRDefault="000363F9" w:rsidP="000363F9">
      <w:pPr>
        <w:widowControl w:val="0"/>
        <w:spacing w:line="440" w:lineRule="exact"/>
        <w:jc w:val="center"/>
        <w:rPr>
          <w:lang w:val="fr-FR"/>
        </w:rPr>
      </w:pPr>
    </w:p>
    <w:p w:rsidR="000363F9" w:rsidRPr="00577C77" w:rsidRDefault="000363F9" w:rsidP="000363F9">
      <w:pPr>
        <w:pStyle w:val="BodyText"/>
        <w:spacing w:before="109"/>
        <w:rPr>
          <w:rFonts w:ascii="Times New Roman" w:hAnsi="Times New Roman"/>
          <w:sz w:val="28"/>
          <w:szCs w:val="28"/>
          <w:lang w:val="vi-VN"/>
        </w:rPr>
      </w:pPr>
    </w:p>
    <w:p w:rsidR="009F1A64" w:rsidRPr="00577C77" w:rsidRDefault="00E34E81" w:rsidP="002F065F">
      <w:pPr>
        <w:widowControl w:val="0"/>
        <w:spacing w:before="120" w:after="240" w:line="288" w:lineRule="auto"/>
        <w:jc w:val="center"/>
        <w:rPr>
          <w:b/>
          <w:lang w:val="nl-NL"/>
        </w:rPr>
      </w:pPr>
      <w:r w:rsidRPr="00577C77">
        <w:rPr>
          <w:b/>
          <w:sz w:val="36"/>
          <w:szCs w:val="36"/>
          <w:lang w:val="nl-NL"/>
        </w:rPr>
        <w:br w:type="page"/>
      </w:r>
      <w:r w:rsidR="009F1A64" w:rsidRPr="00577C77">
        <w:rPr>
          <w:b/>
          <w:lang w:val="nl-NL"/>
        </w:rPr>
        <w:lastRenderedPageBreak/>
        <w:t xml:space="preserve">VĂN BẢN QUY PHẠM PHÁP LUẬT </w:t>
      </w:r>
    </w:p>
    <w:p w:rsidR="009F1A64" w:rsidRPr="00577C77" w:rsidRDefault="009F1A64" w:rsidP="002F065F">
      <w:pPr>
        <w:spacing w:before="120" w:after="120"/>
        <w:jc w:val="center"/>
        <w:rPr>
          <w:b/>
          <w:bCs/>
          <w:lang w:val="nl-NL"/>
        </w:rPr>
      </w:pPr>
      <w:r w:rsidRPr="00577C77">
        <w:rPr>
          <w:b/>
          <w:lang w:val="nl-NL"/>
        </w:rPr>
        <w:t>ỦY BAN NHÂN DÂN THÀNH PHỐ HÀ NỘI</w:t>
      </w:r>
      <w:r w:rsidRPr="00577C77">
        <w:rPr>
          <w:b/>
          <w:bCs/>
          <w:lang w:val="nl-NL"/>
        </w:rPr>
        <w:t xml:space="preserve"> </w:t>
      </w:r>
    </w:p>
    <w:p w:rsidR="002F065F" w:rsidRPr="00577C77" w:rsidRDefault="002F065F" w:rsidP="003D75C9">
      <w:pPr>
        <w:spacing w:before="120"/>
        <w:jc w:val="center"/>
        <w:rPr>
          <w:b/>
          <w:bCs/>
          <w:lang w:val="nl-NL"/>
        </w:rPr>
      </w:pPr>
    </w:p>
    <w:p w:rsidR="002F065F" w:rsidRPr="00577C77" w:rsidRDefault="002F065F" w:rsidP="003D75C9">
      <w:pPr>
        <w:spacing w:before="120"/>
        <w:jc w:val="center"/>
        <w:rPr>
          <w:b/>
          <w:bCs/>
          <w:lang w:val="nl-NL"/>
        </w:rPr>
      </w:pPr>
    </w:p>
    <w:p w:rsidR="002F065F" w:rsidRPr="00577C77" w:rsidRDefault="002F065F" w:rsidP="002F065F">
      <w:pPr>
        <w:spacing w:before="120"/>
        <w:rPr>
          <w:b/>
          <w:bCs/>
          <w:lang w:val="nl-NL"/>
        </w:rPr>
      </w:pPr>
    </w:p>
    <w:p w:rsidR="002F065F" w:rsidRPr="00577C77" w:rsidRDefault="002F065F" w:rsidP="002F065F">
      <w:pPr>
        <w:spacing w:before="120"/>
        <w:rPr>
          <w:b/>
          <w:bCs/>
          <w:lang w:val="nl-NL"/>
        </w:rPr>
      </w:pPr>
    </w:p>
    <w:p w:rsidR="002F065F" w:rsidRPr="00577C77" w:rsidRDefault="002F065F" w:rsidP="003D75C9">
      <w:pPr>
        <w:spacing w:before="120"/>
        <w:jc w:val="center"/>
        <w:rPr>
          <w:b/>
          <w:bCs/>
          <w:lang w:val="nl-NL"/>
        </w:rPr>
      </w:pPr>
    </w:p>
    <w:p w:rsidR="009F1A64" w:rsidRPr="00577C77" w:rsidRDefault="009F1A64" w:rsidP="003D75C9">
      <w:pPr>
        <w:spacing w:before="120"/>
        <w:jc w:val="center"/>
        <w:rPr>
          <w:b/>
          <w:bCs/>
          <w:lang w:val="nl-NL"/>
        </w:rPr>
      </w:pPr>
      <w:r w:rsidRPr="00577C77">
        <w:rPr>
          <w:b/>
          <w:bCs/>
          <w:lang w:val="nl-NL"/>
        </w:rPr>
        <w:t xml:space="preserve">Quyết định số </w:t>
      </w:r>
      <w:r w:rsidRPr="00577C77">
        <w:rPr>
          <w:b/>
          <w:bCs/>
          <w:spacing w:val="-4"/>
          <w:lang w:val="nl-NL"/>
        </w:rPr>
        <w:t>50/2025</w:t>
      </w:r>
      <w:r w:rsidR="002F065F" w:rsidRPr="00577C77">
        <w:rPr>
          <w:b/>
          <w:bCs/>
          <w:spacing w:val="-4"/>
          <w:lang w:val="nl-NL"/>
        </w:rPr>
        <w:t>/</w:t>
      </w:r>
      <w:r w:rsidRPr="00577C77">
        <w:rPr>
          <w:b/>
          <w:bCs/>
          <w:spacing w:val="-4"/>
          <w:lang w:val="nl-NL"/>
        </w:rPr>
        <w:t xml:space="preserve">QĐ-UBND ngày 20/8/2025 về việc </w:t>
      </w:r>
      <w:r w:rsidRPr="00577C77">
        <w:rPr>
          <w:b/>
          <w:bCs/>
          <w:spacing w:val="-4"/>
          <w:lang w:val="vi-VN"/>
        </w:rPr>
        <w:t>ban hành Quy trình kỹ thuật và Định mức kinh tế - kỹ thuật thu gom, vận chuyển, xử lý chất thải rắn sinh hoạt, vệ sinh công cộng trên địa bàn thành phố Hà Nộ</w:t>
      </w:r>
      <w:r w:rsidRPr="00577C77">
        <w:rPr>
          <w:b/>
          <w:bCs/>
          <w:lang w:val="nl-NL"/>
        </w:rPr>
        <w:t xml:space="preserve">i </w:t>
      </w:r>
    </w:p>
    <w:p w:rsidR="009F1A64" w:rsidRPr="00577C77" w:rsidRDefault="009F1A64" w:rsidP="009F1A64">
      <w:pPr>
        <w:jc w:val="center"/>
        <w:rPr>
          <w:b/>
          <w:bCs/>
          <w:sz w:val="36"/>
          <w:szCs w:val="36"/>
          <w:lang w:val="nl-NL"/>
        </w:rPr>
      </w:pPr>
      <w:r w:rsidRPr="00577C77">
        <w:rPr>
          <w:b/>
          <w:bCs/>
          <w:noProof/>
          <w:sz w:val="36"/>
          <w:szCs w:val="36"/>
        </w:rPr>
        <mc:AlternateContent>
          <mc:Choice Requires="wps">
            <w:drawing>
              <wp:anchor distT="0" distB="0" distL="114300" distR="114300" simplePos="0" relativeHeight="251668992" behindDoc="0" locked="0" layoutInCell="1" allowOverlap="1" wp14:anchorId="4C2655A0" wp14:editId="6693B8F8">
                <wp:simplePos x="0" y="0"/>
                <wp:positionH relativeFrom="column">
                  <wp:posOffset>2010410</wp:posOffset>
                </wp:positionH>
                <wp:positionV relativeFrom="paragraph">
                  <wp:posOffset>175260</wp:posOffset>
                </wp:positionV>
                <wp:extent cx="1807845" cy="0"/>
                <wp:effectExtent l="13970" t="13335" r="6985" b="5715"/>
                <wp:wrapNone/>
                <wp:docPr id="154683370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D6197" id="_x0000_t32" coordsize="21600,21600" o:spt="32" o:oned="t" path="m,l21600,21600e" filled="f">
                <v:path arrowok="t" fillok="f" o:connecttype="none"/>
                <o:lock v:ext="edit" shapetype="t"/>
              </v:shapetype>
              <v:shape id="Straight Arrow Connector 39" o:spid="_x0000_s1026" type="#_x0000_t32" style="position:absolute;margin-left:158.3pt;margin-top:13.8pt;width:142.3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cJLQIAAFQ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"/>
            </w:pict>
          </mc:Fallback>
        </mc:AlternateContent>
      </w:r>
    </w:p>
    <w:p w:rsidR="009F1A64" w:rsidRPr="00577C77" w:rsidRDefault="009F1A64" w:rsidP="009F1A64">
      <w:pPr>
        <w:spacing w:before="120"/>
        <w:jc w:val="center"/>
        <w:rPr>
          <w:iCs/>
        </w:rPr>
      </w:pPr>
      <w:r w:rsidRPr="00577C77">
        <w:rPr>
          <w:iCs/>
        </w:rPr>
        <w:t>(Tiếp theo Công báo số 359 +360)</w:t>
      </w: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2F065F" w:rsidRPr="00577C77" w:rsidRDefault="002F065F" w:rsidP="002F065F">
      <w:pPr>
        <w:spacing w:before="120"/>
        <w:rPr>
          <w:iCs/>
        </w:rPr>
      </w:pPr>
    </w:p>
    <w:p w:rsidR="002F065F" w:rsidRPr="00577C77" w:rsidRDefault="002F065F" w:rsidP="009F1A64">
      <w:pPr>
        <w:spacing w:before="120"/>
        <w:jc w:val="center"/>
        <w:rPr>
          <w:iCs/>
        </w:rPr>
      </w:pPr>
    </w:p>
    <w:p w:rsidR="002F065F" w:rsidRPr="00577C77" w:rsidRDefault="002F065F" w:rsidP="002F065F">
      <w:pPr>
        <w:spacing w:before="120" w:after="120"/>
        <w:jc w:val="center"/>
        <w:rPr>
          <w:b/>
        </w:rPr>
      </w:pPr>
      <w:r w:rsidRPr="00577C77">
        <w:rPr>
          <w:b/>
        </w:rPr>
        <w:t xml:space="preserve">PHỤ LỤC II </w:t>
      </w:r>
    </w:p>
    <w:p w:rsidR="002F065F" w:rsidRPr="00577C77" w:rsidRDefault="002F065F" w:rsidP="002F065F">
      <w:pPr>
        <w:spacing w:line="264" w:lineRule="auto"/>
        <w:jc w:val="center"/>
        <w:rPr>
          <w:b/>
        </w:rPr>
      </w:pPr>
      <w:r w:rsidRPr="00577C77">
        <w:rPr>
          <w:b/>
        </w:rPr>
        <w:t xml:space="preserve">ĐỊNH MỨC KINH TẾ - KỸ THUẬT THU GOM, VẬN CHUYỂN, XỬ LÝ CHẤT THẢI RẮN SINH HOẠT, VỆ SINH CÔNG CỘNG </w:t>
      </w:r>
    </w:p>
    <w:p w:rsidR="002F065F" w:rsidRPr="00577C77" w:rsidRDefault="002F065F" w:rsidP="002F065F">
      <w:pPr>
        <w:spacing w:line="264" w:lineRule="auto"/>
        <w:jc w:val="center"/>
        <w:rPr>
          <w:b/>
        </w:rPr>
      </w:pPr>
      <w:r w:rsidRPr="00577C77">
        <w:rPr>
          <w:b/>
        </w:rPr>
        <w:t>TRÊN ĐỊA BÀN THÀNH PHỐ HÀ NỘI</w:t>
      </w:r>
    </w:p>
    <w:p w:rsidR="002F065F" w:rsidRPr="00577C77" w:rsidRDefault="002F065F" w:rsidP="002F065F">
      <w:pPr>
        <w:spacing w:before="120" w:line="264" w:lineRule="auto"/>
        <w:jc w:val="center"/>
        <w:rPr>
          <w:i/>
        </w:rPr>
      </w:pPr>
      <w:r w:rsidRPr="00577C77">
        <w:rPr>
          <w:i/>
        </w:rPr>
        <w:t xml:space="preserve"> </w:t>
      </w:r>
      <w:r w:rsidRPr="00577C77">
        <w:rPr>
          <w:rFonts w:ascii="Times New Roman Italic" w:hAnsi="Times New Roman Italic"/>
          <w:i/>
          <w:spacing w:val="-6"/>
        </w:rPr>
        <w:t>(Ban hành kèm theo Quyết định số 50/2025/QĐ-UBND ngày 20 tháng  8 năm 2025</w:t>
      </w:r>
      <w:r w:rsidRPr="00577C77">
        <w:rPr>
          <w:i/>
        </w:rPr>
        <w:t xml:space="preserve"> của Ủy ban nhân dân thành phố Hà Nội)</w:t>
      </w:r>
    </w:p>
    <w:p w:rsidR="002F065F" w:rsidRPr="00577C77" w:rsidRDefault="002F065F" w:rsidP="009F1A64">
      <w:pPr>
        <w:spacing w:before="120"/>
        <w:jc w:val="center"/>
        <w:rPr>
          <w:i/>
        </w:rPr>
      </w:pPr>
    </w:p>
    <w:p w:rsidR="002F065F" w:rsidRPr="00577C77" w:rsidRDefault="002F065F" w:rsidP="009F1A64">
      <w:pPr>
        <w:spacing w:before="120"/>
        <w:jc w:val="center"/>
        <w:rPr>
          <w:b/>
        </w:rPr>
      </w:pPr>
      <w:r w:rsidRPr="00577C77">
        <w:rPr>
          <w:b/>
        </w:rPr>
        <w:t>Phần II</w:t>
      </w:r>
    </w:p>
    <w:p w:rsidR="002F065F" w:rsidRPr="00577C77" w:rsidRDefault="002F065F" w:rsidP="009F1A64">
      <w:pPr>
        <w:spacing w:before="120"/>
        <w:jc w:val="center"/>
        <w:rPr>
          <w:b/>
          <w:iCs/>
        </w:rPr>
      </w:pPr>
      <w:r w:rsidRPr="00577C77">
        <w:rPr>
          <w:b/>
        </w:rPr>
        <w:t xml:space="preserve"> ĐỊNH MỨC KINH TẾ - KỸ THUẬT</w:t>
      </w: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2F065F" w:rsidRPr="00577C77" w:rsidRDefault="002F065F" w:rsidP="009F1A64">
      <w:pPr>
        <w:spacing w:before="120"/>
        <w:jc w:val="center"/>
        <w:rPr>
          <w:iCs/>
        </w:rPr>
      </w:pPr>
    </w:p>
    <w:p w:rsidR="000B2FF2" w:rsidRPr="00577C77" w:rsidRDefault="000B2FF2" w:rsidP="00026625">
      <w:pPr>
        <w:rPr>
          <w:b/>
          <w:bCs/>
          <w:sz w:val="36"/>
          <w:szCs w:val="36"/>
          <w:lang w:val="nl-NL"/>
        </w:rPr>
      </w:pPr>
    </w:p>
    <w:p w:rsidR="0066726F" w:rsidRPr="00577C77" w:rsidRDefault="0066726F" w:rsidP="00026625">
      <w:pPr>
        <w:keepNext/>
        <w:keepLines/>
        <w:spacing w:after="120"/>
        <w:jc w:val="center"/>
        <w:outlineLvl w:val="0"/>
        <w:rPr>
          <w:b/>
          <w:lang w:val="pt-BR"/>
        </w:rPr>
      </w:pPr>
      <w:r w:rsidRPr="00577C77">
        <w:rPr>
          <w:b/>
          <w:lang w:val="pt-BR"/>
        </w:rPr>
        <w:lastRenderedPageBreak/>
        <w:t>Chương III</w:t>
      </w:r>
    </w:p>
    <w:p w:rsidR="0066726F" w:rsidRPr="00577C77" w:rsidRDefault="0066726F" w:rsidP="00026625">
      <w:pPr>
        <w:tabs>
          <w:tab w:val="left" w:pos="0"/>
        </w:tabs>
        <w:spacing w:line="264" w:lineRule="auto"/>
        <w:jc w:val="center"/>
        <w:rPr>
          <w:b/>
          <w:lang w:val="pt-BR"/>
        </w:rPr>
      </w:pPr>
      <w:r w:rsidRPr="00577C77">
        <w:rPr>
          <w:b/>
          <w:lang w:val="pt-BR"/>
        </w:rPr>
        <w:t xml:space="preserve">ĐỊNH MỨC KINH TẾ - KỸ THUẬT </w:t>
      </w:r>
    </w:p>
    <w:p w:rsidR="0066726F" w:rsidRPr="00577C77" w:rsidRDefault="0066726F" w:rsidP="00026625">
      <w:pPr>
        <w:tabs>
          <w:tab w:val="left" w:pos="0"/>
        </w:tabs>
        <w:spacing w:line="264" w:lineRule="auto"/>
        <w:jc w:val="center"/>
        <w:rPr>
          <w:b/>
          <w:lang w:val="pt-BR"/>
        </w:rPr>
      </w:pPr>
      <w:r w:rsidRPr="00577C77">
        <w:rPr>
          <w:b/>
          <w:lang w:val="pt-BR"/>
        </w:rPr>
        <w:t>XỬ LÝ CHẤT THẢI RẮN SINH HOẠT</w:t>
      </w:r>
    </w:p>
    <w:p w:rsidR="0066726F" w:rsidRPr="00577C77" w:rsidRDefault="0066726F" w:rsidP="0066726F">
      <w:pPr>
        <w:tabs>
          <w:tab w:val="left" w:pos="0"/>
        </w:tabs>
        <w:jc w:val="center"/>
        <w:rPr>
          <w:b/>
          <w:lang w:val="pt-BR"/>
        </w:rPr>
      </w:pPr>
    </w:p>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1"/>
        <w:rPr>
          <w:b/>
          <w:lang w:val="pt-BR"/>
        </w:rPr>
      </w:pPr>
      <w:bookmarkStart w:id="0" w:name="muc_1_3"/>
      <w:bookmarkStart w:id="1" w:name="_Toc199974191"/>
      <w:r w:rsidRPr="00577C77">
        <w:rPr>
          <w:b/>
          <w:lang w:val="pt-BR"/>
        </w:rPr>
        <w:t>I. Vận hành cơ sở xử lý chất thải thực phẩm thành mùn</w:t>
      </w:r>
      <w:bookmarkEnd w:id="0"/>
      <w:bookmarkEnd w:id="1"/>
    </w:p>
    <w:p w:rsidR="0066726F" w:rsidRPr="00577C77" w:rsidRDefault="0066726F" w:rsidP="0066726F">
      <w:pPr>
        <w:keepNext/>
        <w:keepLines/>
        <w:pBdr>
          <w:top w:val="nil"/>
          <w:left w:val="nil"/>
          <w:bottom w:val="nil"/>
          <w:right w:val="nil"/>
          <w:between w:val="nil"/>
        </w:pBdr>
        <w:tabs>
          <w:tab w:val="left" w:pos="284"/>
        </w:tabs>
        <w:spacing w:before="60" w:after="60" w:line="264" w:lineRule="auto"/>
        <w:ind w:left="567"/>
        <w:jc w:val="both"/>
        <w:outlineLvl w:val="2"/>
        <w:rPr>
          <w:b/>
          <w:i/>
          <w:lang w:val="pt-BR"/>
        </w:rPr>
      </w:pPr>
      <w:bookmarkStart w:id="2" w:name="dieu_1_11"/>
      <w:r w:rsidRPr="00577C77">
        <w:rPr>
          <w:b/>
          <w:i/>
          <w:lang w:val="pt-BR"/>
        </w:rPr>
        <w:t>1. Định mức lao động</w:t>
      </w:r>
      <w:bookmarkEnd w:id="2"/>
    </w:p>
    <w:p w:rsidR="0066726F" w:rsidRPr="00577C77" w:rsidRDefault="0066726F" w:rsidP="0066726F">
      <w:pPr>
        <w:keepNext/>
        <w:keepLines/>
        <w:tabs>
          <w:tab w:val="left" w:pos="284"/>
        </w:tabs>
        <w:spacing w:before="60" w:after="60" w:line="264" w:lineRule="auto"/>
        <w:ind w:left="567"/>
        <w:jc w:val="both"/>
        <w:outlineLvl w:val="3"/>
        <w:rPr>
          <w:i/>
          <w:iCs/>
          <w:lang w:val="pt-BR"/>
        </w:rPr>
      </w:pPr>
      <w:r w:rsidRPr="00577C77">
        <w:rPr>
          <w:i/>
          <w:iCs/>
          <w:lang w:val="pt-BR"/>
        </w:rPr>
        <w:t>1.1. Nội dung công việc</w:t>
      </w:r>
    </w:p>
    <w:p w:rsidR="0066726F" w:rsidRPr="00577C77" w:rsidRDefault="0066726F" w:rsidP="0066726F">
      <w:pPr>
        <w:tabs>
          <w:tab w:val="left" w:pos="0"/>
        </w:tabs>
        <w:spacing w:before="60" w:after="60" w:line="264" w:lineRule="auto"/>
        <w:ind w:firstLine="567"/>
        <w:jc w:val="both"/>
        <w:rPr>
          <w:lang w:val="pt-BR"/>
        </w:rPr>
      </w:pPr>
      <w:r w:rsidRPr="00577C77">
        <w:rPr>
          <w:lang w:val="pt-BR"/>
        </w:rPr>
        <w:t>a) Xử lý chất thải thực phẩm bao gồm 04 công đoạn, cụ thể như sau:</w:t>
      </w:r>
    </w:p>
    <w:p w:rsidR="0066726F" w:rsidRPr="00577C77" w:rsidRDefault="0066726F" w:rsidP="0066726F">
      <w:pPr>
        <w:tabs>
          <w:tab w:val="left" w:pos="0"/>
        </w:tabs>
        <w:spacing w:before="60" w:after="60" w:line="264" w:lineRule="auto"/>
        <w:ind w:firstLine="567"/>
        <w:jc w:val="both"/>
        <w:rPr>
          <w:lang w:val="pt-BR"/>
        </w:rPr>
      </w:pPr>
      <w:r w:rsidRPr="00577C77">
        <w:rPr>
          <w:lang w:val="pt-BR"/>
        </w:rPr>
        <w:t>- Tiếp nhận và sơ chế chất thải thực phẩm, bao gồm công tác chuẩn bị, tiếp nhận và sơ chế chất thải thực phẩm, kết thúc ca làm việc;</w:t>
      </w:r>
    </w:p>
    <w:p w:rsidR="0066726F" w:rsidRPr="00577C77" w:rsidRDefault="0066726F" w:rsidP="0066726F">
      <w:pPr>
        <w:tabs>
          <w:tab w:val="left" w:pos="0"/>
        </w:tabs>
        <w:spacing w:before="60" w:after="60" w:line="264" w:lineRule="auto"/>
        <w:ind w:firstLine="567"/>
        <w:jc w:val="both"/>
        <w:rPr>
          <w:lang w:val="pt-BR"/>
        </w:rPr>
      </w:pPr>
      <w:r w:rsidRPr="00577C77">
        <w:rPr>
          <w:lang w:val="pt-BR"/>
        </w:rPr>
        <w:t>- Ủ chất thải thực phẩm thành mùn, bao gồm công tác chuẩn bị, ủ chất thải thực phẩm thành mùn, kết thúc ca làm việc;</w:t>
      </w:r>
    </w:p>
    <w:p w:rsidR="0066726F" w:rsidRPr="00577C77" w:rsidRDefault="0066726F" w:rsidP="0066726F">
      <w:pPr>
        <w:tabs>
          <w:tab w:val="left" w:pos="0"/>
        </w:tabs>
        <w:spacing w:before="60" w:after="60" w:line="264" w:lineRule="auto"/>
        <w:ind w:firstLine="567"/>
        <w:jc w:val="both"/>
        <w:rPr>
          <w:lang w:val="pt-BR"/>
        </w:rPr>
      </w:pPr>
      <w:r w:rsidRPr="00577C77">
        <w:rPr>
          <w:lang w:val="pt-BR"/>
        </w:rPr>
        <w:t>- Tinh chế, đóng gói, lưu kho, bao gồm công tác chuẩn bị, tinh chế, đóng gói, lưu kho, kết thúc ca làm việc;</w:t>
      </w:r>
    </w:p>
    <w:p w:rsidR="0066726F" w:rsidRPr="00577C77" w:rsidRDefault="0066726F" w:rsidP="0066726F">
      <w:pPr>
        <w:tabs>
          <w:tab w:val="left" w:pos="0"/>
        </w:tabs>
        <w:spacing w:before="60" w:after="60" w:line="264" w:lineRule="auto"/>
        <w:ind w:firstLine="567"/>
        <w:jc w:val="both"/>
        <w:rPr>
          <w:lang w:val="pt-BR"/>
        </w:rPr>
      </w:pPr>
      <w:r w:rsidRPr="00577C77">
        <w:rPr>
          <w:lang w:val="pt-BR"/>
        </w:rPr>
        <w:t>- Thu gom, tái sử dụng nước thải, bao gồm công tác chuẩn bị, thu gom, tái sử dụng nước thải, kết thúc ca làm việc. Nước thải sau xử lý được tuần hoàn, tái sử dụng.</w:t>
      </w:r>
    </w:p>
    <w:p w:rsidR="0066726F" w:rsidRPr="00577C77" w:rsidRDefault="0066726F" w:rsidP="0066726F">
      <w:pPr>
        <w:tabs>
          <w:tab w:val="left" w:pos="0"/>
        </w:tabs>
        <w:spacing w:before="60" w:after="60" w:line="264" w:lineRule="auto"/>
        <w:ind w:firstLine="567"/>
        <w:jc w:val="both"/>
        <w:rPr>
          <w:lang w:val="pt-BR"/>
        </w:rPr>
      </w:pPr>
      <w:r w:rsidRPr="00577C77">
        <w:rPr>
          <w:lang w:val="pt-BR"/>
        </w:rPr>
        <w:t>b) Định biên lao động áp dụng cho 03 loại công việc, cụ thể như sau:</w:t>
      </w:r>
    </w:p>
    <w:p w:rsidR="0066726F" w:rsidRPr="00577C77" w:rsidRDefault="0066726F" w:rsidP="0066726F">
      <w:pPr>
        <w:tabs>
          <w:tab w:val="left" w:pos="0"/>
        </w:tabs>
        <w:spacing w:before="60" w:after="60" w:line="264" w:lineRule="auto"/>
        <w:ind w:firstLine="567"/>
        <w:jc w:val="both"/>
        <w:rPr>
          <w:lang w:val="pt-BR"/>
        </w:rPr>
      </w:pPr>
      <w:r w:rsidRPr="00577C77">
        <w:rPr>
          <w:lang w:val="pt-BR"/>
        </w:rPr>
        <w:t>- XL.1.1: Vận hành cơ sở xử lý chất thải thực phẩm thành mùn công suất ≤ 100 tấn/ngày;</w:t>
      </w:r>
    </w:p>
    <w:p w:rsidR="0066726F" w:rsidRPr="00577C77" w:rsidRDefault="0066726F" w:rsidP="0066726F">
      <w:pPr>
        <w:tabs>
          <w:tab w:val="left" w:pos="0"/>
        </w:tabs>
        <w:spacing w:before="60" w:after="60" w:line="264" w:lineRule="auto"/>
        <w:ind w:firstLine="567"/>
        <w:jc w:val="both"/>
        <w:rPr>
          <w:lang w:val="pt-BR"/>
        </w:rPr>
      </w:pPr>
      <w:r w:rsidRPr="00577C77">
        <w:rPr>
          <w:lang w:val="pt-BR"/>
        </w:rPr>
        <w:t>- XL.1.2: Vận hành cơ sở xử lý chất thải thực phẩm thành mùn công suất &gt; 100 tấn/ngày đến ≤ 200 tấn/ngày;</w:t>
      </w:r>
    </w:p>
    <w:p w:rsidR="0066726F" w:rsidRPr="00577C77" w:rsidRDefault="0066726F" w:rsidP="0066726F">
      <w:pPr>
        <w:tabs>
          <w:tab w:val="left" w:pos="0"/>
        </w:tabs>
        <w:spacing w:before="60" w:after="60" w:line="264" w:lineRule="auto"/>
        <w:ind w:firstLine="567"/>
        <w:jc w:val="both"/>
        <w:rPr>
          <w:lang w:val="pt-BR"/>
        </w:rPr>
      </w:pPr>
      <w:r w:rsidRPr="00577C77">
        <w:rPr>
          <w:lang w:val="pt-BR"/>
        </w:rPr>
        <w:t>- XL.1.3: Vận hành cơ sở xử lý chất thải thực phẩm thành mùn công suất &gt; 200 tấn/ngày đến ≤ 500 tấn/ngày.</w:t>
      </w:r>
    </w:p>
    <w:p w:rsidR="0066726F" w:rsidRPr="00577C77" w:rsidRDefault="0066726F" w:rsidP="0066726F">
      <w:pPr>
        <w:keepNext/>
        <w:keepLines/>
        <w:tabs>
          <w:tab w:val="left" w:pos="284"/>
        </w:tabs>
        <w:spacing w:before="60" w:after="60" w:line="264" w:lineRule="auto"/>
        <w:ind w:left="567"/>
        <w:jc w:val="both"/>
        <w:outlineLvl w:val="3"/>
        <w:rPr>
          <w:i/>
          <w:iCs/>
          <w:lang w:val="pt-BR"/>
        </w:rPr>
      </w:pPr>
      <w:r w:rsidRPr="00577C77">
        <w:rPr>
          <w:i/>
          <w:iCs/>
          <w:lang w:val="pt-BR"/>
        </w:rPr>
        <w:t>1.2. Định biên, định mức</w:t>
      </w:r>
    </w:p>
    <w:p w:rsidR="0066726F" w:rsidRPr="00577C77" w:rsidRDefault="0066726F" w:rsidP="00026625">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pt-BR"/>
        </w:rPr>
      </w:pPr>
      <w:r w:rsidRPr="00577C77">
        <w:rPr>
          <w:lang w:val="pt-BR"/>
        </w:rPr>
        <w:t>Bảng</w:t>
      </w:r>
      <w:r w:rsidRPr="00577C77">
        <w:rPr>
          <w:lang w:val="vi-VN"/>
        </w:rPr>
        <w:t xml:space="preserve"> số 65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1"/>
        <w:gridCol w:w="2486"/>
        <w:gridCol w:w="1182"/>
        <w:gridCol w:w="956"/>
        <w:gridCol w:w="1057"/>
        <w:gridCol w:w="865"/>
        <w:gridCol w:w="983"/>
        <w:gridCol w:w="976"/>
      </w:tblGrid>
      <w:tr w:rsidR="00577C77" w:rsidRPr="00577C77" w:rsidTr="00026625">
        <w:trPr>
          <w:trHeight w:val="328"/>
          <w:tblHeader/>
        </w:trPr>
        <w:tc>
          <w:tcPr>
            <w:tcW w:w="310" w:type="pct"/>
            <w:vMerge w:val="restar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TT</w:t>
            </w:r>
          </w:p>
        </w:tc>
        <w:tc>
          <w:tcPr>
            <w:tcW w:w="1371" w:type="pct"/>
            <w:vMerge w:val="restart"/>
            <w:vAlign w:val="center"/>
          </w:tcPr>
          <w:p w:rsidR="0066726F" w:rsidRPr="00577C77" w:rsidRDefault="0066726F" w:rsidP="00387CB7">
            <w:pPr>
              <w:widowControl w:val="0"/>
              <w:spacing w:before="120" w:after="120"/>
              <w:ind w:left="170" w:hanging="57"/>
              <w:jc w:val="center"/>
              <w:rPr>
                <w:sz w:val="24"/>
                <w:szCs w:val="24"/>
              </w:rPr>
            </w:pPr>
            <w:r w:rsidRPr="00577C77">
              <w:rPr>
                <w:b/>
                <w:bCs/>
                <w:sz w:val="24"/>
                <w:szCs w:val="24"/>
              </w:rPr>
              <w:t>Hạng mục công việc</w:t>
            </w:r>
          </w:p>
        </w:tc>
        <w:tc>
          <w:tcPr>
            <w:tcW w:w="3319" w:type="pct"/>
            <w:gridSpan w:val="6"/>
            <w:vAlign w:val="center"/>
          </w:tcPr>
          <w:p w:rsidR="0066726F" w:rsidRPr="00577C77" w:rsidRDefault="0066726F" w:rsidP="00387CB7">
            <w:pPr>
              <w:widowControl w:val="0"/>
              <w:spacing w:before="120" w:after="120"/>
              <w:ind w:left="170" w:hanging="57"/>
              <w:jc w:val="center"/>
              <w:rPr>
                <w:sz w:val="24"/>
                <w:szCs w:val="24"/>
              </w:rPr>
            </w:pPr>
            <w:r w:rsidRPr="00577C77">
              <w:rPr>
                <w:b/>
                <w:bCs/>
                <w:sz w:val="24"/>
                <w:szCs w:val="24"/>
              </w:rPr>
              <w:t>Định mức (công nhóm/tấn)</w:t>
            </w:r>
          </w:p>
        </w:tc>
      </w:tr>
      <w:tr w:rsidR="00577C77" w:rsidRPr="00577C77" w:rsidTr="00026625">
        <w:trPr>
          <w:trHeight w:val="558"/>
          <w:tblHeader/>
        </w:trPr>
        <w:tc>
          <w:tcPr>
            <w:tcW w:w="310" w:type="pct"/>
            <w:vMerge/>
            <w:vAlign w:val="center"/>
          </w:tcPr>
          <w:p w:rsidR="0066726F" w:rsidRPr="00577C77" w:rsidRDefault="0066726F" w:rsidP="00387CB7">
            <w:pPr>
              <w:spacing w:before="120" w:after="120"/>
              <w:jc w:val="center"/>
              <w:rPr>
                <w:sz w:val="24"/>
                <w:szCs w:val="24"/>
              </w:rPr>
            </w:pPr>
          </w:p>
        </w:tc>
        <w:tc>
          <w:tcPr>
            <w:tcW w:w="1371" w:type="pct"/>
            <w:vMerge/>
            <w:vAlign w:val="center"/>
          </w:tcPr>
          <w:p w:rsidR="0066726F" w:rsidRPr="00577C77" w:rsidRDefault="0066726F" w:rsidP="00387CB7">
            <w:pPr>
              <w:spacing w:before="120" w:after="120"/>
              <w:jc w:val="center"/>
              <w:rPr>
                <w:sz w:val="24"/>
                <w:szCs w:val="24"/>
              </w:rPr>
            </w:pPr>
          </w:p>
        </w:tc>
        <w:tc>
          <w:tcPr>
            <w:tcW w:w="1179" w:type="pct"/>
            <w:gridSpan w:val="2"/>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XL.1.1</w:t>
            </w:r>
          </w:p>
        </w:tc>
        <w:tc>
          <w:tcPr>
            <w:tcW w:w="1060" w:type="pct"/>
            <w:gridSpan w:val="2"/>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XL.1.2</w:t>
            </w:r>
          </w:p>
        </w:tc>
        <w:tc>
          <w:tcPr>
            <w:tcW w:w="1080" w:type="pct"/>
            <w:gridSpan w:val="2"/>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XL.1.3</w:t>
            </w:r>
          </w:p>
        </w:tc>
      </w:tr>
      <w:tr w:rsidR="00577C77" w:rsidRPr="00577C77" w:rsidTr="00026625">
        <w:trPr>
          <w:trHeight w:val="811"/>
          <w:tblHeader/>
        </w:trPr>
        <w:tc>
          <w:tcPr>
            <w:tcW w:w="310" w:type="pct"/>
            <w:vMerge/>
            <w:vAlign w:val="center"/>
          </w:tcPr>
          <w:p w:rsidR="0066726F" w:rsidRPr="00577C77" w:rsidRDefault="0066726F" w:rsidP="00387CB7">
            <w:pPr>
              <w:spacing w:before="120" w:after="120"/>
              <w:jc w:val="center"/>
              <w:rPr>
                <w:sz w:val="24"/>
                <w:szCs w:val="24"/>
              </w:rPr>
            </w:pPr>
          </w:p>
        </w:tc>
        <w:tc>
          <w:tcPr>
            <w:tcW w:w="1371" w:type="pct"/>
            <w:vMerge/>
            <w:vAlign w:val="center"/>
          </w:tcPr>
          <w:p w:rsidR="0066726F" w:rsidRPr="00577C77" w:rsidRDefault="0066726F" w:rsidP="00387CB7">
            <w:pPr>
              <w:spacing w:before="120" w:after="120"/>
              <w:jc w:val="center"/>
              <w:rPr>
                <w:sz w:val="24"/>
                <w:szCs w:val="24"/>
              </w:rPr>
            </w:pPr>
          </w:p>
        </w:tc>
        <w:tc>
          <w:tcPr>
            <w:tcW w:w="652" w:type="pct"/>
            <w:vAlign w:val="center"/>
          </w:tcPr>
          <w:p w:rsidR="0066726F" w:rsidRPr="00577C77" w:rsidRDefault="0066726F" w:rsidP="00387CB7">
            <w:pPr>
              <w:widowControl w:val="0"/>
              <w:spacing w:before="120" w:after="120"/>
              <w:ind w:left="-4" w:right="131" w:hanging="2"/>
              <w:jc w:val="center"/>
              <w:rPr>
                <w:sz w:val="24"/>
                <w:szCs w:val="24"/>
              </w:rPr>
            </w:pPr>
            <w:r w:rsidRPr="00577C77">
              <w:rPr>
                <w:b/>
                <w:bCs/>
                <w:sz w:val="24"/>
                <w:szCs w:val="24"/>
              </w:rPr>
              <w:t>Định</w:t>
            </w:r>
            <w:r w:rsidRPr="00577C77">
              <w:rPr>
                <w:sz w:val="24"/>
                <w:szCs w:val="24"/>
              </w:rPr>
              <w:t xml:space="preserve"> </w:t>
            </w:r>
            <w:r w:rsidRPr="00577C77">
              <w:rPr>
                <w:rFonts w:eastAsia="Calibri"/>
                <w:b/>
                <w:sz w:val="24"/>
                <w:szCs w:val="24"/>
              </w:rPr>
              <w:t>biên</w:t>
            </w:r>
          </w:p>
        </w:tc>
        <w:tc>
          <w:tcPr>
            <w:tcW w:w="527" w:type="pct"/>
            <w:vAlign w:val="center"/>
          </w:tcPr>
          <w:p w:rsidR="0066726F" w:rsidRPr="00577C77" w:rsidRDefault="0066726F" w:rsidP="00387CB7">
            <w:pPr>
              <w:widowControl w:val="0"/>
              <w:spacing w:before="120" w:after="120"/>
              <w:ind w:left="-4" w:firstLine="4"/>
              <w:jc w:val="center"/>
              <w:rPr>
                <w:b/>
                <w:bCs/>
                <w:sz w:val="24"/>
                <w:szCs w:val="24"/>
              </w:rPr>
            </w:pPr>
            <w:r w:rsidRPr="00577C77">
              <w:rPr>
                <w:b/>
                <w:bCs/>
                <w:sz w:val="24"/>
                <w:szCs w:val="24"/>
              </w:rPr>
              <w:t>Định mức</w:t>
            </w:r>
          </w:p>
        </w:tc>
        <w:tc>
          <w:tcPr>
            <w:tcW w:w="583" w:type="pct"/>
            <w:vAlign w:val="center"/>
          </w:tcPr>
          <w:p w:rsidR="0066726F" w:rsidRPr="00577C77" w:rsidRDefault="0066726F" w:rsidP="00387CB7">
            <w:pPr>
              <w:widowControl w:val="0"/>
              <w:spacing w:before="120" w:after="120"/>
              <w:ind w:left="-4" w:right="112" w:firstLine="4"/>
              <w:jc w:val="center"/>
              <w:rPr>
                <w:b/>
                <w:bCs/>
                <w:sz w:val="24"/>
                <w:szCs w:val="24"/>
              </w:rPr>
            </w:pPr>
            <w:r w:rsidRPr="00577C77">
              <w:rPr>
                <w:b/>
                <w:bCs/>
                <w:sz w:val="24"/>
                <w:szCs w:val="24"/>
              </w:rPr>
              <w:t>Định biên</w:t>
            </w:r>
          </w:p>
        </w:tc>
        <w:tc>
          <w:tcPr>
            <w:tcW w:w="477" w:type="pct"/>
            <w:vAlign w:val="center"/>
          </w:tcPr>
          <w:p w:rsidR="0066726F" w:rsidRPr="00577C77" w:rsidRDefault="0066726F" w:rsidP="00387CB7">
            <w:pPr>
              <w:widowControl w:val="0"/>
              <w:spacing w:before="120" w:after="120"/>
              <w:ind w:left="-4" w:firstLine="4"/>
              <w:jc w:val="center"/>
              <w:rPr>
                <w:b/>
                <w:bCs/>
                <w:sz w:val="24"/>
                <w:szCs w:val="24"/>
              </w:rPr>
            </w:pPr>
            <w:r w:rsidRPr="00577C77">
              <w:rPr>
                <w:b/>
                <w:bCs/>
                <w:sz w:val="24"/>
                <w:szCs w:val="24"/>
              </w:rPr>
              <w:t>Định mức</w:t>
            </w:r>
          </w:p>
        </w:tc>
        <w:tc>
          <w:tcPr>
            <w:tcW w:w="542" w:type="pct"/>
            <w:vAlign w:val="center"/>
          </w:tcPr>
          <w:p w:rsidR="0066726F" w:rsidRPr="00577C77" w:rsidRDefault="0066726F" w:rsidP="00387CB7">
            <w:pPr>
              <w:widowControl w:val="0"/>
              <w:spacing w:before="120" w:after="120"/>
              <w:ind w:left="-4" w:right="40" w:firstLine="4"/>
              <w:jc w:val="center"/>
              <w:rPr>
                <w:b/>
                <w:bCs/>
                <w:sz w:val="24"/>
                <w:szCs w:val="24"/>
              </w:rPr>
            </w:pPr>
            <w:r w:rsidRPr="00577C77">
              <w:rPr>
                <w:b/>
                <w:bCs/>
                <w:sz w:val="24"/>
                <w:szCs w:val="24"/>
              </w:rPr>
              <w:t>Định biên</w:t>
            </w:r>
          </w:p>
        </w:tc>
        <w:tc>
          <w:tcPr>
            <w:tcW w:w="538" w:type="pct"/>
            <w:vAlign w:val="center"/>
          </w:tcPr>
          <w:p w:rsidR="0066726F" w:rsidRPr="00577C77" w:rsidRDefault="0066726F" w:rsidP="00387CB7">
            <w:pPr>
              <w:widowControl w:val="0"/>
              <w:spacing w:before="120" w:after="120"/>
              <w:ind w:left="-4" w:firstLine="4"/>
              <w:jc w:val="center"/>
              <w:rPr>
                <w:b/>
                <w:bCs/>
                <w:sz w:val="24"/>
                <w:szCs w:val="24"/>
              </w:rPr>
            </w:pPr>
            <w:r w:rsidRPr="00577C77">
              <w:rPr>
                <w:b/>
                <w:bCs/>
                <w:sz w:val="24"/>
                <w:szCs w:val="24"/>
              </w:rPr>
              <w:t>Định mức</w:t>
            </w: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I</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b/>
                <w:bCs/>
                <w:sz w:val="24"/>
                <w:szCs w:val="24"/>
              </w:rPr>
              <w:t>Tiếp nhận, sơ chế chất thải thực phẩm</w:t>
            </w:r>
          </w:p>
        </w:tc>
        <w:tc>
          <w:tcPr>
            <w:tcW w:w="652" w:type="pct"/>
            <w:vAlign w:val="center"/>
          </w:tcPr>
          <w:p w:rsidR="0066726F" w:rsidRPr="00577C77" w:rsidRDefault="0066726F" w:rsidP="00387CB7">
            <w:pPr>
              <w:spacing w:before="120" w:after="120"/>
              <w:jc w:val="center"/>
              <w:rPr>
                <w:sz w:val="24"/>
                <w:szCs w:val="24"/>
              </w:rPr>
            </w:pPr>
          </w:p>
        </w:tc>
        <w:tc>
          <w:tcPr>
            <w:tcW w:w="527" w:type="pct"/>
            <w:vAlign w:val="center"/>
          </w:tcPr>
          <w:p w:rsidR="0066726F" w:rsidRPr="00577C77" w:rsidRDefault="0066726F" w:rsidP="00387CB7">
            <w:pPr>
              <w:spacing w:before="120" w:after="120"/>
              <w:jc w:val="center"/>
              <w:rPr>
                <w:sz w:val="24"/>
                <w:szCs w:val="24"/>
              </w:rPr>
            </w:pPr>
          </w:p>
        </w:tc>
        <w:tc>
          <w:tcPr>
            <w:tcW w:w="583" w:type="pct"/>
            <w:vAlign w:val="center"/>
          </w:tcPr>
          <w:p w:rsidR="0066726F" w:rsidRPr="00577C77" w:rsidRDefault="0066726F" w:rsidP="00387CB7">
            <w:pPr>
              <w:spacing w:before="120" w:after="120"/>
              <w:jc w:val="center"/>
              <w:rPr>
                <w:sz w:val="24"/>
                <w:szCs w:val="24"/>
              </w:rPr>
            </w:pPr>
          </w:p>
        </w:tc>
        <w:tc>
          <w:tcPr>
            <w:tcW w:w="477" w:type="pct"/>
            <w:vAlign w:val="center"/>
          </w:tcPr>
          <w:p w:rsidR="0066726F" w:rsidRPr="00577C77" w:rsidRDefault="0066726F" w:rsidP="00387CB7">
            <w:pPr>
              <w:spacing w:before="120" w:after="120"/>
              <w:jc w:val="center"/>
              <w:rPr>
                <w:sz w:val="24"/>
                <w:szCs w:val="24"/>
              </w:rPr>
            </w:pPr>
          </w:p>
        </w:tc>
        <w:tc>
          <w:tcPr>
            <w:tcW w:w="542" w:type="pct"/>
            <w:vAlign w:val="center"/>
          </w:tcPr>
          <w:p w:rsidR="0066726F" w:rsidRPr="00577C77" w:rsidRDefault="0066726F" w:rsidP="00387CB7">
            <w:pPr>
              <w:spacing w:before="120" w:after="120"/>
              <w:jc w:val="center"/>
              <w:rPr>
                <w:sz w:val="24"/>
                <w:szCs w:val="24"/>
              </w:rPr>
            </w:pPr>
          </w:p>
        </w:tc>
        <w:tc>
          <w:tcPr>
            <w:tcW w:w="538" w:type="pct"/>
            <w:vAlign w:val="center"/>
          </w:tcPr>
          <w:p w:rsidR="0066726F" w:rsidRPr="00577C77" w:rsidRDefault="0066726F" w:rsidP="00387CB7">
            <w:pPr>
              <w:spacing w:before="120" w:after="120"/>
              <w:jc w:val="center"/>
              <w:rPr>
                <w:sz w:val="24"/>
                <w:szCs w:val="24"/>
              </w:rPr>
            </w:pPr>
          </w:p>
        </w:tc>
      </w:tr>
      <w:tr w:rsidR="00577C77" w:rsidRPr="00577C77" w:rsidTr="00026625">
        <w:trPr>
          <w:trHeight w:val="624"/>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1</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sz w:val="24"/>
                <w:szCs w:val="24"/>
              </w:rPr>
              <w:t>Vận hành trạm cân</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01</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lastRenderedPageBreak/>
              <w:t>2</w:t>
            </w:r>
          </w:p>
        </w:tc>
        <w:tc>
          <w:tcPr>
            <w:tcW w:w="1371" w:type="pct"/>
            <w:vAlign w:val="center"/>
          </w:tcPr>
          <w:p w:rsidR="0066726F" w:rsidRPr="00577C77" w:rsidRDefault="0066726F" w:rsidP="00387CB7">
            <w:pPr>
              <w:widowControl w:val="0"/>
              <w:spacing w:before="120" w:after="120"/>
              <w:ind w:left="108" w:right="146"/>
              <w:jc w:val="both"/>
              <w:rPr>
                <w:spacing w:val="6"/>
                <w:sz w:val="24"/>
                <w:szCs w:val="24"/>
              </w:rPr>
            </w:pPr>
            <w:r w:rsidRPr="00577C77">
              <w:rPr>
                <w:spacing w:val="6"/>
                <w:sz w:val="24"/>
                <w:szCs w:val="24"/>
              </w:rPr>
              <w:t>Sơ chế chất thải thực phẩm</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06</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09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14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3</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sz w:val="24"/>
                <w:szCs w:val="24"/>
              </w:rPr>
              <w:t>Điều khiển máy xúc lật</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02</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0,00425</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02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0,00408</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02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0,00400</w:t>
            </w:r>
          </w:p>
        </w:tc>
      </w:tr>
      <w:tr w:rsidR="00577C77" w:rsidRPr="00577C77" w:rsidTr="00026625">
        <w:trPr>
          <w:trHeight w:val="624"/>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II</w:t>
            </w:r>
          </w:p>
        </w:tc>
        <w:tc>
          <w:tcPr>
            <w:tcW w:w="1371" w:type="pct"/>
            <w:vAlign w:val="center"/>
          </w:tcPr>
          <w:p w:rsidR="0066726F" w:rsidRPr="00577C77" w:rsidRDefault="00026625" w:rsidP="00387CB7">
            <w:pPr>
              <w:widowControl w:val="0"/>
              <w:spacing w:before="120" w:after="120"/>
              <w:ind w:left="170" w:right="146" w:hanging="57"/>
              <w:jc w:val="both"/>
              <w:rPr>
                <w:sz w:val="24"/>
                <w:szCs w:val="24"/>
              </w:rPr>
            </w:pPr>
            <w:r w:rsidRPr="00577C77">
              <w:rPr>
                <w:b/>
                <w:bCs/>
                <w:sz w:val="24"/>
                <w:szCs w:val="24"/>
              </w:rPr>
              <w:t xml:space="preserve">Ủ </w:t>
            </w:r>
            <w:r w:rsidR="0066726F" w:rsidRPr="00577C77">
              <w:rPr>
                <w:b/>
                <w:bCs/>
                <w:sz w:val="24"/>
                <w:szCs w:val="24"/>
              </w:rPr>
              <w:t>chất thải thực phẩm thành</w:t>
            </w:r>
            <w:r w:rsidR="0066726F" w:rsidRPr="00577C77">
              <w:rPr>
                <w:sz w:val="24"/>
                <w:szCs w:val="24"/>
              </w:rPr>
              <w:t xml:space="preserve"> </w:t>
            </w:r>
            <w:r w:rsidR="0066726F" w:rsidRPr="00577C77">
              <w:rPr>
                <w:rFonts w:eastAsia="Calibri"/>
                <w:b/>
                <w:sz w:val="24"/>
                <w:szCs w:val="24"/>
              </w:rPr>
              <w:t>mùn</w:t>
            </w:r>
          </w:p>
        </w:tc>
        <w:tc>
          <w:tcPr>
            <w:tcW w:w="652" w:type="pct"/>
            <w:vAlign w:val="center"/>
          </w:tcPr>
          <w:p w:rsidR="0066726F" w:rsidRPr="00577C77" w:rsidRDefault="0066726F" w:rsidP="00387CB7">
            <w:pPr>
              <w:spacing w:before="120" w:after="120"/>
              <w:jc w:val="center"/>
              <w:rPr>
                <w:sz w:val="24"/>
                <w:szCs w:val="24"/>
              </w:rPr>
            </w:pPr>
          </w:p>
        </w:tc>
        <w:tc>
          <w:tcPr>
            <w:tcW w:w="527" w:type="pct"/>
            <w:vAlign w:val="center"/>
          </w:tcPr>
          <w:p w:rsidR="0066726F" w:rsidRPr="00577C77" w:rsidRDefault="0066726F" w:rsidP="00387CB7">
            <w:pPr>
              <w:widowControl w:val="0"/>
              <w:spacing w:before="120" w:after="120"/>
              <w:jc w:val="center"/>
              <w:rPr>
                <w:rFonts w:eastAsia="Calibri"/>
                <w:sz w:val="24"/>
                <w:szCs w:val="24"/>
              </w:rPr>
            </w:pPr>
          </w:p>
        </w:tc>
        <w:tc>
          <w:tcPr>
            <w:tcW w:w="583" w:type="pct"/>
            <w:vAlign w:val="center"/>
          </w:tcPr>
          <w:p w:rsidR="0066726F" w:rsidRPr="00577C77" w:rsidRDefault="0066726F" w:rsidP="00387CB7">
            <w:pPr>
              <w:widowControl w:val="0"/>
              <w:spacing w:before="120" w:after="120"/>
              <w:jc w:val="center"/>
              <w:rPr>
                <w:rFonts w:eastAsia="Calibri"/>
                <w:sz w:val="24"/>
                <w:szCs w:val="24"/>
              </w:rPr>
            </w:pPr>
          </w:p>
        </w:tc>
        <w:tc>
          <w:tcPr>
            <w:tcW w:w="477" w:type="pct"/>
            <w:vAlign w:val="center"/>
          </w:tcPr>
          <w:p w:rsidR="0066726F" w:rsidRPr="00577C77" w:rsidRDefault="0066726F" w:rsidP="00387CB7">
            <w:pPr>
              <w:widowControl w:val="0"/>
              <w:spacing w:before="120" w:after="120"/>
              <w:jc w:val="center"/>
              <w:rPr>
                <w:rFonts w:eastAsia="Calibri"/>
                <w:sz w:val="24"/>
                <w:szCs w:val="24"/>
              </w:rPr>
            </w:pPr>
          </w:p>
        </w:tc>
        <w:tc>
          <w:tcPr>
            <w:tcW w:w="542" w:type="pct"/>
            <w:vAlign w:val="center"/>
          </w:tcPr>
          <w:p w:rsidR="0066726F" w:rsidRPr="00577C77" w:rsidRDefault="0066726F" w:rsidP="00387CB7">
            <w:pPr>
              <w:widowControl w:val="0"/>
              <w:spacing w:before="120" w:after="120"/>
              <w:jc w:val="center"/>
              <w:rPr>
                <w:rFonts w:eastAsia="Calibri"/>
                <w:sz w:val="24"/>
                <w:szCs w:val="24"/>
              </w:rPr>
            </w:pPr>
          </w:p>
        </w:tc>
        <w:tc>
          <w:tcPr>
            <w:tcW w:w="538" w:type="pct"/>
            <w:vAlign w:val="center"/>
          </w:tcPr>
          <w:p w:rsidR="0066726F" w:rsidRPr="00577C77" w:rsidRDefault="0066726F" w:rsidP="00387CB7">
            <w:pPr>
              <w:widowControl w:val="0"/>
              <w:spacing w:before="120" w:after="120"/>
              <w:jc w:val="center"/>
              <w:rPr>
                <w:rFonts w:eastAsia="Calibri"/>
                <w:sz w:val="24"/>
                <w:szCs w:val="24"/>
              </w:rPr>
            </w:pP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4</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sz w:val="24"/>
                <w:szCs w:val="24"/>
              </w:rPr>
              <w:t>Ủ lên men, ủ chín</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02</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02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02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5</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sz w:val="24"/>
                <w:szCs w:val="24"/>
              </w:rPr>
              <w:t>Điều khiển máy xúc lật</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01</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420"/>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III</w:t>
            </w:r>
          </w:p>
        </w:tc>
        <w:tc>
          <w:tcPr>
            <w:tcW w:w="1371" w:type="pct"/>
            <w:vAlign w:val="center"/>
          </w:tcPr>
          <w:p w:rsidR="0066726F" w:rsidRPr="00577C77" w:rsidRDefault="0066726F" w:rsidP="00387CB7">
            <w:pPr>
              <w:widowControl w:val="0"/>
              <w:spacing w:before="120" w:after="120"/>
              <w:ind w:left="108" w:right="146"/>
              <w:jc w:val="both"/>
              <w:rPr>
                <w:rFonts w:ascii="Times New Roman Bold" w:hAnsi="Times New Roman Bold"/>
                <w:sz w:val="24"/>
                <w:szCs w:val="24"/>
              </w:rPr>
            </w:pPr>
            <w:r w:rsidRPr="00577C77">
              <w:rPr>
                <w:rFonts w:ascii="Times New Roman Bold" w:hAnsi="Times New Roman Bold"/>
                <w:b/>
                <w:bCs/>
                <w:sz w:val="24"/>
                <w:szCs w:val="24"/>
              </w:rPr>
              <w:t>Tinh chế, đóng gói, lưu kho</w:t>
            </w:r>
          </w:p>
        </w:tc>
        <w:tc>
          <w:tcPr>
            <w:tcW w:w="652" w:type="pct"/>
            <w:vAlign w:val="center"/>
          </w:tcPr>
          <w:p w:rsidR="0066726F" w:rsidRPr="00577C77" w:rsidRDefault="0066726F" w:rsidP="00387CB7">
            <w:pPr>
              <w:spacing w:before="120" w:after="120"/>
              <w:jc w:val="center"/>
              <w:rPr>
                <w:sz w:val="24"/>
                <w:szCs w:val="24"/>
              </w:rPr>
            </w:pPr>
          </w:p>
        </w:tc>
        <w:tc>
          <w:tcPr>
            <w:tcW w:w="527" w:type="pct"/>
            <w:vAlign w:val="center"/>
          </w:tcPr>
          <w:p w:rsidR="0066726F" w:rsidRPr="00577C77" w:rsidRDefault="0066726F" w:rsidP="00387CB7">
            <w:pPr>
              <w:widowControl w:val="0"/>
              <w:spacing w:before="120" w:after="120"/>
              <w:jc w:val="center"/>
              <w:rPr>
                <w:rFonts w:eastAsia="Calibri"/>
                <w:sz w:val="24"/>
                <w:szCs w:val="24"/>
              </w:rPr>
            </w:pPr>
          </w:p>
        </w:tc>
        <w:tc>
          <w:tcPr>
            <w:tcW w:w="583" w:type="pct"/>
            <w:vAlign w:val="center"/>
          </w:tcPr>
          <w:p w:rsidR="0066726F" w:rsidRPr="00577C77" w:rsidRDefault="0066726F" w:rsidP="00387CB7">
            <w:pPr>
              <w:widowControl w:val="0"/>
              <w:spacing w:before="120" w:after="120"/>
              <w:jc w:val="center"/>
              <w:rPr>
                <w:rFonts w:eastAsia="Calibri"/>
                <w:sz w:val="24"/>
                <w:szCs w:val="24"/>
              </w:rPr>
            </w:pPr>
          </w:p>
        </w:tc>
        <w:tc>
          <w:tcPr>
            <w:tcW w:w="477" w:type="pct"/>
            <w:vAlign w:val="center"/>
          </w:tcPr>
          <w:p w:rsidR="0066726F" w:rsidRPr="00577C77" w:rsidRDefault="0066726F" w:rsidP="00387CB7">
            <w:pPr>
              <w:widowControl w:val="0"/>
              <w:spacing w:before="120" w:after="120"/>
              <w:jc w:val="center"/>
              <w:rPr>
                <w:rFonts w:eastAsia="Calibri"/>
                <w:sz w:val="24"/>
                <w:szCs w:val="24"/>
              </w:rPr>
            </w:pPr>
          </w:p>
        </w:tc>
        <w:tc>
          <w:tcPr>
            <w:tcW w:w="542" w:type="pct"/>
            <w:vAlign w:val="center"/>
          </w:tcPr>
          <w:p w:rsidR="0066726F" w:rsidRPr="00577C77" w:rsidRDefault="0066726F" w:rsidP="00387CB7">
            <w:pPr>
              <w:widowControl w:val="0"/>
              <w:spacing w:before="120" w:after="120"/>
              <w:jc w:val="center"/>
              <w:rPr>
                <w:rFonts w:eastAsia="Calibri"/>
                <w:sz w:val="24"/>
                <w:szCs w:val="24"/>
              </w:rPr>
            </w:pPr>
          </w:p>
        </w:tc>
        <w:tc>
          <w:tcPr>
            <w:tcW w:w="538" w:type="pct"/>
            <w:vAlign w:val="center"/>
          </w:tcPr>
          <w:p w:rsidR="0066726F" w:rsidRPr="00577C77" w:rsidRDefault="0066726F" w:rsidP="00387CB7">
            <w:pPr>
              <w:widowControl w:val="0"/>
              <w:spacing w:before="120" w:after="120"/>
              <w:jc w:val="center"/>
              <w:rPr>
                <w:rFonts w:eastAsia="Calibri"/>
                <w:sz w:val="24"/>
                <w:szCs w:val="24"/>
              </w:rPr>
            </w:pP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6</w:t>
            </w:r>
          </w:p>
        </w:tc>
        <w:tc>
          <w:tcPr>
            <w:tcW w:w="1371" w:type="pct"/>
            <w:vAlign w:val="center"/>
          </w:tcPr>
          <w:p w:rsidR="0066726F" w:rsidRPr="00577C77" w:rsidRDefault="0066726F" w:rsidP="00387CB7">
            <w:pPr>
              <w:widowControl w:val="0"/>
              <w:spacing w:before="120" w:after="120"/>
              <w:ind w:left="170" w:right="146" w:hanging="57"/>
              <w:jc w:val="both"/>
              <w:rPr>
                <w:sz w:val="24"/>
                <w:szCs w:val="24"/>
              </w:rPr>
            </w:pPr>
            <w:r w:rsidRPr="00577C77">
              <w:rPr>
                <w:sz w:val="24"/>
                <w:szCs w:val="24"/>
              </w:rPr>
              <w:t>Tinh chế sản phẩm</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04</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04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04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624"/>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7</w:t>
            </w:r>
          </w:p>
        </w:tc>
        <w:tc>
          <w:tcPr>
            <w:tcW w:w="1371" w:type="pct"/>
            <w:vAlign w:val="center"/>
          </w:tcPr>
          <w:p w:rsidR="0066726F" w:rsidRPr="00577C77" w:rsidRDefault="0066726F" w:rsidP="00387CB7">
            <w:pPr>
              <w:widowControl w:val="0"/>
              <w:spacing w:before="120" w:after="120"/>
              <w:ind w:left="108" w:right="146"/>
              <w:jc w:val="both"/>
              <w:rPr>
                <w:sz w:val="24"/>
                <w:szCs w:val="24"/>
              </w:rPr>
            </w:pPr>
            <w:r w:rsidRPr="00577C77">
              <w:rPr>
                <w:sz w:val="24"/>
                <w:szCs w:val="24"/>
              </w:rPr>
              <w:t>Vệ sinh môi trường, an toàn lao động</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01</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388"/>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8</w:t>
            </w:r>
          </w:p>
        </w:tc>
        <w:tc>
          <w:tcPr>
            <w:tcW w:w="1371" w:type="pct"/>
            <w:vAlign w:val="center"/>
          </w:tcPr>
          <w:p w:rsidR="0066726F" w:rsidRPr="00577C77" w:rsidRDefault="0066726F" w:rsidP="00387CB7">
            <w:pPr>
              <w:widowControl w:val="0"/>
              <w:spacing w:before="120" w:after="120"/>
              <w:ind w:left="108" w:right="146"/>
              <w:jc w:val="both"/>
              <w:rPr>
                <w:spacing w:val="-10"/>
                <w:sz w:val="24"/>
                <w:szCs w:val="24"/>
              </w:rPr>
            </w:pPr>
            <w:r w:rsidRPr="00577C77">
              <w:rPr>
                <w:spacing w:val="-10"/>
                <w:sz w:val="24"/>
                <w:szCs w:val="24"/>
              </w:rPr>
              <w:t>Điều khiển xe ô tô tải tự đổ</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01</w:t>
            </w:r>
            <w:r w:rsidRPr="00577C77">
              <w:rPr>
                <w:sz w:val="24"/>
                <w:szCs w:val="24"/>
              </w:rPr>
              <w:t xml:space="preserve"> </w:t>
            </w:r>
            <w:r w:rsidRPr="00577C77">
              <w:rPr>
                <w:rFonts w:eastAsia="Calibri"/>
                <w:sz w:val="24"/>
                <w:szCs w:val="24"/>
              </w:rPr>
              <w:t>LX II</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LX II</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LX III</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r w:rsidR="00577C77" w:rsidRPr="00577C77" w:rsidTr="00026625">
        <w:trPr>
          <w:trHeight w:val="768"/>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b/>
                <w:sz w:val="24"/>
                <w:szCs w:val="24"/>
              </w:rPr>
              <w:t>IV</w:t>
            </w:r>
          </w:p>
        </w:tc>
        <w:tc>
          <w:tcPr>
            <w:tcW w:w="1371" w:type="pct"/>
            <w:vAlign w:val="center"/>
          </w:tcPr>
          <w:p w:rsidR="0066726F" w:rsidRPr="00577C77" w:rsidRDefault="0066726F" w:rsidP="00387CB7">
            <w:pPr>
              <w:widowControl w:val="0"/>
              <w:spacing w:before="120" w:after="120"/>
              <w:ind w:left="108" w:right="146"/>
              <w:jc w:val="both"/>
              <w:rPr>
                <w:sz w:val="24"/>
                <w:szCs w:val="24"/>
              </w:rPr>
            </w:pPr>
            <w:r w:rsidRPr="00577C77">
              <w:rPr>
                <w:b/>
                <w:bCs/>
                <w:sz w:val="24"/>
                <w:szCs w:val="24"/>
              </w:rPr>
              <w:t>Thu gom, tái sử dụng nước thải</w:t>
            </w:r>
          </w:p>
        </w:tc>
        <w:tc>
          <w:tcPr>
            <w:tcW w:w="652" w:type="pct"/>
            <w:vAlign w:val="center"/>
          </w:tcPr>
          <w:p w:rsidR="0066726F" w:rsidRPr="00577C77" w:rsidRDefault="0066726F" w:rsidP="00387CB7">
            <w:pPr>
              <w:spacing w:before="120" w:after="120"/>
              <w:jc w:val="center"/>
              <w:rPr>
                <w:sz w:val="24"/>
                <w:szCs w:val="24"/>
              </w:rPr>
            </w:pPr>
          </w:p>
        </w:tc>
        <w:tc>
          <w:tcPr>
            <w:tcW w:w="527" w:type="pct"/>
            <w:vAlign w:val="center"/>
          </w:tcPr>
          <w:p w:rsidR="0066726F" w:rsidRPr="00577C77" w:rsidRDefault="0066726F" w:rsidP="00387CB7">
            <w:pPr>
              <w:widowControl w:val="0"/>
              <w:spacing w:before="120" w:after="120"/>
              <w:jc w:val="center"/>
              <w:rPr>
                <w:rFonts w:eastAsia="Calibri"/>
                <w:sz w:val="24"/>
                <w:szCs w:val="24"/>
              </w:rPr>
            </w:pPr>
          </w:p>
        </w:tc>
        <w:tc>
          <w:tcPr>
            <w:tcW w:w="583" w:type="pct"/>
            <w:vAlign w:val="center"/>
          </w:tcPr>
          <w:p w:rsidR="0066726F" w:rsidRPr="00577C77" w:rsidRDefault="0066726F" w:rsidP="00387CB7">
            <w:pPr>
              <w:widowControl w:val="0"/>
              <w:spacing w:before="120" w:after="120"/>
              <w:jc w:val="center"/>
              <w:rPr>
                <w:rFonts w:eastAsia="Calibri"/>
                <w:sz w:val="24"/>
                <w:szCs w:val="24"/>
              </w:rPr>
            </w:pPr>
          </w:p>
        </w:tc>
        <w:tc>
          <w:tcPr>
            <w:tcW w:w="477" w:type="pct"/>
            <w:vAlign w:val="center"/>
          </w:tcPr>
          <w:p w:rsidR="0066726F" w:rsidRPr="00577C77" w:rsidRDefault="0066726F" w:rsidP="00387CB7">
            <w:pPr>
              <w:widowControl w:val="0"/>
              <w:spacing w:before="120" w:after="120"/>
              <w:jc w:val="center"/>
              <w:rPr>
                <w:rFonts w:eastAsia="Calibri"/>
                <w:sz w:val="24"/>
                <w:szCs w:val="24"/>
              </w:rPr>
            </w:pPr>
          </w:p>
        </w:tc>
        <w:tc>
          <w:tcPr>
            <w:tcW w:w="542" w:type="pct"/>
            <w:vAlign w:val="center"/>
          </w:tcPr>
          <w:p w:rsidR="0066726F" w:rsidRPr="00577C77" w:rsidRDefault="0066726F" w:rsidP="00387CB7">
            <w:pPr>
              <w:widowControl w:val="0"/>
              <w:spacing w:before="120" w:after="120"/>
              <w:jc w:val="center"/>
              <w:rPr>
                <w:rFonts w:eastAsia="Calibri"/>
                <w:sz w:val="24"/>
                <w:szCs w:val="24"/>
              </w:rPr>
            </w:pPr>
          </w:p>
        </w:tc>
        <w:tc>
          <w:tcPr>
            <w:tcW w:w="538" w:type="pct"/>
            <w:vAlign w:val="center"/>
          </w:tcPr>
          <w:p w:rsidR="0066726F" w:rsidRPr="00577C77" w:rsidRDefault="0066726F" w:rsidP="00387CB7">
            <w:pPr>
              <w:widowControl w:val="0"/>
              <w:spacing w:before="120" w:after="120"/>
              <w:jc w:val="center"/>
              <w:rPr>
                <w:rFonts w:eastAsia="Calibri"/>
                <w:sz w:val="24"/>
                <w:szCs w:val="24"/>
              </w:rPr>
            </w:pPr>
          </w:p>
        </w:tc>
      </w:tr>
      <w:tr w:rsidR="00577C77" w:rsidRPr="00577C77" w:rsidTr="00026625">
        <w:trPr>
          <w:trHeight w:val="641"/>
        </w:trPr>
        <w:tc>
          <w:tcPr>
            <w:tcW w:w="310" w:type="pct"/>
            <w:vAlign w:val="center"/>
          </w:tcPr>
          <w:p w:rsidR="0066726F" w:rsidRPr="00577C77" w:rsidRDefault="0066726F" w:rsidP="00387CB7">
            <w:pPr>
              <w:widowControl w:val="0"/>
              <w:spacing w:before="120" w:after="120"/>
              <w:ind w:left="170" w:hanging="57"/>
              <w:jc w:val="center"/>
              <w:rPr>
                <w:sz w:val="24"/>
                <w:szCs w:val="24"/>
              </w:rPr>
            </w:pPr>
            <w:r w:rsidRPr="00577C77">
              <w:rPr>
                <w:rFonts w:eastAsia="Calibri"/>
                <w:sz w:val="24"/>
                <w:szCs w:val="24"/>
              </w:rPr>
              <w:t>9</w:t>
            </w:r>
          </w:p>
        </w:tc>
        <w:tc>
          <w:tcPr>
            <w:tcW w:w="1371" w:type="pct"/>
            <w:vAlign w:val="center"/>
          </w:tcPr>
          <w:p w:rsidR="0066726F" w:rsidRPr="00577C77" w:rsidRDefault="0066726F" w:rsidP="00387CB7">
            <w:pPr>
              <w:widowControl w:val="0"/>
              <w:spacing w:before="120" w:after="120"/>
              <w:ind w:left="108" w:right="146"/>
              <w:jc w:val="both"/>
              <w:rPr>
                <w:spacing w:val="-6"/>
                <w:sz w:val="24"/>
                <w:szCs w:val="24"/>
              </w:rPr>
            </w:pPr>
            <w:r w:rsidRPr="00577C77">
              <w:rPr>
                <w:spacing w:val="-6"/>
                <w:sz w:val="24"/>
                <w:szCs w:val="24"/>
              </w:rPr>
              <w:t>Thu gom, xử lý nước thải</w:t>
            </w:r>
          </w:p>
        </w:tc>
        <w:tc>
          <w:tcPr>
            <w:tcW w:w="652" w:type="pct"/>
            <w:vAlign w:val="center"/>
          </w:tcPr>
          <w:p w:rsidR="0066726F" w:rsidRPr="00577C77" w:rsidRDefault="0066726F" w:rsidP="00387CB7">
            <w:pPr>
              <w:widowControl w:val="0"/>
              <w:spacing w:before="120" w:after="120"/>
              <w:jc w:val="center"/>
              <w:rPr>
                <w:sz w:val="24"/>
                <w:szCs w:val="24"/>
              </w:rPr>
            </w:pPr>
            <w:r w:rsidRPr="00577C77">
              <w:rPr>
                <w:rFonts w:eastAsia="Calibri"/>
                <w:sz w:val="24"/>
                <w:szCs w:val="24"/>
              </w:rPr>
              <w:t>01</w:t>
            </w:r>
            <w:r w:rsidRPr="00577C77">
              <w:rPr>
                <w:sz w:val="24"/>
                <w:szCs w:val="24"/>
              </w:rPr>
              <w:t xml:space="preserve"> </w:t>
            </w:r>
            <w:r w:rsidRPr="00577C77">
              <w:rPr>
                <w:rFonts w:eastAsia="Calibri"/>
                <w:sz w:val="24"/>
                <w:szCs w:val="24"/>
              </w:rPr>
              <w:t>NC III.IV</w:t>
            </w:r>
          </w:p>
        </w:tc>
        <w:tc>
          <w:tcPr>
            <w:tcW w:w="52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83"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477"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0,01000</w:t>
            </w:r>
          </w:p>
        </w:tc>
        <w:tc>
          <w:tcPr>
            <w:tcW w:w="542"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01 NC III.IV</w:t>
            </w:r>
          </w:p>
        </w:tc>
        <w:tc>
          <w:tcPr>
            <w:tcW w:w="538" w:type="pct"/>
            <w:vAlign w:val="center"/>
          </w:tcPr>
          <w:p w:rsidR="0066726F" w:rsidRPr="00577C77" w:rsidRDefault="0066726F" w:rsidP="00387CB7">
            <w:pPr>
              <w:widowControl w:val="0"/>
              <w:spacing w:before="120" w:after="120"/>
              <w:jc w:val="center"/>
              <w:rPr>
                <w:rFonts w:eastAsia="Calibri"/>
                <w:sz w:val="24"/>
                <w:szCs w:val="24"/>
              </w:rPr>
            </w:pPr>
            <w:r w:rsidRPr="00577C77">
              <w:rPr>
                <w:rFonts w:eastAsia="Calibri"/>
                <w:sz w:val="24"/>
                <w:szCs w:val="24"/>
              </w:rPr>
              <w:t>0,00600</w:t>
            </w:r>
          </w:p>
        </w:tc>
      </w:tr>
    </w:tbl>
    <w:p w:rsidR="0066726F" w:rsidRPr="00577C77" w:rsidRDefault="0066726F" w:rsidP="00026625">
      <w:pPr>
        <w:keepNext/>
        <w:keepLines/>
        <w:pBdr>
          <w:top w:val="nil"/>
          <w:left w:val="nil"/>
          <w:bottom w:val="nil"/>
          <w:right w:val="nil"/>
          <w:between w:val="nil"/>
        </w:pBdr>
        <w:spacing w:before="120" w:after="60"/>
        <w:ind w:firstLine="567"/>
        <w:jc w:val="both"/>
        <w:outlineLvl w:val="2"/>
        <w:rPr>
          <w:b/>
          <w:i/>
        </w:rPr>
      </w:pPr>
      <w:bookmarkStart w:id="3" w:name="dieu_2_12"/>
      <w:r w:rsidRPr="00577C77">
        <w:rPr>
          <w:b/>
          <w:i/>
        </w:rPr>
        <w:t>2. Định mức sử dụng máy móc, thiết bị</w:t>
      </w:r>
      <w:bookmarkEnd w:id="3"/>
    </w:p>
    <w:p w:rsidR="0066726F" w:rsidRPr="00577C77" w:rsidRDefault="0066726F" w:rsidP="00026625">
      <w:pPr>
        <w:keepNext/>
        <w:keepLines/>
        <w:numPr>
          <w:ilvl w:val="2"/>
          <w:numId w:val="0"/>
        </w:numPr>
        <w:pBdr>
          <w:top w:val="nil"/>
          <w:left w:val="nil"/>
          <w:bottom w:val="nil"/>
          <w:right w:val="nil"/>
          <w:between w:val="nil"/>
        </w:pBdr>
        <w:spacing w:before="60" w:after="120"/>
        <w:ind w:firstLine="567"/>
        <w:jc w:val="both"/>
        <w:outlineLvl w:val="2"/>
      </w:pPr>
      <w:r w:rsidRPr="00577C77">
        <w:rPr>
          <w:b/>
          <w:i/>
        </w:rPr>
        <w:t xml:space="preserve"> </w:t>
      </w:r>
      <w:r w:rsidRPr="00577C77">
        <w:t>Bảng</w:t>
      </w:r>
      <w:r w:rsidRPr="00577C77">
        <w:rPr>
          <w:lang w:val="vi-VN"/>
        </w:rPr>
        <w:t xml:space="preserve"> số 66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6"/>
        <w:gridCol w:w="3626"/>
        <w:gridCol w:w="1316"/>
        <w:gridCol w:w="1128"/>
        <w:gridCol w:w="1300"/>
        <w:gridCol w:w="1130"/>
      </w:tblGrid>
      <w:tr w:rsidR="00577C77" w:rsidRPr="00577C77" w:rsidTr="00026625">
        <w:trPr>
          <w:trHeight w:val="663"/>
          <w:tblHeader/>
        </w:trPr>
        <w:tc>
          <w:tcPr>
            <w:tcW w:w="312" w:type="pct"/>
            <w:vMerge w:val="restar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TT</w:t>
            </w:r>
          </w:p>
        </w:tc>
        <w:tc>
          <w:tcPr>
            <w:tcW w:w="2000" w:type="pct"/>
            <w:vMerge w:val="restart"/>
            <w:vAlign w:val="center"/>
          </w:tcPr>
          <w:p w:rsidR="0066726F" w:rsidRPr="00577C77" w:rsidRDefault="0066726F" w:rsidP="006C12B9">
            <w:pPr>
              <w:widowControl w:val="0"/>
              <w:spacing w:before="60" w:after="60"/>
              <w:ind w:left="170" w:right="145" w:hanging="57"/>
              <w:jc w:val="center"/>
              <w:rPr>
                <w:sz w:val="24"/>
                <w:szCs w:val="24"/>
              </w:rPr>
            </w:pPr>
            <w:r w:rsidRPr="00577C77">
              <w:rPr>
                <w:b/>
                <w:bCs/>
                <w:sz w:val="24"/>
                <w:szCs w:val="24"/>
              </w:rPr>
              <w:t>Danh mục máy móc, thiết bị</w:t>
            </w:r>
          </w:p>
        </w:tc>
        <w:tc>
          <w:tcPr>
            <w:tcW w:w="726" w:type="pct"/>
            <w:vMerge w:val="restart"/>
            <w:vAlign w:val="center"/>
          </w:tcPr>
          <w:p w:rsidR="0066726F" w:rsidRPr="00577C77" w:rsidRDefault="0066726F" w:rsidP="006C12B9">
            <w:pPr>
              <w:widowControl w:val="0"/>
              <w:spacing w:before="60" w:after="60"/>
              <w:ind w:left="170" w:hanging="57"/>
              <w:jc w:val="center"/>
              <w:rPr>
                <w:sz w:val="24"/>
                <w:szCs w:val="24"/>
              </w:rPr>
            </w:pPr>
            <w:r w:rsidRPr="00577C77">
              <w:rPr>
                <w:b/>
                <w:bCs/>
                <w:sz w:val="24"/>
                <w:szCs w:val="24"/>
              </w:rPr>
              <w:t>Công suất</w:t>
            </w:r>
          </w:p>
        </w:tc>
        <w:tc>
          <w:tcPr>
            <w:tcW w:w="1962" w:type="pct"/>
            <w:gridSpan w:val="3"/>
            <w:vAlign w:val="center"/>
          </w:tcPr>
          <w:p w:rsidR="0066726F" w:rsidRPr="00577C77" w:rsidRDefault="0066726F" w:rsidP="006C12B9">
            <w:pPr>
              <w:widowControl w:val="0"/>
              <w:spacing w:before="60" w:after="60"/>
              <w:ind w:left="170" w:hanging="57"/>
              <w:jc w:val="center"/>
              <w:rPr>
                <w:sz w:val="24"/>
                <w:szCs w:val="24"/>
              </w:rPr>
            </w:pPr>
            <w:r w:rsidRPr="00577C77">
              <w:rPr>
                <w:b/>
                <w:bCs/>
                <w:sz w:val="24"/>
                <w:szCs w:val="24"/>
              </w:rPr>
              <w:t>Định mức (ca/tấn)</w:t>
            </w:r>
          </w:p>
        </w:tc>
      </w:tr>
      <w:tr w:rsidR="00577C77" w:rsidRPr="00577C77" w:rsidTr="00026625">
        <w:trPr>
          <w:trHeight w:val="720"/>
          <w:tblHeader/>
        </w:trPr>
        <w:tc>
          <w:tcPr>
            <w:tcW w:w="312" w:type="pct"/>
            <w:vMerge/>
            <w:vAlign w:val="center"/>
          </w:tcPr>
          <w:p w:rsidR="0066726F" w:rsidRPr="00577C77" w:rsidRDefault="0066726F" w:rsidP="006C12B9">
            <w:pPr>
              <w:spacing w:before="60" w:after="60"/>
              <w:jc w:val="center"/>
              <w:rPr>
                <w:sz w:val="24"/>
                <w:szCs w:val="24"/>
              </w:rPr>
            </w:pPr>
          </w:p>
        </w:tc>
        <w:tc>
          <w:tcPr>
            <w:tcW w:w="2000" w:type="pct"/>
            <w:vMerge/>
            <w:vAlign w:val="center"/>
          </w:tcPr>
          <w:p w:rsidR="0066726F" w:rsidRPr="00577C77" w:rsidRDefault="0066726F" w:rsidP="006C12B9">
            <w:pPr>
              <w:spacing w:before="60" w:after="60"/>
              <w:ind w:right="145"/>
              <w:jc w:val="center"/>
              <w:rPr>
                <w:sz w:val="24"/>
                <w:szCs w:val="24"/>
              </w:rPr>
            </w:pPr>
          </w:p>
        </w:tc>
        <w:tc>
          <w:tcPr>
            <w:tcW w:w="726" w:type="pct"/>
            <w:vMerge/>
            <w:vAlign w:val="center"/>
          </w:tcPr>
          <w:p w:rsidR="0066726F" w:rsidRPr="00577C77" w:rsidRDefault="0066726F" w:rsidP="006C12B9">
            <w:pPr>
              <w:spacing w:before="60" w:after="60"/>
              <w:jc w:val="center"/>
              <w:rPr>
                <w:sz w:val="24"/>
                <w:szCs w:val="24"/>
              </w:rPr>
            </w:pP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XL.1.1</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XL.1.2</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XL.1.3</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w:t>
            </w:r>
          </w:p>
        </w:tc>
        <w:tc>
          <w:tcPr>
            <w:tcW w:w="2000" w:type="pct"/>
            <w:vAlign w:val="center"/>
          </w:tcPr>
          <w:p w:rsidR="0066726F" w:rsidRPr="00577C77" w:rsidRDefault="0066726F" w:rsidP="00026625">
            <w:pPr>
              <w:widowControl w:val="0"/>
              <w:spacing w:before="60" w:after="60"/>
              <w:ind w:left="114" w:right="145" w:hanging="1"/>
              <w:jc w:val="both"/>
              <w:rPr>
                <w:rFonts w:ascii="Times New Roman Bold" w:hAnsi="Times New Roman Bold"/>
                <w:spacing w:val="6"/>
                <w:sz w:val="24"/>
                <w:szCs w:val="24"/>
              </w:rPr>
            </w:pPr>
            <w:r w:rsidRPr="00577C77">
              <w:rPr>
                <w:rFonts w:ascii="Times New Roman Bold" w:hAnsi="Times New Roman Bold"/>
                <w:b/>
                <w:bCs/>
                <w:spacing w:val="6"/>
                <w:sz w:val="24"/>
                <w:szCs w:val="24"/>
              </w:rPr>
              <w:t>Tiếp nhận, sơ chế chất thải thực phẩm</w:t>
            </w:r>
          </w:p>
        </w:tc>
        <w:tc>
          <w:tcPr>
            <w:tcW w:w="726" w:type="pct"/>
            <w:vAlign w:val="center"/>
          </w:tcPr>
          <w:p w:rsidR="0066726F" w:rsidRPr="00577C77" w:rsidRDefault="0066726F" w:rsidP="006C12B9">
            <w:pPr>
              <w:spacing w:before="60" w:after="60"/>
              <w:jc w:val="center"/>
              <w:rPr>
                <w:sz w:val="24"/>
                <w:szCs w:val="24"/>
              </w:rPr>
            </w:pPr>
          </w:p>
        </w:tc>
        <w:tc>
          <w:tcPr>
            <w:tcW w:w="622" w:type="pct"/>
            <w:vAlign w:val="center"/>
          </w:tcPr>
          <w:p w:rsidR="0066726F" w:rsidRPr="00577C77" w:rsidRDefault="0066726F" w:rsidP="006C12B9">
            <w:pPr>
              <w:spacing w:before="60" w:after="60"/>
              <w:jc w:val="center"/>
              <w:rPr>
                <w:sz w:val="24"/>
                <w:szCs w:val="24"/>
              </w:rPr>
            </w:pPr>
          </w:p>
        </w:tc>
        <w:tc>
          <w:tcPr>
            <w:tcW w:w="717" w:type="pct"/>
            <w:vAlign w:val="center"/>
          </w:tcPr>
          <w:p w:rsidR="0066726F" w:rsidRPr="00577C77" w:rsidRDefault="0066726F" w:rsidP="006C12B9">
            <w:pPr>
              <w:spacing w:before="60" w:after="60"/>
              <w:jc w:val="center"/>
              <w:rPr>
                <w:sz w:val="24"/>
                <w:szCs w:val="24"/>
              </w:rPr>
            </w:pPr>
          </w:p>
        </w:tc>
        <w:tc>
          <w:tcPr>
            <w:tcW w:w="623" w:type="pct"/>
            <w:vAlign w:val="center"/>
          </w:tcPr>
          <w:p w:rsidR="0066726F" w:rsidRPr="00577C77" w:rsidRDefault="0066726F" w:rsidP="006C12B9">
            <w:pPr>
              <w:spacing w:before="60" w:after="60"/>
              <w:jc w:val="center"/>
              <w:rPr>
                <w:sz w:val="24"/>
                <w:szCs w:val="24"/>
              </w:rPr>
            </w:pPr>
          </w:p>
        </w:tc>
      </w:tr>
      <w:tr w:rsidR="00577C77" w:rsidRPr="00577C77" w:rsidTr="00026625">
        <w:trPr>
          <w:trHeight w:val="37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lastRenderedPageBreak/>
              <w:t>1</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Trạm cân</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0,3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Hệ thống rửa xe tự động</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5,0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37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w:t>
            </w:r>
          </w:p>
        </w:tc>
        <w:tc>
          <w:tcPr>
            <w:tcW w:w="2000" w:type="pct"/>
            <w:vAlign w:val="center"/>
          </w:tcPr>
          <w:p w:rsidR="0066726F" w:rsidRPr="00577C77" w:rsidRDefault="0066726F" w:rsidP="006C12B9">
            <w:pPr>
              <w:widowControl w:val="0"/>
              <w:spacing w:before="60" w:after="60"/>
              <w:ind w:left="101" w:right="145"/>
              <w:jc w:val="both"/>
              <w:rPr>
                <w:spacing w:val="-10"/>
                <w:sz w:val="24"/>
                <w:szCs w:val="24"/>
              </w:rPr>
            </w:pPr>
            <w:r w:rsidRPr="00577C77">
              <w:rPr>
                <w:spacing w:val="-10"/>
                <w:sz w:val="24"/>
                <w:szCs w:val="24"/>
              </w:rPr>
              <w:t>Dây chuyền sơ chế chất thải thực phẩm</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88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w:t>
            </w:r>
          </w:p>
        </w:tc>
        <w:tc>
          <w:tcPr>
            <w:tcW w:w="2000" w:type="pct"/>
            <w:vAlign w:val="center"/>
          </w:tcPr>
          <w:p w:rsidR="0066726F" w:rsidRPr="00577C77" w:rsidRDefault="0066726F" w:rsidP="006C12B9">
            <w:pPr>
              <w:widowControl w:val="0"/>
              <w:spacing w:before="60" w:after="60"/>
              <w:ind w:left="101" w:right="145"/>
              <w:jc w:val="both"/>
              <w:rPr>
                <w:spacing w:val="-10"/>
                <w:sz w:val="24"/>
                <w:szCs w:val="24"/>
              </w:rPr>
            </w:pPr>
            <w:r w:rsidRPr="00577C77">
              <w:rPr>
                <w:spacing w:val="-10"/>
                <w:sz w:val="24"/>
                <w:szCs w:val="24"/>
              </w:rPr>
              <w:t>Dây chuyền sơ chế chất thải thực phẩm</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123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w:t>
            </w:r>
          </w:p>
        </w:tc>
        <w:tc>
          <w:tcPr>
            <w:tcW w:w="2000" w:type="pct"/>
            <w:vAlign w:val="center"/>
          </w:tcPr>
          <w:p w:rsidR="0066726F" w:rsidRPr="00577C77" w:rsidRDefault="0066726F" w:rsidP="006C12B9">
            <w:pPr>
              <w:widowControl w:val="0"/>
              <w:spacing w:before="60" w:after="60"/>
              <w:ind w:left="101" w:right="145"/>
              <w:jc w:val="both"/>
              <w:rPr>
                <w:spacing w:val="-10"/>
                <w:sz w:val="24"/>
                <w:szCs w:val="24"/>
              </w:rPr>
            </w:pPr>
            <w:r w:rsidRPr="00577C77">
              <w:rPr>
                <w:spacing w:val="-10"/>
                <w:sz w:val="24"/>
                <w:szCs w:val="24"/>
              </w:rPr>
              <w:t>Dây chuyền sơ chế chất thải thực phẩm</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232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63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Máy xúc lật</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dung tích</w:t>
            </w:r>
            <w:r w:rsidRPr="00577C77">
              <w:rPr>
                <w:sz w:val="24"/>
                <w:szCs w:val="24"/>
              </w:rPr>
              <w:t xml:space="preserve"> gầu 1,8 m³</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II</w:t>
            </w:r>
          </w:p>
        </w:tc>
        <w:tc>
          <w:tcPr>
            <w:tcW w:w="2000" w:type="pct"/>
            <w:vAlign w:val="center"/>
          </w:tcPr>
          <w:p w:rsidR="0066726F" w:rsidRPr="00577C77" w:rsidRDefault="0066726F" w:rsidP="006C12B9">
            <w:pPr>
              <w:widowControl w:val="0"/>
              <w:spacing w:before="60" w:after="60"/>
              <w:ind w:left="170" w:right="145" w:hanging="57"/>
              <w:jc w:val="both"/>
              <w:rPr>
                <w:rFonts w:ascii="Times New Roman Bold" w:hAnsi="Times New Roman Bold"/>
                <w:spacing w:val="-8"/>
                <w:sz w:val="24"/>
                <w:szCs w:val="24"/>
              </w:rPr>
            </w:pPr>
            <w:r w:rsidRPr="00577C77">
              <w:rPr>
                <w:rFonts w:ascii="Times New Roman Bold" w:hAnsi="Times New Roman Bold"/>
                <w:b/>
                <w:bCs/>
                <w:spacing w:val="-8"/>
                <w:sz w:val="24"/>
                <w:szCs w:val="24"/>
              </w:rPr>
              <w:t>Ủ chất thải thực phẩm thành mùn</w:t>
            </w:r>
          </w:p>
        </w:tc>
        <w:tc>
          <w:tcPr>
            <w:tcW w:w="726" w:type="pct"/>
            <w:vAlign w:val="center"/>
          </w:tcPr>
          <w:p w:rsidR="0066726F" w:rsidRPr="00577C77" w:rsidRDefault="0066726F" w:rsidP="006C12B9">
            <w:pPr>
              <w:spacing w:before="60" w:after="60"/>
              <w:jc w:val="center"/>
              <w:rPr>
                <w:sz w:val="24"/>
                <w:szCs w:val="24"/>
              </w:rPr>
            </w:pPr>
          </w:p>
        </w:tc>
        <w:tc>
          <w:tcPr>
            <w:tcW w:w="622" w:type="pct"/>
            <w:vAlign w:val="center"/>
          </w:tcPr>
          <w:p w:rsidR="0066726F" w:rsidRPr="00577C77" w:rsidRDefault="0066726F" w:rsidP="006C12B9">
            <w:pPr>
              <w:spacing w:before="60" w:after="60"/>
              <w:jc w:val="center"/>
              <w:rPr>
                <w:sz w:val="24"/>
                <w:szCs w:val="24"/>
              </w:rPr>
            </w:pPr>
          </w:p>
        </w:tc>
        <w:tc>
          <w:tcPr>
            <w:tcW w:w="717" w:type="pct"/>
            <w:vAlign w:val="center"/>
          </w:tcPr>
          <w:p w:rsidR="0066726F" w:rsidRPr="00577C77" w:rsidRDefault="0066726F" w:rsidP="006C12B9">
            <w:pPr>
              <w:spacing w:before="60" w:after="60"/>
              <w:jc w:val="center"/>
              <w:rPr>
                <w:sz w:val="24"/>
                <w:szCs w:val="24"/>
              </w:rPr>
            </w:pPr>
          </w:p>
        </w:tc>
        <w:tc>
          <w:tcPr>
            <w:tcW w:w="623" w:type="pct"/>
            <w:vAlign w:val="center"/>
          </w:tcPr>
          <w:p w:rsidR="0066726F" w:rsidRPr="00577C77" w:rsidRDefault="0066726F" w:rsidP="006C12B9">
            <w:pPr>
              <w:spacing w:before="60" w:after="60"/>
              <w:jc w:val="center"/>
              <w:rPr>
                <w:sz w:val="24"/>
                <w:szCs w:val="24"/>
              </w:rPr>
            </w:pPr>
          </w:p>
        </w:tc>
      </w:tr>
      <w:tr w:rsidR="00577C77" w:rsidRPr="00577C77" w:rsidTr="00026625">
        <w:trPr>
          <w:trHeight w:val="8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Máy xúc lật</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dung tích</w:t>
            </w:r>
            <w:r w:rsidRPr="00577C77">
              <w:rPr>
                <w:sz w:val="24"/>
                <w:szCs w:val="24"/>
              </w:rPr>
              <w:t xml:space="preserve"> gầu 3,2 m3</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37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Máy phun hóa chất</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2,2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Máy bơm hóa chất</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4,0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24"/>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III</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b/>
                <w:bCs/>
                <w:sz w:val="24"/>
                <w:szCs w:val="24"/>
              </w:rPr>
              <w:t>Tinh chế, đóng gói, lưu kho</w:t>
            </w:r>
          </w:p>
        </w:tc>
        <w:tc>
          <w:tcPr>
            <w:tcW w:w="726" w:type="pct"/>
            <w:vAlign w:val="center"/>
          </w:tcPr>
          <w:p w:rsidR="0066726F" w:rsidRPr="00577C77" w:rsidRDefault="0066726F" w:rsidP="006C12B9">
            <w:pPr>
              <w:spacing w:before="60" w:after="60"/>
              <w:jc w:val="center"/>
              <w:rPr>
                <w:sz w:val="24"/>
                <w:szCs w:val="24"/>
              </w:rPr>
            </w:pPr>
          </w:p>
        </w:tc>
        <w:tc>
          <w:tcPr>
            <w:tcW w:w="622" w:type="pct"/>
            <w:vAlign w:val="center"/>
          </w:tcPr>
          <w:p w:rsidR="0066726F" w:rsidRPr="00577C77" w:rsidRDefault="0066726F" w:rsidP="006C12B9">
            <w:pPr>
              <w:spacing w:before="60" w:after="60"/>
              <w:jc w:val="center"/>
              <w:rPr>
                <w:sz w:val="24"/>
                <w:szCs w:val="24"/>
              </w:rPr>
            </w:pPr>
          </w:p>
        </w:tc>
        <w:tc>
          <w:tcPr>
            <w:tcW w:w="717" w:type="pct"/>
            <w:vAlign w:val="center"/>
          </w:tcPr>
          <w:p w:rsidR="0066726F" w:rsidRPr="00577C77" w:rsidRDefault="0066726F" w:rsidP="006C12B9">
            <w:pPr>
              <w:spacing w:before="60" w:after="60"/>
              <w:jc w:val="center"/>
              <w:rPr>
                <w:sz w:val="24"/>
                <w:szCs w:val="24"/>
              </w:rPr>
            </w:pPr>
          </w:p>
        </w:tc>
        <w:tc>
          <w:tcPr>
            <w:tcW w:w="623" w:type="pct"/>
            <w:vAlign w:val="center"/>
          </w:tcPr>
          <w:p w:rsidR="0066726F" w:rsidRPr="00577C77" w:rsidRDefault="0066726F" w:rsidP="006C12B9">
            <w:pPr>
              <w:spacing w:before="60" w:after="60"/>
              <w:jc w:val="center"/>
              <w:rPr>
                <w:sz w:val="24"/>
                <w:szCs w:val="24"/>
              </w:rPr>
            </w:pPr>
          </w:p>
        </w:tc>
      </w:tr>
      <w:tr w:rsidR="00577C77" w:rsidRPr="00577C77" w:rsidTr="00026625">
        <w:trPr>
          <w:trHeight w:val="655"/>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Xe ô tô tải tự đổ</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 xml:space="preserve">tải trọng </w:t>
            </w:r>
          </w:p>
          <w:p w:rsidR="0066726F" w:rsidRPr="00577C77" w:rsidRDefault="0066726F" w:rsidP="006C12B9">
            <w:pPr>
              <w:widowControl w:val="0"/>
              <w:spacing w:before="60" w:after="60"/>
              <w:ind w:left="170" w:hanging="57"/>
              <w:jc w:val="center"/>
              <w:rPr>
                <w:sz w:val="24"/>
                <w:szCs w:val="24"/>
              </w:rPr>
            </w:pPr>
            <w:r w:rsidRPr="00577C77">
              <w:rPr>
                <w:sz w:val="24"/>
                <w:szCs w:val="24"/>
              </w:rPr>
              <w:t>5 tấn</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655"/>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11</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Xe ô tô tải tự đổ</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 xml:space="preserve">tải trọng </w:t>
            </w:r>
          </w:p>
          <w:p w:rsidR="0066726F" w:rsidRPr="00577C77" w:rsidRDefault="0066726F" w:rsidP="006C12B9">
            <w:pPr>
              <w:widowControl w:val="0"/>
              <w:spacing w:before="60" w:after="60"/>
              <w:ind w:left="170" w:hanging="57"/>
              <w:jc w:val="center"/>
              <w:rPr>
                <w:sz w:val="24"/>
                <w:szCs w:val="24"/>
              </w:rPr>
            </w:pPr>
            <w:r w:rsidRPr="00577C77">
              <w:rPr>
                <w:sz w:val="24"/>
                <w:szCs w:val="24"/>
              </w:rPr>
              <w:t>12 tấn</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379"/>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IV</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b/>
                <w:bCs/>
                <w:sz w:val="24"/>
                <w:szCs w:val="24"/>
              </w:rPr>
              <w:t>Thu gom, tái sử dụng nước thải</w:t>
            </w:r>
          </w:p>
        </w:tc>
        <w:tc>
          <w:tcPr>
            <w:tcW w:w="726" w:type="pct"/>
            <w:vAlign w:val="center"/>
          </w:tcPr>
          <w:p w:rsidR="0066726F" w:rsidRPr="00577C77" w:rsidRDefault="0066726F" w:rsidP="006C12B9">
            <w:pPr>
              <w:spacing w:before="60" w:after="60"/>
              <w:jc w:val="center"/>
              <w:rPr>
                <w:sz w:val="24"/>
                <w:szCs w:val="24"/>
              </w:rPr>
            </w:pPr>
          </w:p>
        </w:tc>
        <w:tc>
          <w:tcPr>
            <w:tcW w:w="622" w:type="pct"/>
            <w:vAlign w:val="center"/>
          </w:tcPr>
          <w:p w:rsidR="0066726F" w:rsidRPr="00577C77" w:rsidRDefault="0066726F" w:rsidP="006C12B9">
            <w:pPr>
              <w:spacing w:before="60" w:after="60"/>
              <w:jc w:val="center"/>
              <w:rPr>
                <w:sz w:val="24"/>
                <w:szCs w:val="24"/>
              </w:rPr>
            </w:pPr>
          </w:p>
        </w:tc>
        <w:tc>
          <w:tcPr>
            <w:tcW w:w="717" w:type="pct"/>
            <w:vAlign w:val="center"/>
          </w:tcPr>
          <w:p w:rsidR="0066726F" w:rsidRPr="00577C77" w:rsidRDefault="0066726F" w:rsidP="006C12B9">
            <w:pPr>
              <w:spacing w:before="60" w:after="60"/>
              <w:jc w:val="center"/>
              <w:rPr>
                <w:sz w:val="24"/>
                <w:szCs w:val="24"/>
              </w:rPr>
            </w:pPr>
          </w:p>
        </w:tc>
        <w:tc>
          <w:tcPr>
            <w:tcW w:w="623" w:type="pct"/>
            <w:vAlign w:val="center"/>
          </w:tcPr>
          <w:p w:rsidR="0066726F" w:rsidRPr="00577C77" w:rsidRDefault="0066726F" w:rsidP="006C12B9">
            <w:pPr>
              <w:spacing w:before="60" w:after="60"/>
              <w:jc w:val="center"/>
              <w:rPr>
                <w:sz w:val="24"/>
                <w:szCs w:val="24"/>
              </w:rPr>
            </w:pPr>
          </w:p>
        </w:tc>
      </w:tr>
      <w:tr w:rsidR="00577C77" w:rsidRPr="00577C77" w:rsidTr="00026625">
        <w:trPr>
          <w:trHeight w:val="396"/>
        </w:trPr>
        <w:tc>
          <w:tcPr>
            <w:tcW w:w="31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2000" w:type="pct"/>
            <w:vAlign w:val="center"/>
          </w:tcPr>
          <w:p w:rsidR="0066726F" w:rsidRPr="00577C77" w:rsidRDefault="0066726F" w:rsidP="006C12B9">
            <w:pPr>
              <w:widowControl w:val="0"/>
              <w:spacing w:before="60" w:after="60"/>
              <w:ind w:left="170" w:right="145" w:hanging="57"/>
              <w:jc w:val="both"/>
              <w:rPr>
                <w:sz w:val="24"/>
                <w:szCs w:val="24"/>
              </w:rPr>
            </w:pPr>
            <w:r w:rsidRPr="00577C77">
              <w:rPr>
                <w:sz w:val="24"/>
                <w:szCs w:val="24"/>
              </w:rPr>
              <w:t>Bơm điện</w:t>
            </w:r>
          </w:p>
        </w:tc>
        <w:tc>
          <w:tcPr>
            <w:tcW w:w="726"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5,5 kW</w:t>
            </w:r>
          </w:p>
        </w:tc>
        <w:tc>
          <w:tcPr>
            <w:tcW w:w="62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717"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3"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bl>
    <w:p w:rsidR="0066726F" w:rsidRPr="00577C77" w:rsidRDefault="0066726F" w:rsidP="0066726F">
      <w:pPr>
        <w:keepNext/>
        <w:keepLines/>
        <w:pBdr>
          <w:top w:val="nil"/>
          <w:left w:val="nil"/>
          <w:bottom w:val="nil"/>
          <w:right w:val="nil"/>
          <w:between w:val="nil"/>
        </w:pBdr>
        <w:tabs>
          <w:tab w:val="left" w:pos="284"/>
        </w:tabs>
        <w:spacing w:before="120"/>
        <w:ind w:firstLine="567"/>
        <w:jc w:val="both"/>
        <w:outlineLvl w:val="2"/>
        <w:rPr>
          <w:b/>
          <w:i/>
          <w:lang w:val="pt-BR"/>
        </w:rPr>
      </w:pPr>
      <w:bookmarkStart w:id="4" w:name="dieu_3_11"/>
      <w:r w:rsidRPr="00577C77">
        <w:rPr>
          <w:b/>
          <w:i/>
          <w:lang w:val="pt-BR"/>
        </w:rPr>
        <w:t>3. Định mức dụng cụ lao động</w:t>
      </w:r>
      <w:bookmarkEnd w:id="4"/>
    </w:p>
    <w:p w:rsidR="0066726F" w:rsidRPr="00577C77" w:rsidRDefault="0066726F" w:rsidP="00026625">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67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38"/>
        <w:gridCol w:w="3469"/>
        <w:gridCol w:w="781"/>
        <w:gridCol w:w="921"/>
        <w:gridCol w:w="994"/>
        <w:gridCol w:w="1133"/>
        <w:gridCol w:w="1130"/>
      </w:tblGrid>
      <w:tr w:rsidR="00577C77" w:rsidRPr="00577C77" w:rsidTr="00026625">
        <w:trPr>
          <w:trHeight w:val="731"/>
          <w:tblHeader/>
        </w:trPr>
        <w:tc>
          <w:tcPr>
            <w:tcW w:w="352" w:type="pct"/>
            <w:vMerge w:val="restar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TT</w:t>
            </w:r>
          </w:p>
        </w:tc>
        <w:tc>
          <w:tcPr>
            <w:tcW w:w="1913" w:type="pct"/>
            <w:vMerge w:val="restart"/>
            <w:vAlign w:val="center"/>
          </w:tcPr>
          <w:p w:rsidR="0066726F" w:rsidRPr="00577C77" w:rsidRDefault="0066726F" w:rsidP="006C12B9">
            <w:pPr>
              <w:widowControl w:val="0"/>
              <w:spacing w:before="60" w:after="60"/>
              <w:ind w:left="170" w:right="46" w:hanging="57"/>
              <w:jc w:val="center"/>
              <w:rPr>
                <w:sz w:val="24"/>
                <w:szCs w:val="24"/>
              </w:rPr>
            </w:pPr>
            <w:r w:rsidRPr="00577C77">
              <w:rPr>
                <w:b/>
                <w:bCs/>
                <w:sz w:val="24"/>
                <w:szCs w:val="24"/>
              </w:rPr>
              <w:t>Danh mục dụng cụ lao động</w:t>
            </w:r>
          </w:p>
        </w:tc>
        <w:tc>
          <w:tcPr>
            <w:tcW w:w="431" w:type="pct"/>
            <w:vMerge w:val="restart"/>
            <w:vAlign w:val="center"/>
          </w:tcPr>
          <w:p w:rsidR="0066726F" w:rsidRPr="00577C77" w:rsidRDefault="0066726F" w:rsidP="006C12B9">
            <w:pPr>
              <w:widowControl w:val="0"/>
              <w:spacing w:before="60" w:after="60"/>
              <w:ind w:left="-46"/>
              <w:jc w:val="center"/>
              <w:rPr>
                <w:sz w:val="24"/>
                <w:szCs w:val="24"/>
              </w:rPr>
            </w:pPr>
            <w:r w:rsidRPr="00577C77">
              <w:rPr>
                <w:b/>
                <w:bCs/>
                <w:sz w:val="24"/>
                <w:szCs w:val="24"/>
              </w:rPr>
              <w:t>Đơn vị</w:t>
            </w:r>
            <w:r w:rsidRPr="00577C77">
              <w:rPr>
                <w:sz w:val="24"/>
                <w:szCs w:val="24"/>
              </w:rPr>
              <w:t xml:space="preserve"> </w:t>
            </w:r>
            <w:r w:rsidRPr="00577C77">
              <w:rPr>
                <w:rFonts w:eastAsia="Calibri"/>
                <w:b/>
                <w:sz w:val="24"/>
                <w:szCs w:val="24"/>
              </w:rPr>
              <w:t>tính</w:t>
            </w:r>
          </w:p>
        </w:tc>
        <w:tc>
          <w:tcPr>
            <w:tcW w:w="508" w:type="pct"/>
            <w:vMerge w:val="restart"/>
            <w:vAlign w:val="center"/>
          </w:tcPr>
          <w:p w:rsidR="0066726F" w:rsidRPr="00577C77" w:rsidRDefault="0066726F" w:rsidP="006C12B9">
            <w:pPr>
              <w:widowControl w:val="0"/>
              <w:spacing w:before="60" w:after="60"/>
              <w:ind w:left="-12" w:right="128" w:firstLine="12"/>
              <w:jc w:val="center"/>
              <w:rPr>
                <w:sz w:val="24"/>
                <w:szCs w:val="24"/>
              </w:rPr>
            </w:pPr>
            <w:r w:rsidRPr="00577C77">
              <w:rPr>
                <w:rFonts w:eastAsia="Calibri"/>
                <w:b/>
                <w:sz w:val="24"/>
                <w:szCs w:val="24"/>
              </w:rPr>
              <w:t>THSD</w:t>
            </w:r>
            <w:r w:rsidRPr="00577C77">
              <w:rPr>
                <w:sz w:val="24"/>
                <w:szCs w:val="24"/>
              </w:rPr>
              <w:t xml:space="preserve"> </w:t>
            </w:r>
            <w:r w:rsidRPr="00577C77">
              <w:rPr>
                <w:rFonts w:eastAsia="Calibri"/>
                <w:b/>
                <w:sz w:val="24"/>
                <w:szCs w:val="24"/>
              </w:rPr>
              <w:t>(tháng)</w:t>
            </w:r>
          </w:p>
        </w:tc>
        <w:tc>
          <w:tcPr>
            <w:tcW w:w="1797" w:type="pct"/>
            <w:gridSpan w:val="3"/>
            <w:vAlign w:val="center"/>
          </w:tcPr>
          <w:p w:rsidR="0066726F" w:rsidRPr="00577C77" w:rsidRDefault="0066726F" w:rsidP="006C12B9">
            <w:pPr>
              <w:widowControl w:val="0"/>
              <w:spacing w:before="60" w:after="60"/>
              <w:ind w:left="170" w:hanging="57"/>
              <w:jc w:val="center"/>
              <w:rPr>
                <w:sz w:val="24"/>
                <w:szCs w:val="24"/>
              </w:rPr>
            </w:pPr>
            <w:r w:rsidRPr="00577C77">
              <w:rPr>
                <w:b/>
                <w:bCs/>
                <w:sz w:val="24"/>
                <w:szCs w:val="24"/>
              </w:rPr>
              <w:t>Mức tiêu hao (ca/tấn)</w:t>
            </w:r>
          </w:p>
        </w:tc>
      </w:tr>
      <w:tr w:rsidR="00577C77" w:rsidRPr="00577C77" w:rsidTr="00026625">
        <w:trPr>
          <w:trHeight w:val="570"/>
          <w:tblHeader/>
        </w:trPr>
        <w:tc>
          <w:tcPr>
            <w:tcW w:w="352" w:type="pct"/>
            <w:vMerge/>
            <w:vAlign w:val="center"/>
          </w:tcPr>
          <w:p w:rsidR="0066726F" w:rsidRPr="00577C77" w:rsidRDefault="0066726F" w:rsidP="006C12B9">
            <w:pPr>
              <w:spacing w:before="60" w:after="60"/>
              <w:jc w:val="center"/>
              <w:rPr>
                <w:sz w:val="24"/>
                <w:szCs w:val="24"/>
              </w:rPr>
            </w:pPr>
          </w:p>
        </w:tc>
        <w:tc>
          <w:tcPr>
            <w:tcW w:w="1913" w:type="pct"/>
            <w:vMerge/>
            <w:vAlign w:val="center"/>
          </w:tcPr>
          <w:p w:rsidR="0066726F" w:rsidRPr="00577C77" w:rsidRDefault="0066726F" w:rsidP="006C12B9">
            <w:pPr>
              <w:spacing w:before="60" w:after="60"/>
              <w:ind w:right="46"/>
              <w:jc w:val="center"/>
              <w:rPr>
                <w:sz w:val="24"/>
                <w:szCs w:val="24"/>
              </w:rPr>
            </w:pPr>
          </w:p>
        </w:tc>
        <w:tc>
          <w:tcPr>
            <w:tcW w:w="431" w:type="pct"/>
            <w:vMerge/>
            <w:vAlign w:val="center"/>
          </w:tcPr>
          <w:p w:rsidR="0066726F" w:rsidRPr="00577C77" w:rsidRDefault="0066726F" w:rsidP="006C12B9">
            <w:pPr>
              <w:spacing w:before="60" w:after="60"/>
              <w:jc w:val="center"/>
              <w:rPr>
                <w:sz w:val="24"/>
                <w:szCs w:val="24"/>
              </w:rPr>
            </w:pPr>
          </w:p>
        </w:tc>
        <w:tc>
          <w:tcPr>
            <w:tcW w:w="508" w:type="pct"/>
            <w:vMerge/>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XL.1.1</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XL.1.2</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XL.1.3</w:t>
            </w:r>
          </w:p>
        </w:tc>
      </w:tr>
      <w:tr w:rsidR="00577C77" w:rsidRPr="00577C77" w:rsidTr="00026625">
        <w:trPr>
          <w:trHeight w:val="114"/>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w:t>
            </w:r>
          </w:p>
        </w:tc>
        <w:tc>
          <w:tcPr>
            <w:tcW w:w="1913" w:type="pct"/>
            <w:vAlign w:val="center"/>
          </w:tcPr>
          <w:p w:rsidR="0066726F" w:rsidRPr="00577C77" w:rsidRDefault="0066726F" w:rsidP="006C12B9">
            <w:pPr>
              <w:widowControl w:val="0"/>
              <w:spacing w:before="60" w:after="60"/>
              <w:ind w:left="24" w:right="46"/>
              <w:jc w:val="both"/>
              <w:rPr>
                <w:rFonts w:ascii="Times New Roman Bold" w:hAnsi="Times New Roman Bold"/>
                <w:spacing w:val="10"/>
                <w:sz w:val="24"/>
                <w:szCs w:val="24"/>
              </w:rPr>
            </w:pPr>
            <w:r w:rsidRPr="00577C77">
              <w:rPr>
                <w:rFonts w:ascii="Times New Roman Bold" w:hAnsi="Times New Roman Bold"/>
                <w:b/>
                <w:bCs/>
                <w:spacing w:val="10"/>
                <w:sz w:val="24"/>
                <w:szCs w:val="24"/>
              </w:rPr>
              <w:t>Tiếp nhận, sơ chế chất thải thực phẩm</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1.1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Trạm cân</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lastRenderedPageBreak/>
              <w:t>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1.2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Sơ chế chất thải thực phẩm</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0,06000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0,09000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0,08400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0,06000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0,09000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0,08400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385"/>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bảo hộ</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0,02520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chống hóa chất</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0,02520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Dây đai an toàn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0,06000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0,09000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0,08400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0,03000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0,02250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0,02100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đế thép</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0,02250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0,02100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Chổi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0,06300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0,05880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Xẻng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0,06300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0,05880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Xe rùa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0,02520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Đèn pin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0,02520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1.3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Điều khiển máy xúc lật</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0,00815</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0,00815</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29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385"/>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0,00425</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0,00408</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0,00800</w:t>
            </w:r>
          </w:p>
        </w:tc>
      </w:tr>
      <w:tr w:rsidR="00577C77" w:rsidRPr="00577C77" w:rsidTr="00026625">
        <w:trPr>
          <w:trHeight w:val="426"/>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lastRenderedPageBreak/>
              <w:t>II</w:t>
            </w:r>
          </w:p>
        </w:tc>
        <w:tc>
          <w:tcPr>
            <w:tcW w:w="1913" w:type="pct"/>
            <w:vAlign w:val="center"/>
          </w:tcPr>
          <w:p w:rsidR="0066726F" w:rsidRPr="00577C77" w:rsidRDefault="0066726F" w:rsidP="006C12B9">
            <w:pPr>
              <w:widowControl w:val="0"/>
              <w:spacing w:before="60" w:after="60"/>
              <w:ind w:left="170" w:right="46" w:hanging="57"/>
              <w:jc w:val="both"/>
              <w:rPr>
                <w:rFonts w:ascii="Times New Roman Bold" w:hAnsi="Times New Roman Bold"/>
                <w:spacing w:val="-4"/>
                <w:sz w:val="24"/>
                <w:szCs w:val="24"/>
              </w:rPr>
            </w:pPr>
            <w:r w:rsidRPr="00577C77">
              <w:rPr>
                <w:rFonts w:ascii="Times New Roman Bold" w:hAnsi="Times New Roman Bold"/>
                <w:b/>
                <w:bCs/>
                <w:spacing w:val="-4"/>
                <w:sz w:val="24"/>
                <w:szCs w:val="24"/>
              </w:rPr>
              <w:t>Ủ chất thải thực phẩm thành mùn</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2.1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Ủ lên men, ủ chín</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385"/>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39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bảo hộ</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0,00360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chống hóa chất</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0,00360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Dây đai an toàn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đế thép</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Chổi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0,01400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0,01400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0,00840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Xẻng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0,01400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0,01400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0,00840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49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Xe rùa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0,00360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Đèn pin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0,00360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2.2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Điều khiển máy xúc lật</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III</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sz w:val="24"/>
                <w:szCs w:val="24"/>
              </w:rPr>
              <w:t>Tinh chế, đóng gói, lưu kho</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3.1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i/>
                <w:sz w:val="24"/>
                <w:szCs w:val="24"/>
              </w:rPr>
              <w:t>Tinh chế sản phẩm</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59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0,02400</w:t>
            </w:r>
          </w:p>
        </w:tc>
      </w:tr>
      <w:tr w:rsidR="00577C77" w:rsidRPr="00577C77" w:rsidTr="00026625">
        <w:trPr>
          <w:trHeight w:val="385"/>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lastRenderedPageBreak/>
              <w:t>60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bảo hộ</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Kính chống hóa chất</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Dây đai an toàn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0,04000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0,02400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69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đế thép</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Chổi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0,02800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0,01680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Xẻng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0,02800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0,02800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0,01680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Xe rùa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Đèn pin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0,01200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0,00720</w:t>
            </w:r>
          </w:p>
        </w:tc>
      </w:tr>
      <w:tr w:rsidR="00577C77" w:rsidRPr="00577C77" w:rsidTr="00026625">
        <w:trPr>
          <w:trHeight w:val="59"/>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3.2</w:t>
            </w:r>
          </w:p>
        </w:tc>
        <w:tc>
          <w:tcPr>
            <w:tcW w:w="1913" w:type="pct"/>
            <w:vAlign w:val="center"/>
          </w:tcPr>
          <w:p w:rsidR="0066726F" w:rsidRPr="00577C77" w:rsidRDefault="0066726F" w:rsidP="006C12B9">
            <w:pPr>
              <w:widowControl w:val="0"/>
              <w:spacing w:before="60" w:after="60"/>
              <w:ind w:left="24" w:right="46"/>
              <w:jc w:val="both"/>
              <w:rPr>
                <w:rFonts w:ascii="Times New Roman Bold Italic" w:hAnsi="Times New Roman Bold Italic"/>
                <w:spacing w:val="-10"/>
                <w:sz w:val="24"/>
                <w:szCs w:val="24"/>
              </w:rPr>
            </w:pPr>
            <w:r w:rsidRPr="00577C77">
              <w:rPr>
                <w:rFonts w:ascii="Times New Roman Bold Italic" w:hAnsi="Times New Roman Bold Italic"/>
                <w:b/>
                <w:bCs/>
                <w:i/>
                <w:spacing w:val="-10"/>
                <w:sz w:val="24"/>
                <w:szCs w:val="24"/>
              </w:rPr>
              <w:t>Vệ sinh môi trường, an toàn lao động</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79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Chổi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Xẻng có cán</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0,00700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0,00420</w:t>
            </w:r>
          </w:p>
        </w:tc>
      </w:tr>
      <w:tr w:rsidR="00577C77" w:rsidRPr="00577C77" w:rsidTr="00026625">
        <w:trPr>
          <w:trHeight w:val="670"/>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3.3</w:t>
            </w:r>
          </w:p>
        </w:tc>
        <w:tc>
          <w:tcPr>
            <w:tcW w:w="1913" w:type="pct"/>
            <w:vAlign w:val="center"/>
          </w:tcPr>
          <w:p w:rsidR="0066726F" w:rsidRPr="00577C77" w:rsidRDefault="0066726F" w:rsidP="006C12B9">
            <w:pPr>
              <w:widowControl w:val="0"/>
              <w:spacing w:before="60" w:after="60"/>
              <w:ind w:left="24" w:right="46"/>
              <w:jc w:val="both"/>
              <w:rPr>
                <w:rFonts w:ascii="Times New Roman Bold" w:hAnsi="Times New Roman Bold"/>
                <w:spacing w:val="-6"/>
                <w:sz w:val="24"/>
                <w:szCs w:val="24"/>
              </w:rPr>
            </w:pPr>
            <w:r w:rsidRPr="00577C77">
              <w:rPr>
                <w:rFonts w:ascii="Times New Roman Bold" w:hAnsi="Times New Roman Bold"/>
                <w:b/>
                <w:bCs/>
                <w:i/>
                <w:spacing w:val="-6"/>
                <w:sz w:val="24"/>
                <w:szCs w:val="24"/>
              </w:rPr>
              <w:t>Điều khiển xe ô tô tải tự đổ trọng tải 5 tấn</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lastRenderedPageBreak/>
              <w:t>88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89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r>
      <w:tr w:rsidR="00577C77" w:rsidRPr="00577C77" w:rsidTr="00026625">
        <w:trPr>
          <w:trHeight w:val="670"/>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i/>
                <w:sz w:val="24"/>
                <w:szCs w:val="24"/>
              </w:rPr>
              <w:t>3.4</w:t>
            </w:r>
          </w:p>
        </w:tc>
        <w:tc>
          <w:tcPr>
            <w:tcW w:w="1913" w:type="pct"/>
            <w:vAlign w:val="center"/>
          </w:tcPr>
          <w:p w:rsidR="0066726F" w:rsidRPr="00577C77" w:rsidRDefault="0066726F" w:rsidP="006C12B9">
            <w:pPr>
              <w:widowControl w:val="0"/>
              <w:spacing w:before="60" w:after="60"/>
              <w:ind w:left="24" w:right="46"/>
              <w:jc w:val="both"/>
              <w:rPr>
                <w:sz w:val="24"/>
                <w:szCs w:val="24"/>
              </w:rPr>
            </w:pPr>
            <w:r w:rsidRPr="00577C77">
              <w:rPr>
                <w:b/>
                <w:bCs/>
                <w:i/>
                <w:sz w:val="24"/>
                <w:szCs w:val="24"/>
              </w:rPr>
              <w:t>Điều khiển xe ô tô tải tự đổ trọng tải 12 tấn</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99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102</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b/>
                <w:sz w:val="24"/>
                <w:szCs w:val="24"/>
              </w:rPr>
              <w:t>IV</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b/>
                <w:bCs/>
                <w:sz w:val="24"/>
                <w:szCs w:val="24"/>
              </w:rPr>
              <w:t>Thu gom, tái sử dụng nước thải</w:t>
            </w:r>
          </w:p>
        </w:tc>
        <w:tc>
          <w:tcPr>
            <w:tcW w:w="431" w:type="pct"/>
            <w:vAlign w:val="center"/>
          </w:tcPr>
          <w:p w:rsidR="0066726F" w:rsidRPr="00577C77" w:rsidRDefault="0066726F" w:rsidP="006C12B9">
            <w:pPr>
              <w:spacing w:before="60" w:after="60"/>
              <w:jc w:val="center"/>
              <w:rPr>
                <w:sz w:val="24"/>
                <w:szCs w:val="24"/>
              </w:rPr>
            </w:pPr>
          </w:p>
        </w:tc>
        <w:tc>
          <w:tcPr>
            <w:tcW w:w="508" w:type="pct"/>
            <w:vAlign w:val="center"/>
          </w:tcPr>
          <w:p w:rsidR="0066726F" w:rsidRPr="00577C77" w:rsidRDefault="0066726F" w:rsidP="006C12B9">
            <w:pPr>
              <w:spacing w:before="60" w:after="60"/>
              <w:jc w:val="center"/>
              <w:rPr>
                <w:sz w:val="24"/>
                <w:szCs w:val="24"/>
              </w:rPr>
            </w:pPr>
          </w:p>
        </w:tc>
        <w:tc>
          <w:tcPr>
            <w:tcW w:w="548" w:type="pct"/>
            <w:vAlign w:val="center"/>
          </w:tcPr>
          <w:p w:rsidR="0066726F" w:rsidRPr="00577C77" w:rsidRDefault="0066726F" w:rsidP="006C12B9">
            <w:pPr>
              <w:spacing w:before="60" w:after="60"/>
              <w:jc w:val="center"/>
              <w:rPr>
                <w:sz w:val="24"/>
                <w:szCs w:val="24"/>
              </w:rPr>
            </w:pPr>
          </w:p>
        </w:tc>
        <w:tc>
          <w:tcPr>
            <w:tcW w:w="625" w:type="pct"/>
            <w:vAlign w:val="center"/>
          </w:tcPr>
          <w:p w:rsidR="0066726F" w:rsidRPr="00577C77" w:rsidRDefault="0066726F" w:rsidP="006C12B9">
            <w:pPr>
              <w:spacing w:before="60" w:after="60"/>
              <w:jc w:val="center"/>
              <w:rPr>
                <w:sz w:val="24"/>
                <w:szCs w:val="24"/>
              </w:rPr>
            </w:pPr>
          </w:p>
        </w:tc>
        <w:tc>
          <w:tcPr>
            <w:tcW w:w="624" w:type="pct"/>
            <w:vAlign w:val="center"/>
          </w:tcPr>
          <w:p w:rsidR="0066726F" w:rsidRPr="00577C77" w:rsidRDefault="0066726F" w:rsidP="006C12B9">
            <w:pPr>
              <w:spacing w:before="60" w:after="60"/>
              <w:jc w:val="center"/>
              <w:rPr>
                <w:sz w:val="24"/>
                <w:szCs w:val="24"/>
              </w:rPr>
            </w:pP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103</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sz w:val="24"/>
                <w:szCs w:val="24"/>
              </w:rPr>
              <w:t>bộ</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104</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Mũ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0,0100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0,00600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105</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Giày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06</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106</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rFonts w:eastAsia="Calibri"/>
                <w:sz w:val="24"/>
                <w:szCs w:val="24"/>
              </w:rPr>
              <w:t>Găng tay cao su</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385"/>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107</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Găng tay bảo hộ lao động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108</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than hoạt tính</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109</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Khẩu trang thông thường</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01</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02"/>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110</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Quần áo mưa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cái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r w:rsidR="00577C77" w:rsidRPr="00577C77" w:rsidTr="00026625">
        <w:trPr>
          <w:trHeight w:val="419"/>
        </w:trPr>
        <w:tc>
          <w:tcPr>
            <w:tcW w:w="352"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111</w:t>
            </w:r>
          </w:p>
        </w:tc>
        <w:tc>
          <w:tcPr>
            <w:tcW w:w="1913" w:type="pct"/>
            <w:vAlign w:val="center"/>
          </w:tcPr>
          <w:p w:rsidR="0066726F" w:rsidRPr="00577C77" w:rsidRDefault="0066726F" w:rsidP="006C12B9">
            <w:pPr>
              <w:widowControl w:val="0"/>
              <w:spacing w:before="60" w:after="60"/>
              <w:ind w:left="170" w:right="46" w:hanging="57"/>
              <w:jc w:val="both"/>
              <w:rPr>
                <w:sz w:val="24"/>
                <w:szCs w:val="24"/>
              </w:rPr>
            </w:pPr>
            <w:r w:rsidRPr="00577C77">
              <w:rPr>
                <w:sz w:val="24"/>
                <w:szCs w:val="24"/>
              </w:rPr>
              <w:t>Ủng nhựa</w:t>
            </w:r>
          </w:p>
        </w:tc>
        <w:tc>
          <w:tcPr>
            <w:tcW w:w="431"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đôi</w:t>
            </w:r>
          </w:p>
        </w:tc>
        <w:tc>
          <w:tcPr>
            <w:tcW w:w="50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12</w:t>
            </w:r>
          </w:p>
        </w:tc>
        <w:tc>
          <w:tcPr>
            <w:tcW w:w="548"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5"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0,0050</w:t>
            </w:r>
          </w:p>
        </w:tc>
        <w:tc>
          <w:tcPr>
            <w:tcW w:w="624" w:type="pct"/>
            <w:vAlign w:val="center"/>
          </w:tcPr>
          <w:p w:rsidR="0066726F" w:rsidRPr="00577C77" w:rsidRDefault="0066726F" w:rsidP="006C12B9">
            <w:pPr>
              <w:widowControl w:val="0"/>
              <w:spacing w:before="60" w:after="60"/>
              <w:ind w:left="170" w:hanging="57"/>
              <w:jc w:val="center"/>
              <w:rPr>
                <w:sz w:val="24"/>
                <w:szCs w:val="24"/>
              </w:rPr>
            </w:pPr>
            <w:r w:rsidRPr="00577C77">
              <w:rPr>
                <w:rFonts w:eastAsia="Calibri"/>
                <w:sz w:val="24"/>
                <w:szCs w:val="24"/>
              </w:rPr>
              <w:t>0,00300</w:t>
            </w:r>
          </w:p>
        </w:tc>
      </w:tr>
    </w:tbl>
    <w:p w:rsidR="0066726F" w:rsidRPr="00577C77" w:rsidRDefault="0066726F" w:rsidP="0066726F">
      <w:pPr>
        <w:keepNext/>
        <w:keepLines/>
        <w:numPr>
          <w:ilvl w:val="2"/>
          <w:numId w:val="0"/>
        </w:numPr>
        <w:pBdr>
          <w:top w:val="nil"/>
          <w:left w:val="nil"/>
          <w:bottom w:val="nil"/>
          <w:right w:val="nil"/>
          <w:between w:val="nil"/>
        </w:pBdr>
        <w:tabs>
          <w:tab w:val="left" w:pos="284"/>
        </w:tabs>
        <w:spacing w:before="60" w:after="60"/>
        <w:ind w:firstLine="567"/>
        <w:jc w:val="both"/>
        <w:outlineLvl w:val="2"/>
        <w:rPr>
          <w:b/>
          <w:i/>
          <w:lang w:val="pt-BR"/>
        </w:rPr>
      </w:pPr>
      <w:bookmarkStart w:id="5" w:name="dieu_4_8"/>
      <w:r w:rsidRPr="00577C77">
        <w:rPr>
          <w:b/>
          <w:i/>
          <w:lang w:val="pt-BR"/>
        </w:rPr>
        <w:t>4. Định mức vật liệu</w:t>
      </w:r>
      <w:bookmarkEnd w:id="5"/>
    </w:p>
    <w:p w:rsidR="0066726F" w:rsidRPr="00577C77" w:rsidRDefault="0066726F" w:rsidP="00026625">
      <w:pPr>
        <w:spacing w:after="200"/>
        <w:ind w:firstLine="567"/>
        <w:jc w:val="both"/>
      </w:pPr>
      <w:r w:rsidRPr="00577C77">
        <w:t>Bảng số 68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46"/>
        <w:gridCol w:w="3747"/>
        <w:gridCol w:w="850"/>
        <w:gridCol w:w="1276"/>
        <w:gridCol w:w="1416"/>
        <w:gridCol w:w="1131"/>
      </w:tblGrid>
      <w:tr w:rsidR="00577C77" w:rsidRPr="00577C77" w:rsidTr="00026625">
        <w:trPr>
          <w:trHeight w:val="635"/>
          <w:tblHeader/>
        </w:trPr>
        <w:tc>
          <w:tcPr>
            <w:tcW w:w="356" w:type="pct"/>
            <w:vMerge w:val="restar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lastRenderedPageBreak/>
              <w:t>TT</w:t>
            </w:r>
          </w:p>
        </w:tc>
        <w:tc>
          <w:tcPr>
            <w:tcW w:w="2066" w:type="pct"/>
            <w:vMerge w:val="restar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b/>
                <w:bCs/>
                <w:sz w:val="24"/>
                <w:szCs w:val="24"/>
              </w:rPr>
              <w:t>Danh mục vật liệu</w:t>
            </w:r>
          </w:p>
        </w:tc>
        <w:tc>
          <w:tcPr>
            <w:tcW w:w="469" w:type="pct"/>
            <w:vMerge w:val="restart"/>
            <w:vAlign w:val="center"/>
          </w:tcPr>
          <w:p w:rsidR="0066726F" w:rsidRPr="00577C77" w:rsidRDefault="0066726F" w:rsidP="00026625">
            <w:pPr>
              <w:widowControl w:val="0"/>
              <w:spacing w:before="80" w:after="80" w:line="288" w:lineRule="auto"/>
              <w:ind w:firstLine="8"/>
              <w:jc w:val="center"/>
              <w:rPr>
                <w:sz w:val="24"/>
                <w:szCs w:val="24"/>
              </w:rPr>
            </w:pPr>
            <w:r w:rsidRPr="00577C77">
              <w:rPr>
                <w:b/>
                <w:bCs/>
                <w:sz w:val="24"/>
                <w:szCs w:val="24"/>
              </w:rPr>
              <w:t>Đơn vị tính</w:t>
            </w:r>
          </w:p>
        </w:tc>
        <w:tc>
          <w:tcPr>
            <w:tcW w:w="2108" w:type="pct"/>
            <w:gridSpan w:val="3"/>
            <w:vAlign w:val="center"/>
          </w:tcPr>
          <w:p w:rsidR="0066726F" w:rsidRPr="00577C77" w:rsidRDefault="0066726F" w:rsidP="00026625">
            <w:pPr>
              <w:widowControl w:val="0"/>
              <w:spacing w:before="80" w:after="80" w:line="288" w:lineRule="auto"/>
              <w:ind w:left="170" w:hanging="57"/>
              <w:jc w:val="center"/>
              <w:rPr>
                <w:sz w:val="24"/>
                <w:szCs w:val="24"/>
              </w:rPr>
            </w:pPr>
            <w:r w:rsidRPr="00577C77">
              <w:rPr>
                <w:b/>
                <w:bCs/>
                <w:sz w:val="24"/>
                <w:szCs w:val="24"/>
              </w:rPr>
              <w:t>Mức tiêu hao (tính trên 01 tấn chất thải rắn sinh hoạt)</w:t>
            </w:r>
          </w:p>
        </w:tc>
      </w:tr>
      <w:tr w:rsidR="00577C77" w:rsidRPr="00577C77" w:rsidTr="00026625">
        <w:trPr>
          <w:trHeight w:val="413"/>
          <w:tblHeader/>
        </w:trPr>
        <w:tc>
          <w:tcPr>
            <w:tcW w:w="356" w:type="pct"/>
            <w:vMerge/>
            <w:vAlign w:val="center"/>
          </w:tcPr>
          <w:p w:rsidR="0066726F" w:rsidRPr="00577C77" w:rsidRDefault="0066726F" w:rsidP="00026625">
            <w:pPr>
              <w:spacing w:before="80" w:after="80" w:line="288" w:lineRule="auto"/>
              <w:jc w:val="center"/>
              <w:rPr>
                <w:sz w:val="24"/>
                <w:szCs w:val="24"/>
              </w:rPr>
            </w:pPr>
          </w:p>
        </w:tc>
        <w:tc>
          <w:tcPr>
            <w:tcW w:w="2066" w:type="pct"/>
            <w:vMerge/>
            <w:vAlign w:val="center"/>
          </w:tcPr>
          <w:p w:rsidR="0066726F" w:rsidRPr="00577C77" w:rsidRDefault="0066726F" w:rsidP="00026625">
            <w:pPr>
              <w:spacing w:before="80" w:after="80" w:line="288" w:lineRule="auto"/>
              <w:jc w:val="center"/>
              <w:rPr>
                <w:sz w:val="24"/>
                <w:szCs w:val="24"/>
              </w:rPr>
            </w:pPr>
          </w:p>
        </w:tc>
        <w:tc>
          <w:tcPr>
            <w:tcW w:w="469" w:type="pct"/>
            <w:vMerge/>
            <w:vAlign w:val="center"/>
          </w:tcPr>
          <w:p w:rsidR="0066726F" w:rsidRPr="00577C77" w:rsidRDefault="0066726F" w:rsidP="00026625">
            <w:pPr>
              <w:spacing w:before="80" w:after="80" w:line="288" w:lineRule="auto"/>
              <w:jc w:val="center"/>
              <w:rPr>
                <w:sz w:val="24"/>
                <w:szCs w:val="24"/>
              </w:rPr>
            </w:pP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XL.1.1</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XL.1.2</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XL.1.3</w:t>
            </w:r>
          </w:p>
        </w:tc>
      </w:tr>
      <w:tr w:rsidR="00577C77" w:rsidRPr="00577C77" w:rsidTr="00026625">
        <w:trPr>
          <w:trHeight w:val="381"/>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I</w:t>
            </w:r>
          </w:p>
        </w:tc>
        <w:tc>
          <w:tcPr>
            <w:tcW w:w="2066" w:type="pct"/>
            <w:vAlign w:val="center"/>
          </w:tcPr>
          <w:p w:rsidR="0066726F" w:rsidRPr="00577C77" w:rsidRDefault="0066726F" w:rsidP="00026625">
            <w:pPr>
              <w:widowControl w:val="0"/>
              <w:spacing w:before="80" w:after="80" w:line="288" w:lineRule="auto"/>
              <w:ind w:left="170" w:right="134" w:hanging="57"/>
              <w:jc w:val="both"/>
              <w:rPr>
                <w:rFonts w:ascii="Times New Roman Bold" w:hAnsi="Times New Roman Bold"/>
                <w:spacing w:val="-14"/>
                <w:sz w:val="24"/>
                <w:szCs w:val="24"/>
              </w:rPr>
            </w:pPr>
            <w:r w:rsidRPr="00577C77">
              <w:rPr>
                <w:rFonts w:ascii="Times New Roman Bold" w:hAnsi="Times New Roman Bold"/>
                <w:b/>
                <w:bCs/>
                <w:spacing w:val="-14"/>
                <w:sz w:val="24"/>
                <w:szCs w:val="24"/>
              </w:rPr>
              <w:t>Tiếp nhận, sơ chế chất thải thực phẩm</w:t>
            </w:r>
          </w:p>
        </w:tc>
        <w:tc>
          <w:tcPr>
            <w:tcW w:w="469" w:type="pct"/>
            <w:vAlign w:val="center"/>
          </w:tcPr>
          <w:p w:rsidR="0066726F" w:rsidRPr="00577C77" w:rsidRDefault="0066726F" w:rsidP="00026625">
            <w:pPr>
              <w:spacing w:before="80" w:after="80" w:line="288" w:lineRule="auto"/>
              <w:jc w:val="center"/>
              <w:rPr>
                <w:sz w:val="24"/>
                <w:szCs w:val="24"/>
              </w:rPr>
            </w:pPr>
          </w:p>
        </w:tc>
        <w:tc>
          <w:tcPr>
            <w:tcW w:w="704" w:type="pct"/>
            <w:vAlign w:val="center"/>
          </w:tcPr>
          <w:p w:rsidR="0066726F" w:rsidRPr="00577C77" w:rsidRDefault="0066726F" w:rsidP="00026625">
            <w:pPr>
              <w:spacing w:before="80" w:after="80" w:line="288" w:lineRule="auto"/>
              <w:jc w:val="center"/>
              <w:rPr>
                <w:sz w:val="24"/>
                <w:szCs w:val="24"/>
              </w:rPr>
            </w:pPr>
          </w:p>
        </w:tc>
        <w:tc>
          <w:tcPr>
            <w:tcW w:w="781" w:type="pct"/>
            <w:vAlign w:val="center"/>
          </w:tcPr>
          <w:p w:rsidR="0066726F" w:rsidRPr="00577C77" w:rsidRDefault="0066726F" w:rsidP="00026625">
            <w:pPr>
              <w:spacing w:before="80" w:after="80" w:line="288" w:lineRule="auto"/>
              <w:jc w:val="center"/>
              <w:rPr>
                <w:sz w:val="24"/>
                <w:szCs w:val="24"/>
              </w:rPr>
            </w:pPr>
          </w:p>
        </w:tc>
        <w:tc>
          <w:tcPr>
            <w:tcW w:w="624" w:type="pct"/>
            <w:vAlign w:val="center"/>
          </w:tcPr>
          <w:p w:rsidR="0066726F" w:rsidRPr="00577C77" w:rsidRDefault="0066726F" w:rsidP="00026625">
            <w:pPr>
              <w:spacing w:before="80" w:after="80" w:line="288" w:lineRule="auto"/>
              <w:jc w:val="center"/>
              <w:rPr>
                <w:sz w:val="24"/>
                <w:szCs w:val="24"/>
              </w:rPr>
            </w:pPr>
          </w:p>
        </w:tc>
      </w:tr>
      <w:tr w:rsidR="00577C77" w:rsidRPr="00577C77" w:rsidTr="00026625">
        <w:trPr>
          <w:trHeight w:val="510"/>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1</w:t>
            </w:r>
          </w:p>
        </w:tc>
        <w:tc>
          <w:tcPr>
            <w:tcW w:w="2066" w:type="pct"/>
            <w:vAlign w:val="center"/>
          </w:tcPr>
          <w:p w:rsidR="0066726F" w:rsidRPr="00577C77" w:rsidRDefault="0066726F" w:rsidP="00026625">
            <w:pPr>
              <w:widowControl w:val="0"/>
              <w:spacing w:before="80" w:after="80" w:line="288" w:lineRule="auto"/>
              <w:ind w:left="170" w:right="134" w:hanging="57"/>
              <w:jc w:val="both"/>
              <w:rPr>
                <w:sz w:val="24"/>
                <w:szCs w:val="24"/>
              </w:rPr>
            </w:pPr>
            <w:r w:rsidRPr="00577C77">
              <w:rPr>
                <w:sz w:val="24"/>
                <w:szCs w:val="24"/>
              </w:rPr>
              <w:t>Hóa chất diệt ruồi</w:t>
            </w:r>
          </w:p>
        </w:tc>
        <w:tc>
          <w:tcPr>
            <w:tcW w:w="469"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0,0040</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0,0040</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0,0040</w:t>
            </w:r>
          </w:p>
        </w:tc>
      </w:tr>
      <w:tr w:rsidR="00577C77" w:rsidRPr="00577C77" w:rsidTr="00026625">
        <w:trPr>
          <w:trHeight w:val="339"/>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2</w:t>
            </w:r>
          </w:p>
        </w:tc>
        <w:tc>
          <w:tcPr>
            <w:tcW w:w="2066" w:type="pct"/>
            <w:vAlign w:val="center"/>
          </w:tcPr>
          <w:p w:rsidR="0066726F" w:rsidRPr="00577C77" w:rsidRDefault="0066726F" w:rsidP="00026625">
            <w:pPr>
              <w:widowControl w:val="0"/>
              <w:spacing w:before="80" w:after="80" w:line="288" w:lineRule="auto"/>
              <w:ind w:left="170" w:right="134" w:hanging="57"/>
              <w:jc w:val="both"/>
              <w:rPr>
                <w:sz w:val="24"/>
                <w:szCs w:val="24"/>
              </w:rPr>
            </w:pPr>
            <w:r w:rsidRPr="00577C77">
              <w:rPr>
                <w:sz w:val="24"/>
                <w:szCs w:val="24"/>
              </w:rPr>
              <w:t>Nước thô</w:t>
            </w:r>
          </w:p>
        </w:tc>
        <w:tc>
          <w:tcPr>
            <w:tcW w:w="469"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m³</w:t>
            </w: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0,1200</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0,1000</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0,0800</w:t>
            </w:r>
          </w:p>
        </w:tc>
      </w:tr>
      <w:tr w:rsidR="00577C77" w:rsidRPr="00577C77" w:rsidTr="00026625">
        <w:trPr>
          <w:trHeight w:val="510"/>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3</w:t>
            </w:r>
          </w:p>
        </w:tc>
        <w:tc>
          <w:tcPr>
            <w:tcW w:w="2066" w:type="pct"/>
            <w:vAlign w:val="center"/>
          </w:tcPr>
          <w:p w:rsidR="0066726F" w:rsidRPr="00577C77" w:rsidRDefault="0066726F" w:rsidP="00026625">
            <w:pPr>
              <w:widowControl w:val="0"/>
              <w:spacing w:before="80" w:after="80" w:line="288" w:lineRule="auto"/>
              <w:ind w:left="170" w:right="134" w:hanging="57"/>
              <w:jc w:val="both"/>
              <w:rPr>
                <w:sz w:val="24"/>
                <w:szCs w:val="24"/>
              </w:rPr>
            </w:pPr>
            <w:r w:rsidRPr="00577C77">
              <w:rPr>
                <w:sz w:val="24"/>
                <w:szCs w:val="24"/>
              </w:rPr>
              <w:t>Chế phẩm vi sinh khử mùi</w:t>
            </w:r>
          </w:p>
        </w:tc>
        <w:tc>
          <w:tcPr>
            <w:tcW w:w="469"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0,0200</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0,0200</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0,0200</w:t>
            </w:r>
          </w:p>
        </w:tc>
      </w:tr>
      <w:tr w:rsidR="00577C77" w:rsidRPr="00577C77" w:rsidTr="00026625">
        <w:trPr>
          <w:trHeight w:val="381"/>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II</w:t>
            </w:r>
          </w:p>
        </w:tc>
        <w:tc>
          <w:tcPr>
            <w:tcW w:w="2066" w:type="pct"/>
            <w:vAlign w:val="center"/>
          </w:tcPr>
          <w:p w:rsidR="0066726F" w:rsidRPr="00577C77" w:rsidRDefault="0066726F" w:rsidP="00026625">
            <w:pPr>
              <w:widowControl w:val="0"/>
              <w:spacing w:before="80" w:after="80" w:line="288" w:lineRule="auto"/>
              <w:ind w:left="170" w:right="134" w:hanging="57"/>
              <w:jc w:val="both"/>
              <w:rPr>
                <w:rFonts w:ascii="Times New Roman Bold" w:hAnsi="Times New Roman Bold"/>
                <w:spacing w:val="-4"/>
                <w:sz w:val="24"/>
                <w:szCs w:val="24"/>
              </w:rPr>
            </w:pPr>
            <w:r w:rsidRPr="00577C77">
              <w:rPr>
                <w:rFonts w:ascii="Times New Roman Bold" w:hAnsi="Times New Roman Bold"/>
                <w:b/>
                <w:bCs/>
                <w:spacing w:val="-4"/>
                <w:sz w:val="24"/>
                <w:szCs w:val="24"/>
              </w:rPr>
              <w:t>Ủ chất thải thực phẩm thành mùn</w:t>
            </w:r>
          </w:p>
        </w:tc>
        <w:tc>
          <w:tcPr>
            <w:tcW w:w="469" w:type="pct"/>
            <w:vAlign w:val="center"/>
          </w:tcPr>
          <w:p w:rsidR="0066726F" w:rsidRPr="00577C77" w:rsidRDefault="0066726F" w:rsidP="00026625">
            <w:pPr>
              <w:spacing w:before="80" w:after="80" w:line="288" w:lineRule="auto"/>
              <w:jc w:val="center"/>
              <w:rPr>
                <w:sz w:val="24"/>
                <w:szCs w:val="24"/>
              </w:rPr>
            </w:pPr>
          </w:p>
        </w:tc>
        <w:tc>
          <w:tcPr>
            <w:tcW w:w="704" w:type="pct"/>
            <w:vAlign w:val="center"/>
          </w:tcPr>
          <w:p w:rsidR="0066726F" w:rsidRPr="00577C77" w:rsidRDefault="0066726F" w:rsidP="00026625">
            <w:pPr>
              <w:spacing w:before="80" w:after="80" w:line="288" w:lineRule="auto"/>
              <w:jc w:val="center"/>
              <w:rPr>
                <w:sz w:val="24"/>
                <w:szCs w:val="24"/>
              </w:rPr>
            </w:pPr>
          </w:p>
        </w:tc>
        <w:tc>
          <w:tcPr>
            <w:tcW w:w="781" w:type="pct"/>
            <w:vAlign w:val="center"/>
          </w:tcPr>
          <w:p w:rsidR="0066726F" w:rsidRPr="00577C77" w:rsidRDefault="0066726F" w:rsidP="00026625">
            <w:pPr>
              <w:spacing w:before="80" w:after="80" w:line="288" w:lineRule="auto"/>
              <w:jc w:val="center"/>
              <w:rPr>
                <w:sz w:val="24"/>
                <w:szCs w:val="24"/>
              </w:rPr>
            </w:pPr>
          </w:p>
        </w:tc>
        <w:tc>
          <w:tcPr>
            <w:tcW w:w="624" w:type="pct"/>
            <w:vAlign w:val="center"/>
          </w:tcPr>
          <w:p w:rsidR="0066726F" w:rsidRPr="00577C77" w:rsidRDefault="0066726F" w:rsidP="00026625">
            <w:pPr>
              <w:spacing w:before="80" w:after="80" w:line="288" w:lineRule="auto"/>
              <w:jc w:val="center"/>
              <w:rPr>
                <w:sz w:val="24"/>
                <w:szCs w:val="24"/>
              </w:rPr>
            </w:pPr>
          </w:p>
        </w:tc>
      </w:tr>
      <w:tr w:rsidR="00577C77" w:rsidRPr="00577C77" w:rsidTr="00026625">
        <w:trPr>
          <w:trHeight w:val="381"/>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4</w:t>
            </w:r>
          </w:p>
        </w:tc>
        <w:tc>
          <w:tcPr>
            <w:tcW w:w="2066" w:type="pct"/>
            <w:vAlign w:val="center"/>
          </w:tcPr>
          <w:p w:rsidR="0066726F" w:rsidRPr="00577C77" w:rsidRDefault="0066726F" w:rsidP="00026625">
            <w:pPr>
              <w:widowControl w:val="0"/>
              <w:spacing w:before="80" w:after="80" w:line="288" w:lineRule="auto"/>
              <w:ind w:left="170" w:right="134" w:hanging="57"/>
              <w:jc w:val="both"/>
              <w:rPr>
                <w:sz w:val="24"/>
                <w:szCs w:val="24"/>
              </w:rPr>
            </w:pPr>
            <w:r w:rsidRPr="00577C77">
              <w:rPr>
                <w:sz w:val="24"/>
                <w:szCs w:val="24"/>
              </w:rPr>
              <w:t>Chế phẩm vi sinh ủ phân</w:t>
            </w:r>
          </w:p>
        </w:tc>
        <w:tc>
          <w:tcPr>
            <w:tcW w:w="469"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kg</w:t>
            </w: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0,0160</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0,0150</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0,0139</w:t>
            </w:r>
          </w:p>
        </w:tc>
      </w:tr>
      <w:tr w:rsidR="00577C77" w:rsidRPr="00577C77" w:rsidTr="00026625">
        <w:trPr>
          <w:trHeight w:val="654"/>
        </w:trPr>
        <w:tc>
          <w:tcPr>
            <w:tcW w:w="356"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5</w:t>
            </w:r>
          </w:p>
        </w:tc>
        <w:tc>
          <w:tcPr>
            <w:tcW w:w="2066" w:type="pct"/>
            <w:vAlign w:val="center"/>
          </w:tcPr>
          <w:p w:rsidR="0066726F" w:rsidRPr="00577C77" w:rsidRDefault="0066726F" w:rsidP="00026625">
            <w:pPr>
              <w:widowControl w:val="0"/>
              <w:spacing w:before="80" w:after="80" w:line="288" w:lineRule="auto"/>
              <w:ind w:left="60" w:right="134"/>
              <w:jc w:val="both"/>
              <w:rPr>
                <w:sz w:val="24"/>
                <w:szCs w:val="24"/>
              </w:rPr>
            </w:pPr>
            <w:r w:rsidRPr="00577C77">
              <w:rPr>
                <w:sz w:val="24"/>
                <w:szCs w:val="24"/>
              </w:rPr>
              <w:t>Enzyme ủ phân hữu cơ (hỗn hợp trộn sẵn enzyme và chất nền)</w:t>
            </w:r>
          </w:p>
        </w:tc>
        <w:tc>
          <w:tcPr>
            <w:tcW w:w="469"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kg</w:t>
            </w:r>
          </w:p>
        </w:tc>
        <w:tc>
          <w:tcPr>
            <w:tcW w:w="70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0,0240</w:t>
            </w:r>
          </w:p>
        </w:tc>
        <w:tc>
          <w:tcPr>
            <w:tcW w:w="781"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0,0220</w:t>
            </w:r>
          </w:p>
        </w:tc>
        <w:tc>
          <w:tcPr>
            <w:tcW w:w="624"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0,0200</w:t>
            </w:r>
          </w:p>
        </w:tc>
      </w:tr>
    </w:tbl>
    <w:p w:rsidR="0066726F" w:rsidRPr="00577C77" w:rsidRDefault="0066726F" w:rsidP="00026625">
      <w:pPr>
        <w:keepNext/>
        <w:keepLines/>
        <w:pBdr>
          <w:top w:val="nil"/>
          <w:left w:val="nil"/>
          <w:bottom w:val="nil"/>
          <w:right w:val="nil"/>
          <w:between w:val="nil"/>
        </w:pBdr>
        <w:tabs>
          <w:tab w:val="left" w:pos="284"/>
        </w:tabs>
        <w:spacing w:before="240" w:after="60"/>
        <w:ind w:left="567"/>
        <w:jc w:val="both"/>
        <w:outlineLvl w:val="2"/>
        <w:rPr>
          <w:b/>
          <w:i/>
          <w:lang w:val="pt-BR"/>
        </w:rPr>
      </w:pPr>
      <w:bookmarkStart w:id="6" w:name="dieu_5_8"/>
      <w:r w:rsidRPr="00577C77">
        <w:rPr>
          <w:b/>
          <w:i/>
          <w:lang w:val="pt-BR"/>
        </w:rPr>
        <w:t>5. Định mức tiêu hao năng lượng</w:t>
      </w:r>
      <w:bookmarkEnd w:id="6"/>
    </w:p>
    <w:p w:rsidR="0066726F" w:rsidRPr="00577C77" w:rsidRDefault="0066726F" w:rsidP="00026625">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69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8"/>
        <w:gridCol w:w="3568"/>
        <w:gridCol w:w="965"/>
        <w:gridCol w:w="1082"/>
        <w:gridCol w:w="1429"/>
        <w:gridCol w:w="1454"/>
      </w:tblGrid>
      <w:tr w:rsidR="00577C77" w:rsidRPr="00577C77" w:rsidTr="00026625">
        <w:trPr>
          <w:trHeight w:val="531"/>
        </w:trPr>
        <w:tc>
          <w:tcPr>
            <w:tcW w:w="313" w:type="pct"/>
            <w:vMerge w:val="restar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TT</w:t>
            </w:r>
          </w:p>
        </w:tc>
        <w:tc>
          <w:tcPr>
            <w:tcW w:w="1968" w:type="pct"/>
            <w:vMerge w:val="restart"/>
            <w:vAlign w:val="center"/>
          </w:tcPr>
          <w:p w:rsidR="0066726F" w:rsidRPr="00577C77" w:rsidRDefault="0066726F" w:rsidP="00026625">
            <w:pPr>
              <w:widowControl w:val="0"/>
              <w:spacing w:before="80" w:after="80" w:line="288" w:lineRule="auto"/>
              <w:ind w:left="170" w:right="88" w:hanging="57"/>
              <w:jc w:val="center"/>
              <w:rPr>
                <w:sz w:val="24"/>
                <w:szCs w:val="24"/>
              </w:rPr>
            </w:pPr>
            <w:r w:rsidRPr="00577C77">
              <w:rPr>
                <w:b/>
                <w:bCs/>
                <w:sz w:val="24"/>
                <w:szCs w:val="24"/>
              </w:rPr>
              <w:t>Danh mục năng lượng</w:t>
            </w:r>
          </w:p>
        </w:tc>
        <w:tc>
          <w:tcPr>
            <w:tcW w:w="532" w:type="pct"/>
            <w:vMerge w:val="restar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b/>
                <w:bCs/>
                <w:sz w:val="24"/>
                <w:szCs w:val="24"/>
              </w:rPr>
              <w:t>Đơn vị tính</w:t>
            </w:r>
          </w:p>
        </w:tc>
        <w:tc>
          <w:tcPr>
            <w:tcW w:w="2187" w:type="pct"/>
            <w:gridSpan w:val="3"/>
            <w:vAlign w:val="center"/>
          </w:tcPr>
          <w:p w:rsidR="0066726F" w:rsidRPr="00577C77" w:rsidRDefault="0066726F" w:rsidP="00026625">
            <w:pPr>
              <w:widowControl w:val="0"/>
              <w:spacing w:before="80" w:after="80" w:line="288" w:lineRule="auto"/>
              <w:ind w:left="170" w:hanging="57"/>
              <w:jc w:val="center"/>
              <w:rPr>
                <w:sz w:val="24"/>
                <w:szCs w:val="24"/>
              </w:rPr>
            </w:pPr>
            <w:r w:rsidRPr="00577C77">
              <w:rPr>
                <w:b/>
                <w:bCs/>
                <w:sz w:val="24"/>
                <w:szCs w:val="24"/>
              </w:rPr>
              <w:t>Mức tiêu hao (kWh/tấn)</w:t>
            </w:r>
          </w:p>
        </w:tc>
      </w:tr>
      <w:tr w:rsidR="00577C77" w:rsidRPr="00577C77" w:rsidTr="00026625">
        <w:trPr>
          <w:trHeight w:val="313"/>
        </w:trPr>
        <w:tc>
          <w:tcPr>
            <w:tcW w:w="313" w:type="pct"/>
            <w:vMerge/>
            <w:vAlign w:val="center"/>
          </w:tcPr>
          <w:p w:rsidR="0066726F" w:rsidRPr="00577C77" w:rsidRDefault="0066726F" w:rsidP="00026625">
            <w:pPr>
              <w:spacing w:before="80" w:after="80" w:line="288" w:lineRule="auto"/>
              <w:jc w:val="center"/>
              <w:rPr>
                <w:sz w:val="24"/>
                <w:szCs w:val="24"/>
              </w:rPr>
            </w:pPr>
          </w:p>
        </w:tc>
        <w:tc>
          <w:tcPr>
            <w:tcW w:w="1968" w:type="pct"/>
            <w:vMerge/>
            <w:vAlign w:val="center"/>
          </w:tcPr>
          <w:p w:rsidR="0066726F" w:rsidRPr="00577C77" w:rsidRDefault="0066726F" w:rsidP="00026625">
            <w:pPr>
              <w:spacing w:before="80" w:after="80" w:line="288" w:lineRule="auto"/>
              <w:ind w:right="88"/>
              <w:jc w:val="center"/>
              <w:rPr>
                <w:sz w:val="24"/>
                <w:szCs w:val="24"/>
              </w:rPr>
            </w:pPr>
          </w:p>
        </w:tc>
        <w:tc>
          <w:tcPr>
            <w:tcW w:w="532" w:type="pct"/>
            <w:vMerge/>
            <w:vAlign w:val="center"/>
          </w:tcPr>
          <w:p w:rsidR="0066726F" w:rsidRPr="00577C77" w:rsidRDefault="0066726F" w:rsidP="00026625">
            <w:pPr>
              <w:spacing w:before="80" w:after="80" w:line="288" w:lineRule="auto"/>
              <w:jc w:val="center"/>
              <w:rPr>
                <w:sz w:val="24"/>
                <w:szCs w:val="24"/>
              </w:rPr>
            </w:pP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XL.1.1</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XL.1.2</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XL.1.3</w:t>
            </w:r>
          </w:p>
        </w:tc>
      </w:tr>
      <w:tr w:rsidR="00577C77" w:rsidRPr="00577C77" w:rsidTr="00026625">
        <w:trPr>
          <w:trHeight w:val="46"/>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I</w:t>
            </w:r>
          </w:p>
        </w:tc>
        <w:tc>
          <w:tcPr>
            <w:tcW w:w="1968" w:type="pct"/>
            <w:vAlign w:val="center"/>
          </w:tcPr>
          <w:p w:rsidR="0066726F" w:rsidRPr="00577C77" w:rsidRDefault="0066726F" w:rsidP="00026625">
            <w:pPr>
              <w:widowControl w:val="0"/>
              <w:spacing w:before="80" w:after="80" w:line="288" w:lineRule="auto"/>
              <w:ind w:left="101" w:right="88"/>
              <w:jc w:val="both"/>
              <w:rPr>
                <w:rFonts w:ascii="Times New Roman Bold" w:hAnsi="Times New Roman Bold"/>
                <w:spacing w:val="8"/>
                <w:sz w:val="24"/>
                <w:szCs w:val="24"/>
              </w:rPr>
            </w:pPr>
            <w:r w:rsidRPr="00577C77">
              <w:rPr>
                <w:rFonts w:ascii="Times New Roman Bold" w:hAnsi="Times New Roman Bold"/>
                <w:b/>
                <w:bCs/>
                <w:spacing w:val="8"/>
                <w:sz w:val="24"/>
                <w:szCs w:val="24"/>
              </w:rPr>
              <w:t>Tiếp nhận, sơ chế chất thải thực phẩm</w:t>
            </w:r>
          </w:p>
        </w:tc>
        <w:tc>
          <w:tcPr>
            <w:tcW w:w="532" w:type="pct"/>
            <w:vAlign w:val="center"/>
          </w:tcPr>
          <w:p w:rsidR="0066726F" w:rsidRPr="00577C77" w:rsidRDefault="0066726F" w:rsidP="00026625">
            <w:pPr>
              <w:spacing w:before="80" w:after="80" w:line="288" w:lineRule="auto"/>
              <w:jc w:val="center"/>
              <w:rPr>
                <w:sz w:val="24"/>
                <w:szCs w:val="24"/>
              </w:rPr>
            </w:pPr>
          </w:p>
        </w:tc>
        <w:tc>
          <w:tcPr>
            <w:tcW w:w="597" w:type="pct"/>
            <w:vAlign w:val="center"/>
          </w:tcPr>
          <w:p w:rsidR="0066726F" w:rsidRPr="00577C77" w:rsidRDefault="0066726F" w:rsidP="00026625">
            <w:pPr>
              <w:spacing w:before="80" w:after="80" w:line="288" w:lineRule="auto"/>
              <w:jc w:val="center"/>
              <w:rPr>
                <w:sz w:val="24"/>
                <w:szCs w:val="24"/>
              </w:rPr>
            </w:pPr>
          </w:p>
        </w:tc>
        <w:tc>
          <w:tcPr>
            <w:tcW w:w="788" w:type="pct"/>
            <w:vAlign w:val="center"/>
          </w:tcPr>
          <w:p w:rsidR="0066726F" w:rsidRPr="00577C77" w:rsidRDefault="0066726F" w:rsidP="00026625">
            <w:pPr>
              <w:spacing w:before="80" w:after="80" w:line="288" w:lineRule="auto"/>
              <w:jc w:val="center"/>
              <w:rPr>
                <w:sz w:val="24"/>
                <w:szCs w:val="24"/>
              </w:rPr>
            </w:pPr>
          </w:p>
        </w:tc>
        <w:tc>
          <w:tcPr>
            <w:tcW w:w="802" w:type="pct"/>
            <w:vAlign w:val="center"/>
          </w:tcPr>
          <w:p w:rsidR="0066726F" w:rsidRPr="00577C77" w:rsidRDefault="0066726F" w:rsidP="00026625">
            <w:pPr>
              <w:spacing w:before="80" w:after="80" w:line="288" w:lineRule="auto"/>
              <w:jc w:val="center"/>
              <w:rPr>
                <w:sz w:val="24"/>
                <w:szCs w:val="24"/>
              </w:rPr>
            </w:pPr>
          </w:p>
        </w:tc>
      </w:tr>
      <w:tr w:rsidR="00577C77" w:rsidRPr="00577C77" w:rsidTr="00026625">
        <w:trPr>
          <w:trHeight w:val="368"/>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1</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sz w:val="24"/>
                <w:szCs w:val="24"/>
              </w:rPr>
              <w:t>Trạm cân</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0,02400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0,02400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0,01440</w:t>
            </w:r>
          </w:p>
        </w:tc>
      </w:tr>
      <w:tr w:rsidR="00577C77" w:rsidRPr="00577C77" w:rsidTr="00026625">
        <w:trPr>
          <w:trHeight w:val="277"/>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2</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sz w:val="24"/>
                <w:szCs w:val="24"/>
              </w:rPr>
              <w:t>Trạm rửa xe</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0,40000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0,40000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0,24000</w:t>
            </w:r>
          </w:p>
        </w:tc>
      </w:tr>
      <w:tr w:rsidR="00577C77" w:rsidRPr="00577C77" w:rsidTr="00026625">
        <w:trPr>
          <w:trHeight w:val="468"/>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3</w:t>
            </w:r>
          </w:p>
        </w:tc>
        <w:tc>
          <w:tcPr>
            <w:tcW w:w="1968" w:type="pct"/>
            <w:vAlign w:val="center"/>
          </w:tcPr>
          <w:p w:rsidR="0066726F" w:rsidRPr="00577C77" w:rsidRDefault="0066726F" w:rsidP="00026625">
            <w:pPr>
              <w:widowControl w:val="0"/>
              <w:spacing w:before="80" w:after="80" w:line="288" w:lineRule="auto"/>
              <w:ind w:left="101" w:right="88"/>
              <w:jc w:val="both"/>
              <w:rPr>
                <w:spacing w:val="-10"/>
                <w:sz w:val="24"/>
                <w:szCs w:val="24"/>
              </w:rPr>
            </w:pPr>
            <w:r w:rsidRPr="00577C77">
              <w:rPr>
                <w:spacing w:val="-10"/>
                <w:sz w:val="24"/>
                <w:szCs w:val="24"/>
              </w:rPr>
              <w:t>Dây chuyền sơ chế chất thải thực phẩm</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7,04000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9,84000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11,13600</w:t>
            </w:r>
          </w:p>
        </w:tc>
      </w:tr>
      <w:tr w:rsidR="00577C77" w:rsidRPr="00577C77" w:rsidTr="00026625">
        <w:trPr>
          <w:trHeight w:val="46"/>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II</w:t>
            </w:r>
          </w:p>
        </w:tc>
        <w:tc>
          <w:tcPr>
            <w:tcW w:w="1968" w:type="pct"/>
            <w:vAlign w:val="center"/>
          </w:tcPr>
          <w:p w:rsidR="0066726F" w:rsidRPr="00577C77" w:rsidRDefault="0066726F" w:rsidP="00026625">
            <w:pPr>
              <w:widowControl w:val="0"/>
              <w:spacing w:before="80" w:after="80" w:line="288" w:lineRule="auto"/>
              <w:ind w:left="138" w:right="88"/>
              <w:jc w:val="both"/>
              <w:rPr>
                <w:rFonts w:ascii="Times New Roman Bold" w:hAnsi="Times New Roman Bold"/>
                <w:spacing w:val="-6"/>
                <w:sz w:val="24"/>
                <w:szCs w:val="24"/>
              </w:rPr>
            </w:pPr>
            <w:r w:rsidRPr="00577C77">
              <w:rPr>
                <w:rFonts w:ascii="Times New Roman Bold" w:hAnsi="Times New Roman Bold"/>
                <w:b/>
                <w:bCs/>
                <w:spacing w:val="-6"/>
                <w:sz w:val="24"/>
                <w:szCs w:val="24"/>
              </w:rPr>
              <w:t>Ủ chất thải thực phẩm thành mùn</w:t>
            </w:r>
          </w:p>
        </w:tc>
        <w:tc>
          <w:tcPr>
            <w:tcW w:w="532" w:type="pct"/>
            <w:vAlign w:val="center"/>
          </w:tcPr>
          <w:p w:rsidR="0066726F" w:rsidRPr="00577C77" w:rsidRDefault="0066726F" w:rsidP="00026625">
            <w:pPr>
              <w:spacing w:before="80" w:after="80" w:line="288" w:lineRule="auto"/>
              <w:jc w:val="center"/>
              <w:rPr>
                <w:sz w:val="24"/>
                <w:szCs w:val="24"/>
              </w:rPr>
            </w:pPr>
          </w:p>
        </w:tc>
        <w:tc>
          <w:tcPr>
            <w:tcW w:w="597" w:type="pct"/>
            <w:vAlign w:val="center"/>
          </w:tcPr>
          <w:p w:rsidR="0066726F" w:rsidRPr="00577C77" w:rsidRDefault="0066726F" w:rsidP="00026625">
            <w:pPr>
              <w:spacing w:before="80" w:after="80" w:line="288" w:lineRule="auto"/>
              <w:jc w:val="center"/>
              <w:rPr>
                <w:sz w:val="24"/>
                <w:szCs w:val="24"/>
              </w:rPr>
            </w:pPr>
          </w:p>
        </w:tc>
        <w:tc>
          <w:tcPr>
            <w:tcW w:w="788" w:type="pct"/>
            <w:vAlign w:val="center"/>
          </w:tcPr>
          <w:p w:rsidR="0066726F" w:rsidRPr="00577C77" w:rsidRDefault="0066726F" w:rsidP="00026625">
            <w:pPr>
              <w:spacing w:before="80" w:after="80" w:line="288" w:lineRule="auto"/>
              <w:jc w:val="center"/>
              <w:rPr>
                <w:sz w:val="24"/>
                <w:szCs w:val="24"/>
              </w:rPr>
            </w:pPr>
          </w:p>
        </w:tc>
        <w:tc>
          <w:tcPr>
            <w:tcW w:w="802" w:type="pct"/>
            <w:vAlign w:val="center"/>
          </w:tcPr>
          <w:p w:rsidR="0066726F" w:rsidRPr="00577C77" w:rsidRDefault="0066726F" w:rsidP="00026625">
            <w:pPr>
              <w:spacing w:before="80" w:after="80" w:line="288" w:lineRule="auto"/>
              <w:jc w:val="center"/>
              <w:rPr>
                <w:sz w:val="24"/>
                <w:szCs w:val="24"/>
              </w:rPr>
            </w:pPr>
          </w:p>
        </w:tc>
      </w:tr>
      <w:tr w:rsidR="00577C77" w:rsidRPr="00577C77" w:rsidTr="00026625">
        <w:trPr>
          <w:trHeight w:val="274"/>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6</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sz w:val="24"/>
                <w:szCs w:val="24"/>
              </w:rPr>
              <w:t>Máy phun hóa chất</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0,17600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0,17600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0,07040</w:t>
            </w:r>
          </w:p>
        </w:tc>
      </w:tr>
      <w:tr w:rsidR="00577C77" w:rsidRPr="00577C77" w:rsidTr="00026625">
        <w:trPr>
          <w:trHeight w:val="531"/>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7</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sz w:val="24"/>
                <w:szCs w:val="24"/>
              </w:rPr>
              <w:t>Máy bơm hoá chất</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0,32000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0,32000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0,19200</w:t>
            </w:r>
          </w:p>
        </w:tc>
      </w:tr>
      <w:tr w:rsidR="00577C77" w:rsidRPr="00577C77" w:rsidTr="00026625">
        <w:trPr>
          <w:trHeight w:val="346"/>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b/>
                <w:sz w:val="24"/>
                <w:szCs w:val="24"/>
              </w:rPr>
              <w:t>III</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b/>
                <w:bCs/>
                <w:sz w:val="24"/>
                <w:szCs w:val="24"/>
              </w:rPr>
              <w:t>Thu gom, tái sử dụng nước thải</w:t>
            </w:r>
          </w:p>
        </w:tc>
        <w:tc>
          <w:tcPr>
            <w:tcW w:w="532" w:type="pct"/>
            <w:vAlign w:val="center"/>
          </w:tcPr>
          <w:p w:rsidR="0066726F" w:rsidRPr="00577C77" w:rsidRDefault="0066726F" w:rsidP="00026625">
            <w:pPr>
              <w:spacing w:before="80" w:after="80" w:line="288" w:lineRule="auto"/>
              <w:jc w:val="center"/>
              <w:rPr>
                <w:sz w:val="24"/>
                <w:szCs w:val="24"/>
              </w:rPr>
            </w:pPr>
          </w:p>
        </w:tc>
        <w:tc>
          <w:tcPr>
            <w:tcW w:w="597" w:type="pct"/>
            <w:vAlign w:val="center"/>
          </w:tcPr>
          <w:p w:rsidR="0066726F" w:rsidRPr="00577C77" w:rsidRDefault="0066726F" w:rsidP="00026625">
            <w:pPr>
              <w:spacing w:before="80" w:after="80" w:line="288" w:lineRule="auto"/>
              <w:jc w:val="center"/>
              <w:rPr>
                <w:sz w:val="24"/>
                <w:szCs w:val="24"/>
              </w:rPr>
            </w:pPr>
          </w:p>
        </w:tc>
        <w:tc>
          <w:tcPr>
            <w:tcW w:w="788" w:type="pct"/>
            <w:vAlign w:val="center"/>
          </w:tcPr>
          <w:p w:rsidR="0066726F" w:rsidRPr="00577C77" w:rsidRDefault="0066726F" w:rsidP="00026625">
            <w:pPr>
              <w:spacing w:before="80" w:after="80" w:line="288" w:lineRule="auto"/>
              <w:jc w:val="center"/>
              <w:rPr>
                <w:sz w:val="24"/>
                <w:szCs w:val="24"/>
              </w:rPr>
            </w:pPr>
          </w:p>
        </w:tc>
        <w:tc>
          <w:tcPr>
            <w:tcW w:w="802" w:type="pct"/>
            <w:vAlign w:val="center"/>
          </w:tcPr>
          <w:p w:rsidR="0066726F" w:rsidRPr="00577C77" w:rsidRDefault="0066726F" w:rsidP="00026625">
            <w:pPr>
              <w:spacing w:before="80" w:after="80" w:line="288" w:lineRule="auto"/>
              <w:jc w:val="center"/>
              <w:rPr>
                <w:sz w:val="24"/>
                <w:szCs w:val="24"/>
              </w:rPr>
            </w:pPr>
          </w:p>
        </w:tc>
      </w:tr>
      <w:tr w:rsidR="00577C77" w:rsidRPr="00577C77" w:rsidTr="00026625">
        <w:trPr>
          <w:trHeight w:val="255"/>
        </w:trPr>
        <w:tc>
          <w:tcPr>
            <w:tcW w:w="313"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8</w:t>
            </w:r>
          </w:p>
        </w:tc>
        <w:tc>
          <w:tcPr>
            <w:tcW w:w="1968" w:type="pct"/>
            <w:vAlign w:val="center"/>
          </w:tcPr>
          <w:p w:rsidR="0066726F" w:rsidRPr="00577C77" w:rsidRDefault="0066726F" w:rsidP="00026625">
            <w:pPr>
              <w:widowControl w:val="0"/>
              <w:spacing w:before="80" w:after="80" w:line="288" w:lineRule="auto"/>
              <w:ind w:left="170" w:right="88" w:hanging="57"/>
              <w:jc w:val="both"/>
              <w:rPr>
                <w:sz w:val="24"/>
                <w:szCs w:val="24"/>
              </w:rPr>
            </w:pPr>
            <w:r w:rsidRPr="00577C77">
              <w:rPr>
                <w:sz w:val="24"/>
                <w:szCs w:val="24"/>
              </w:rPr>
              <w:t>Bơm điện</w:t>
            </w:r>
          </w:p>
        </w:tc>
        <w:tc>
          <w:tcPr>
            <w:tcW w:w="53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kWh</w:t>
            </w:r>
          </w:p>
        </w:tc>
        <w:tc>
          <w:tcPr>
            <w:tcW w:w="597"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0,44000</w:t>
            </w:r>
          </w:p>
        </w:tc>
        <w:tc>
          <w:tcPr>
            <w:tcW w:w="788"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0,44000</w:t>
            </w:r>
          </w:p>
        </w:tc>
        <w:tc>
          <w:tcPr>
            <w:tcW w:w="802" w:type="pct"/>
            <w:vAlign w:val="center"/>
          </w:tcPr>
          <w:p w:rsidR="0066726F" w:rsidRPr="00577C77" w:rsidRDefault="0066726F" w:rsidP="00026625">
            <w:pPr>
              <w:widowControl w:val="0"/>
              <w:spacing w:before="80" w:after="80" w:line="288" w:lineRule="auto"/>
              <w:ind w:left="170" w:hanging="57"/>
              <w:jc w:val="center"/>
              <w:rPr>
                <w:sz w:val="24"/>
                <w:szCs w:val="24"/>
              </w:rPr>
            </w:pPr>
            <w:r w:rsidRPr="00577C77">
              <w:rPr>
                <w:rFonts w:eastAsia="Calibri"/>
                <w:sz w:val="24"/>
                <w:szCs w:val="24"/>
              </w:rPr>
              <w:t>0,26400</w:t>
            </w:r>
          </w:p>
        </w:tc>
      </w:tr>
    </w:tbl>
    <w:p w:rsidR="00026625" w:rsidRPr="00577C77" w:rsidRDefault="00026625" w:rsidP="00026625">
      <w:pPr>
        <w:keepNext/>
        <w:keepLines/>
        <w:pBdr>
          <w:top w:val="nil"/>
          <w:left w:val="nil"/>
          <w:bottom w:val="nil"/>
          <w:right w:val="nil"/>
          <w:between w:val="nil"/>
        </w:pBdr>
        <w:tabs>
          <w:tab w:val="left" w:pos="284"/>
        </w:tabs>
        <w:spacing w:before="120" w:after="60"/>
        <w:ind w:firstLine="567"/>
        <w:jc w:val="both"/>
        <w:outlineLvl w:val="2"/>
        <w:rPr>
          <w:b/>
          <w:i/>
        </w:rPr>
      </w:pPr>
      <w:bookmarkStart w:id="7" w:name="dieu_6_3"/>
      <w:r w:rsidRPr="00577C77">
        <w:rPr>
          <w:b/>
          <w:i/>
        </w:rPr>
        <w:lastRenderedPageBreak/>
        <w:t>6. Định mức tiêu hao nhiên liệu</w:t>
      </w:r>
      <w:bookmarkEnd w:id="7"/>
    </w:p>
    <w:p w:rsidR="0066726F" w:rsidRPr="00577C77" w:rsidRDefault="0066726F" w:rsidP="00026625">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70</w:t>
      </w:r>
      <w:r w:rsidRPr="00577C77">
        <w:rPr>
          <w:b/>
          <w:i/>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7"/>
        <w:gridCol w:w="3855"/>
        <w:gridCol w:w="992"/>
        <w:gridCol w:w="1276"/>
        <w:gridCol w:w="1130"/>
        <w:gridCol w:w="1276"/>
      </w:tblGrid>
      <w:tr w:rsidR="00577C77" w:rsidRPr="00577C77" w:rsidTr="003F018D">
        <w:trPr>
          <w:trHeight w:val="419"/>
          <w:tblHeader/>
        </w:trPr>
        <w:tc>
          <w:tcPr>
            <w:tcW w:w="296" w:type="pct"/>
            <w:vMerge w:val="restar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TT</w:t>
            </w:r>
          </w:p>
        </w:tc>
        <w:tc>
          <w:tcPr>
            <w:tcW w:w="2126" w:type="pct"/>
            <w:vMerge w:val="restart"/>
            <w:vAlign w:val="center"/>
          </w:tcPr>
          <w:p w:rsidR="0066726F" w:rsidRPr="00577C77" w:rsidRDefault="0066726F" w:rsidP="003F018D">
            <w:pPr>
              <w:widowControl w:val="0"/>
              <w:spacing w:before="60" w:after="60" w:line="288" w:lineRule="auto"/>
              <w:ind w:left="170" w:right="88" w:hanging="57"/>
              <w:jc w:val="center"/>
              <w:rPr>
                <w:sz w:val="24"/>
                <w:szCs w:val="24"/>
              </w:rPr>
            </w:pPr>
            <w:r w:rsidRPr="00577C77">
              <w:rPr>
                <w:b/>
                <w:bCs/>
                <w:sz w:val="24"/>
                <w:szCs w:val="24"/>
              </w:rPr>
              <w:t>Danh mục nhiên liệu</w:t>
            </w:r>
          </w:p>
        </w:tc>
        <w:tc>
          <w:tcPr>
            <w:tcW w:w="547" w:type="pct"/>
            <w:vMerge w:val="restar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b/>
                <w:bCs/>
                <w:sz w:val="24"/>
                <w:szCs w:val="24"/>
              </w:rPr>
              <w:t>Đơn vị tính</w:t>
            </w:r>
          </w:p>
        </w:tc>
        <w:tc>
          <w:tcPr>
            <w:tcW w:w="2031" w:type="pct"/>
            <w:gridSpan w:val="3"/>
            <w:vAlign w:val="center"/>
          </w:tcPr>
          <w:p w:rsidR="0066726F" w:rsidRPr="00577C77" w:rsidRDefault="0066726F" w:rsidP="003F018D">
            <w:pPr>
              <w:widowControl w:val="0"/>
              <w:spacing w:before="60" w:after="60" w:line="288" w:lineRule="auto"/>
              <w:ind w:left="170" w:hanging="57"/>
              <w:jc w:val="center"/>
              <w:rPr>
                <w:sz w:val="24"/>
                <w:szCs w:val="24"/>
              </w:rPr>
            </w:pPr>
            <w:r w:rsidRPr="00577C77">
              <w:rPr>
                <w:b/>
                <w:bCs/>
                <w:sz w:val="24"/>
                <w:szCs w:val="24"/>
              </w:rPr>
              <w:t>Mức tiêu hao (lít/tấn)</w:t>
            </w:r>
          </w:p>
        </w:tc>
      </w:tr>
      <w:tr w:rsidR="00577C77" w:rsidRPr="00577C77" w:rsidTr="003F018D">
        <w:trPr>
          <w:trHeight w:val="250"/>
          <w:tblHeader/>
        </w:trPr>
        <w:tc>
          <w:tcPr>
            <w:tcW w:w="296" w:type="pct"/>
            <w:vMerge/>
            <w:vAlign w:val="center"/>
          </w:tcPr>
          <w:p w:rsidR="0066726F" w:rsidRPr="00577C77" w:rsidRDefault="0066726F" w:rsidP="003F018D">
            <w:pPr>
              <w:spacing w:before="60" w:after="60" w:line="288" w:lineRule="auto"/>
              <w:jc w:val="center"/>
              <w:rPr>
                <w:sz w:val="24"/>
                <w:szCs w:val="24"/>
              </w:rPr>
            </w:pPr>
          </w:p>
        </w:tc>
        <w:tc>
          <w:tcPr>
            <w:tcW w:w="2126" w:type="pct"/>
            <w:vMerge/>
            <w:vAlign w:val="center"/>
          </w:tcPr>
          <w:p w:rsidR="0066726F" w:rsidRPr="00577C77" w:rsidRDefault="0066726F" w:rsidP="003F018D">
            <w:pPr>
              <w:spacing w:before="60" w:after="60" w:line="288" w:lineRule="auto"/>
              <w:ind w:right="88"/>
              <w:jc w:val="center"/>
              <w:rPr>
                <w:sz w:val="24"/>
                <w:szCs w:val="24"/>
              </w:rPr>
            </w:pPr>
          </w:p>
        </w:tc>
        <w:tc>
          <w:tcPr>
            <w:tcW w:w="547" w:type="pct"/>
            <w:vMerge/>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XL.1.1</w:t>
            </w:r>
          </w:p>
        </w:tc>
        <w:tc>
          <w:tcPr>
            <w:tcW w:w="623"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XL.1.2</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XL.1.3</w:t>
            </w:r>
          </w:p>
        </w:tc>
      </w:tr>
      <w:tr w:rsidR="00577C77" w:rsidRPr="00577C77" w:rsidTr="003F018D">
        <w:trPr>
          <w:trHeight w:val="46"/>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I</w:t>
            </w:r>
          </w:p>
        </w:tc>
        <w:tc>
          <w:tcPr>
            <w:tcW w:w="2126" w:type="pct"/>
            <w:vAlign w:val="center"/>
          </w:tcPr>
          <w:p w:rsidR="0066726F" w:rsidRPr="00577C77" w:rsidRDefault="0066726F" w:rsidP="003F018D">
            <w:pPr>
              <w:widowControl w:val="0"/>
              <w:spacing w:before="60" w:after="60" w:line="288" w:lineRule="auto"/>
              <w:ind w:left="169" w:right="88"/>
              <w:jc w:val="both"/>
              <w:rPr>
                <w:rFonts w:ascii="Times New Roman Bold" w:hAnsi="Times New Roman Bold"/>
                <w:spacing w:val="-10"/>
                <w:sz w:val="24"/>
                <w:szCs w:val="24"/>
              </w:rPr>
            </w:pPr>
            <w:r w:rsidRPr="00577C77">
              <w:rPr>
                <w:rFonts w:ascii="Times New Roman Bold" w:hAnsi="Times New Roman Bold"/>
                <w:b/>
                <w:bCs/>
                <w:spacing w:val="-10"/>
                <w:sz w:val="24"/>
                <w:szCs w:val="24"/>
              </w:rPr>
              <w:t>Tiếp nhận, sơ chế chất thải thực phẩm</w:t>
            </w:r>
          </w:p>
        </w:tc>
        <w:tc>
          <w:tcPr>
            <w:tcW w:w="547"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c>
          <w:tcPr>
            <w:tcW w:w="623"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r>
      <w:tr w:rsidR="00577C77" w:rsidRPr="00577C77" w:rsidTr="003F018D">
        <w:trPr>
          <w:trHeight w:val="419"/>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1</w:t>
            </w:r>
          </w:p>
        </w:tc>
        <w:tc>
          <w:tcPr>
            <w:tcW w:w="2126" w:type="pct"/>
            <w:vAlign w:val="center"/>
          </w:tcPr>
          <w:p w:rsidR="0066726F" w:rsidRPr="00577C77" w:rsidRDefault="0066726F" w:rsidP="003F018D">
            <w:pPr>
              <w:widowControl w:val="0"/>
              <w:spacing w:before="60" w:after="60" w:line="288" w:lineRule="auto"/>
              <w:ind w:left="170" w:right="88" w:hanging="57"/>
              <w:jc w:val="both"/>
              <w:rPr>
                <w:sz w:val="24"/>
                <w:szCs w:val="24"/>
              </w:rPr>
            </w:pPr>
            <w:r w:rsidRPr="00577C77">
              <w:rPr>
                <w:sz w:val="24"/>
                <w:szCs w:val="24"/>
              </w:rPr>
              <w:t>Dầu diesel vận hành máy xúc lật</w:t>
            </w:r>
          </w:p>
        </w:tc>
        <w:tc>
          <w:tcPr>
            <w:tcW w:w="547"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0,31875</w:t>
            </w:r>
          </w:p>
        </w:tc>
        <w:tc>
          <w:tcPr>
            <w:tcW w:w="623"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0,30563</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0,30000</w:t>
            </w:r>
          </w:p>
        </w:tc>
      </w:tr>
      <w:tr w:rsidR="00577C77" w:rsidRPr="00577C77" w:rsidTr="003F018D">
        <w:trPr>
          <w:trHeight w:val="474"/>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II</w:t>
            </w:r>
          </w:p>
        </w:tc>
        <w:tc>
          <w:tcPr>
            <w:tcW w:w="2126" w:type="pct"/>
            <w:vAlign w:val="center"/>
          </w:tcPr>
          <w:p w:rsidR="0066726F" w:rsidRPr="00577C77" w:rsidRDefault="0066726F" w:rsidP="003F018D">
            <w:pPr>
              <w:widowControl w:val="0"/>
              <w:spacing w:before="60" w:after="60" w:line="288" w:lineRule="auto"/>
              <w:ind w:left="170" w:right="88" w:hanging="57"/>
              <w:jc w:val="both"/>
              <w:rPr>
                <w:sz w:val="24"/>
                <w:szCs w:val="24"/>
              </w:rPr>
            </w:pPr>
            <w:r w:rsidRPr="00577C77">
              <w:rPr>
                <w:b/>
                <w:bCs/>
                <w:sz w:val="24"/>
                <w:szCs w:val="24"/>
              </w:rPr>
              <w:t>Ủ chất thải thực phẩm thành mùn</w:t>
            </w:r>
          </w:p>
        </w:tc>
        <w:tc>
          <w:tcPr>
            <w:tcW w:w="547"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c>
          <w:tcPr>
            <w:tcW w:w="623"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r>
      <w:tr w:rsidR="00577C77" w:rsidRPr="00577C77" w:rsidTr="003F018D">
        <w:trPr>
          <w:trHeight w:val="419"/>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2</w:t>
            </w:r>
          </w:p>
        </w:tc>
        <w:tc>
          <w:tcPr>
            <w:tcW w:w="2126" w:type="pct"/>
            <w:vAlign w:val="center"/>
          </w:tcPr>
          <w:p w:rsidR="0066726F" w:rsidRPr="00577C77" w:rsidRDefault="0066726F" w:rsidP="003F018D">
            <w:pPr>
              <w:widowControl w:val="0"/>
              <w:spacing w:before="60" w:after="60" w:line="288" w:lineRule="auto"/>
              <w:ind w:left="170" w:right="88" w:hanging="57"/>
              <w:jc w:val="both"/>
              <w:rPr>
                <w:sz w:val="24"/>
                <w:szCs w:val="24"/>
              </w:rPr>
            </w:pPr>
            <w:r w:rsidRPr="00577C77">
              <w:rPr>
                <w:sz w:val="24"/>
                <w:szCs w:val="24"/>
              </w:rPr>
              <w:t>Xăng phun hoá chất</w:t>
            </w:r>
          </w:p>
        </w:tc>
        <w:tc>
          <w:tcPr>
            <w:tcW w:w="547"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0,00730</w:t>
            </w:r>
          </w:p>
        </w:tc>
        <w:tc>
          <w:tcPr>
            <w:tcW w:w="623"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0,00730</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0,00438</w:t>
            </w:r>
          </w:p>
        </w:tc>
      </w:tr>
      <w:tr w:rsidR="00577C77" w:rsidRPr="00577C77" w:rsidTr="003F018D">
        <w:trPr>
          <w:trHeight w:val="419"/>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3</w:t>
            </w:r>
          </w:p>
        </w:tc>
        <w:tc>
          <w:tcPr>
            <w:tcW w:w="2126" w:type="pct"/>
            <w:vAlign w:val="center"/>
          </w:tcPr>
          <w:p w:rsidR="0066726F" w:rsidRPr="00577C77" w:rsidRDefault="0066726F" w:rsidP="003F018D">
            <w:pPr>
              <w:widowControl w:val="0"/>
              <w:spacing w:before="60" w:after="60" w:line="288" w:lineRule="auto"/>
              <w:ind w:left="-270" w:right="88"/>
              <w:jc w:val="center"/>
              <w:rPr>
                <w:sz w:val="24"/>
                <w:szCs w:val="24"/>
              </w:rPr>
            </w:pPr>
            <w:r w:rsidRPr="00577C77">
              <w:rPr>
                <w:sz w:val="24"/>
                <w:szCs w:val="24"/>
              </w:rPr>
              <w:t>Dầu diesel vận hành máy xúc lật</w:t>
            </w:r>
          </w:p>
        </w:tc>
        <w:tc>
          <w:tcPr>
            <w:tcW w:w="547"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1,34000</w:t>
            </w:r>
          </w:p>
        </w:tc>
        <w:tc>
          <w:tcPr>
            <w:tcW w:w="623"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1,34000</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0,80400</w:t>
            </w:r>
          </w:p>
        </w:tc>
      </w:tr>
      <w:tr w:rsidR="00577C77" w:rsidRPr="00577C77" w:rsidTr="003F018D">
        <w:trPr>
          <w:trHeight w:val="419"/>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b/>
                <w:sz w:val="24"/>
                <w:szCs w:val="24"/>
              </w:rPr>
              <w:t>III</w:t>
            </w:r>
          </w:p>
        </w:tc>
        <w:tc>
          <w:tcPr>
            <w:tcW w:w="2126" w:type="pct"/>
            <w:vAlign w:val="center"/>
          </w:tcPr>
          <w:p w:rsidR="0066726F" w:rsidRPr="00577C77" w:rsidRDefault="0066726F" w:rsidP="003F018D">
            <w:pPr>
              <w:widowControl w:val="0"/>
              <w:spacing w:before="60" w:after="60" w:line="288" w:lineRule="auto"/>
              <w:ind w:left="170" w:right="88" w:hanging="57"/>
              <w:jc w:val="both"/>
              <w:rPr>
                <w:sz w:val="24"/>
                <w:szCs w:val="24"/>
              </w:rPr>
            </w:pPr>
            <w:r w:rsidRPr="00577C77">
              <w:rPr>
                <w:b/>
                <w:bCs/>
                <w:sz w:val="24"/>
                <w:szCs w:val="24"/>
              </w:rPr>
              <w:t>Tinh chế, đóng gói, lưu kho</w:t>
            </w:r>
          </w:p>
        </w:tc>
        <w:tc>
          <w:tcPr>
            <w:tcW w:w="547"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c>
          <w:tcPr>
            <w:tcW w:w="623" w:type="pct"/>
            <w:vAlign w:val="center"/>
          </w:tcPr>
          <w:p w:rsidR="0066726F" w:rsidRPr="00577C77" w:rsidRDefault="0066726F" w:rsidP="003F018D">
            <w:pPr>
              <w:spacing w:before="60" w:after="60" w:line="288" w:lineRule="auto"/>
              <w:jc w:val="center"/>
              <w:rPr>
                <w:sz w:val="24"/>
                <w:szCs w:val="24"/>
              </w:rPr>
            </w:pPr>
          </w:p>
        </w:tc>
        <w:tc>
          <w:tcPr>
            <w:tcW w:w="704" w:type="pct"/>
            <w:vAlign w:val="center"/>
          </w:tcPr>
          <w:p w:rsidR="0066726F" w:rsidRPr="00577C77" w:rsidRDefault="0066726F" w:rsidP="003F018D">
            <w:pPr>
              <w:spacing w:before="60" w:after="60" w:line="288" w:lineRule="auto"/>
              <w:jc w:val="center"/>
              <w:rPr>
                <w:sz w:val="24"/>
                <w:szCs w:val="24"/>
              </w:rPr>
            </w:pPr>
          </w:p>
        </w:tc>
      </w:tr>
      <w:tr w:rsidR="00577C77" w:rsidRPr="00577C77" w:rsidTr="003F018D">
        <w:trPr>
          <w:trHeight w:val="419"/>
        </w:trPr>
        <w:tc>
          <w:tcPr>
            <w:tcW w:w="296"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4</w:t>
            </w:r>
          </w:p>
        </w:tc>
        <w:tc>
          <w:tcPr>
            <w:tcW w:w="2126" w:type="pct"/>
            <w:vAlign w:val="center"/>
          </w:tcPr>
          <w:p w:rsidR="0066726F" w:rsidRPr="00577C77" w:rsidRDefault="0066726F" w:rsidP="003F018D">
            <w:pPr>
              <w:widowControl w:val="0"/>
              <w:spacing w:before="60" w:after="60" w:line="288" w:lineRule="auto"/>
              <w:ind w:left="170" w:right="88" w:hanging="57"/>
              <w:jc w:val="both"/>
              <w:rPr>
                <w:sz w:val="24"/>
                <w:szCs w:val="24"/>
              </w:rPr>
            </w:pPr>
            <w:r w:rsidRPr="00577C77">
              <w:rPr>
                <w:sz w:val="24"/>
                <w:szCs w:val="24"/>
              </w:rPr>
              <w:t>Dầu diesel vận hành ô tô tải tự đổ</w:t>
            </w:r>
          </w:p>
        </w:tc>
        <w:tc>
          <w:tcPr>
            <w:tcW w:w="547"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lít</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0,41000</w:t>
            </w:r>
          </w:p>
        </w:tc>
        <w:tc>
          <w:tcPr>
            <w:tcW w:w="623"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0,41000</w:t>
            </w:r>
          </w:p>
        </w:tc>
        <w:tc>
          <w:tcPr>
            <w:tcW w:w="704" w:type="pct"/>
            <w:vAlign w:val="center"/>
          </w:tcPr>
          <w:p w:rsidR="0066726F" w:rsidRPr="00577C77" w:rsidRDefault="0066726F" w:rsidP="003F018D">
            <w:pPr>
              <w:widowControl w:val="0"/>
              <w:spacing w:before="60" w:after="60" w:line="288" w:lineRule="auto"/>
              <w:ind w:left="170" w:hanging="57"/>
              <w:jc w:val="center"/>
              <w:rPr>
                <w:sz w:val="24"/>
                <w:szCs w:val="24"/>
              </w:rPr>
            </w:pPr>
            <w:r w:rsidRPr="00577C77">
              <w:rPr>
                <w:rFonts w:eastAsia="Calibri"/>
                <w:sz w:val="24"/>
                <w:szCs w:val="24"/>
              </w:rPr>
              <w:t>0,39600</w:t>
            </w:r>
          </w:p>
        </w:tc>
      </w:tr>
    </w:tbl>
    <w:p w:rsidR="0066726F" w:rsidRPr="00577C77" w:rsidRDefault="0066726F" w:rsidP="003F018D">
      <w:pPr>
        <w:keepNext/>
        <w:keepLines/>
        <w:numPr>
          <w:ilvl w:val="1"/>
          <w:numId w:val="0"/>
        </w:numPr>
        <w:pBdr>
          <w:top w:val="nil"/>
          <w:left w:val="nil"/>
          <w:bottom w:val="nil"/>
          <w:right w:val="nil"/>
          <w:between w:val="nil"/>
        </w:pBdr>
        <w:tabs>
          <w:tab w:val="left" w:pos="284"/>
        </w:tabs>
        <w:spacing w:before="120" w:after="120"/>
        <w:ind w:firstLine="567"/>
        <w:jc w:val="both"/>
        <w:outlineLvl w:val="1"/>
        <w:rPr>
          <w:b/>
          <w:lang w:val="pt-BR"/>
        </w:rPr>
      </w:pPr>
      <w:bookmarkStart w:id="8" w:name="muc_2_3"/>
      <w:bookmarkStart w:id="9" w:name="_Toc199974192"/>
      <w:r w:rsidRPr="00577C77">
        <w:rPr>
          <w:b/>
          <w:lang w:val="pt-BR"/>
        </w:rPr>
        <w:t>II. Vận hành cơ sở chôn lấp chất thải rắn sinh hoạt hợp vệ sinh</w:t>
      </w:r>
      <w:bookmarkEnd w:id="8"/>
      <w:bookmarkEnd w:id="9"/>
      <w:r w:rsidRPr="00577C77">
        <w:rPr>
          <w:b/>
          <w:lang w:val="pt-BR"/>
        </w:rPr>
        <w:t xml:space="preserve"> </w:t>
      </w:r>
    </w:p>
    <w:p w:rsidR="0066726F" w:rsidRPr="00577C77" w:rsidRDefault="0066726F" w:rsidP="0066726F">
      <w:pPr>
        <w:keepNext/>
        <w:keepLines/>
        <w:numPr>
          <w:ilvl w:val="2"/>
          <w:numId w:val="0"/>
        </w:numPr>
        <w:pBdr>
          <w:top w:val="nil"/>
          <w:left w:val="nil"/>
          <w:bottom w:val="nil"/>
          <w:right w:val="nil"/>
          <w:between w:val="nil"/>
        </w:pBdr>
        <w:tabs>
          <w:tab w:val="left" w:pos="284"/>
        </w:tabs>
        <w:spacing w:before="120" w:after="120"/>
        <w:ind w:firstLine="567"/>
        <w:jc w:val="both"/>
        <w:outlineLvl w:val="2"/>
        <w:rPr>
          <w:b/>
          <w:i/>
          <w:lang w:val="pt-BR"/>
        </w:rPr>
      </w:pPr>
      <w:bookmarkStart w:id="10" w:name="dieu_1_12"/>
      <w:r w:rsidRPr="00577C77">
        <w:rPr>
          <w:b/>
          <w:i/>
          <w:lang w:val="pt-BR"/>
        </w:rPr>
        <w:t>1. Định mức lao động</w:t>
      </w:r>
      <w:bookmarkEnd w:id="10"/>
    </w:p>
    <w:p w:rsidR="0066726F" w:rsidRPr="00577C77" w:rsidRDefault="0066726F" w:rsidP="0066726F">
      <w:pPr>
        <w:keepNext/>
        <w:keepLines/>
        <w:numPr>
          <w:ilvl w:val="3"/>
          <w:numId w:val="0"/>
        </w:numPr>
        <w:tabs>
          <w:tab w:val="left" w:pos="284"/>
        </w:tabs>
        <w:spacing w:before="120" w:after="120"/>
        <w:ind w:firstLine="567"/>
        <w:jc w:val="both"/>
        <w:outlineLvl w:val="3"/>
        <w:rPr>
          <w:i/>
          <w:iCs/>
          <w:lang w:val="pt-BR"/>
        </w:rPr>
      </w:pPr>
      <w:r w:rsidRPr="00577C77">
        <w:rPr>
          <w:i/>
          <w:iCs/>
          <w:lang w:val="pt-BR"/>
        </w:rPr>
        <w:t>1.1. Nội dung công việc</w:t>
      </w:r>
    </w:p>
    <w:p w:rsidR="0066726F" w:rsidRPr="00577C77" w:rsidRDefault="0066726F" w:rsidP="0066726F">
      <w:pPr>
        <w:spacing w:before="120" w:after="120"/>
        <w:ind w:firstLine="567"/>
        <w:jc w:val="both"/>
        <w:rPr>
          <w:lang w:val="pt-BR"/>
        </w:rPr>
      </w:pPr>
      <w:r w:rsidRPr="00577C77">
        <w:rPr>
          <w:lang w:val="pt-BR"/>
        </w:rPr>
        <w:t>a) Vận hành cơ sở chôn lấp chất thải rắn sinh hoạt hợp vệ sinh bao gồm 02 công đoạn, cụ thể như sau:</w:t>
      </w:r>
    </w:p>
    <w:p w:rsidR="0066726F" w:rsidRPr="00577C77" w:rsidRDefault="0066726F" w:rsidP="0066726F">
      <w:pPr>
        <w:spacing w:before="120" w:after="120"/>
        <w:ind w:firstLine="567"/>
        <w:jc w:val="both"/>
        <w:rPr>
          <w:lang w:val="pt-BR"/>
        </w:rPr>
      </w:pPr>
      <w:r w:rsidRPr="00577C77">
        <w:rPr>
          <w:lang w:val="pt-BR"/>
        </w:rPr>
        <w:t>- Tiếp nhận chất thải rắn sinh hoạt, bao gồm công tác chuẩn bị, tiếp nhận chất thải rắn sinh hoạt, kết thúc ca làm việc;</w:t>
      </w:r>
    </w:p>
    <w:p w:rsidR="0066726F" w:rsidRPr="00577C77" w:rsidRDefault="0066726F" w:rsidP="0066726F">
      <w:pPr>
        <w:spacing w:before="120" w:after="120"/>
        <w:ind w:firstLine="567"/>
        <w:jc w:val="both"/>
        <w:rPr>
          <w:spacing w:val="-8"/>
          <w:lang w:val="pt-BR"/>
        </w:rPr>
      </w:pPr>
      <w:r w:rsidRPr="00577C77">
        <w:rPr>
          <w:spacing w:val="-8"/>
          <w:lang w:val="pt-BR"/>
        </w:rPr>
        <w:t>- Xử lý chất thải, bao gồm công tác chuẩn bị, xử lý chất thải, kết thúc ca làm việc.</w:t>
      </w:r>
    </w:p>
    <w:p w:rsidR="0066726F" w:rsidRPr="00577C77" w:rsidRDefault="0066726F" w:rsidP="0066726F">
      <w:pPr>
        <w:spacing w:before="120" w:after="120"/>
        <w:ind w:firstLine="567"/>
        <w:jc w:val="both"/>
        <w:rPr>
          <w:lang w:val="pt-BR"/>
        </w:rPr>
      </w:pPr>
      <w:r w:rsidRPr="00577C77">
        <w:rPr>
          <w:lang w:val="pt-BR"/>
        </w:rPr>
        <w:t>b) Định biên lao động áp dụng cho 01 loại công việc, cụ thể như sau:</w:t>
      </w:r>
    </w:p>
    <w:p w:rsidR="0066726F" w:rsidRPr="00577C77" w:rsidRDefault="0066726F" w:rsidP="0066726F">
      <w:pPr>
        <w:spacing w:before="120" w:after="120"/>
        <w:ind w:firstLine="567"/>
        <w:jc w:val="both"/>
        <w:rPr>
          <w:lang w:val="pt-BR"/>
        </w:rPr>
      </w:pPr>
      <w:r w:rsidRPr="00577C77">
        <w:rPr>
          <w:lang w:val="pt-BR"/>
        </w:rPr>
        <w:t>- XL.2.1: Định mức vận hành cơ sở chôn lấp chất thải rắn sinh hoạt hợp vệ sinh, sử dụng vật liệu phủ trung gian.</w:t>
      </w:r>
    </w:p>
    <w:p w:rsidR="0066726F" w:rsidRPr="00577C77" w:rsidRDefault="0066726F" w:rsidP="0066726F">
      <w:pPr>
        <w:keepNext/>
        <w:keepLines/>
        <w:numPr>
          <w:ilvl w:val="3"/>
          <w:numId w:val="0"/>
        </w:numPr>
        <w:tabs>
          <w:tab w:val="left" w:pos="284"/>
        </w:tabs>
        <w:spacing w:before="120" w:after="120"/>
        <w:ind w:firstLine="567"/>
        <w:jc w:val="both"/>
        <w:outlineLvl w:val="3"/>
        <w:rPr>
          <w:i/>
          <w:iCs/>
          <w:lang w:val="pt-BR"/>
        </w:rPr>
      </w:pPr>
      <w:r w:rsidRPr="00577C77">
        <w:rPr>
          <w:i/>
          <w:iCs/>
          <w:lang w:val="pt-BR"/>
        </w:rPr>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pt-BR"/>
        </w:rPr>
      </w:pPr>
      <w:r w:rsidRPr="00577C77">
        <w:rPr>
          <w:b/>
          <w:i/>
          <w:lang w:val="pt-BR"/>
        </w:rPr>
        <w:t xml:space="preserve"> </w:t>
      </w:r>
      <w:r w:rsidRPr="00577C77">
        <w:rPr>
          <w:lang w:val="pt-BR"/>
        </w:rPr>
        <w:t>Bảng</w:t>
      </w:r>
      <w:r w:rsidRPr="00577C77">
        <w:rPr>
          <w:lang w:val="vi-VN"/>
        </w:rPr>
        <w:t xml:space="preserve"> số 71</w:t>
      </w:r>
    </w:p>
    <w:tbl>
      <w:tblPr>
        <w:tblW w:w="5000" w:type="pct"/>
        <w:tblLook w:val="04A0" w:firstRow="1" w:lastRow="0" w:firstColumn="1" w:lastColumn="0" w:noHBand="0" w:noVBand="1"/>
      </w:tblPr>
      <w:tblGrid>
        <w:gridCol w:w="704"/>
        <w:gridCol w:w="3967"/>
        <w:gridCol w:w="1812"/>
        <w:gridCol w:w="2579"/>
      </w:tblGrid>
      <w:tr w:rsidR="00577C77" w:rsidRPr="00577C77" w:rsidTr="006C12B9">
        <w:trPr>
          <w:trHeight w:val="633"/>
          <w:tblHeader/>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bookmarkStart w:id="11" w:name="dieu_2_13"/>
            <w:r w:rsidRPr="00577C77">
              <w:rPr>
                <w:rFonts w:eastAsia="Calibri"/>
                <w:b/>
                <w:bCs/>
                <w:sz w:val="24"/>
              </w:rPr>
              <w:t>TT</w:t>
            </w:r>
          </w:p>
        </w:tc>
        <w:tc>
          <w:tcPr>
            <w:tcW w:w="218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2423" w:type="pct"/>
            <w:gridSpan w:val="2"/>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nhóm/tấn)</w:t>
            </w:r>
          </w:p>
        </w:tc>
      </w:tr>
      <w:tr w:rsidR="00577C77" w:rsidRPr="00577C77" w:rsidTr="006C12B9">
        <w:trPr>
          <w:trHeight w:val="437"/>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18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rPr>
                <w:rFonts w:eastAsia="Calibri"/>
                <w:b/>
                <w:bCs/>
                <w:sz w:val="24"/>
              </w:rPr>
            </w:pP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42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w:t>
            </w:r>
          </w:p>
        </w:tc>
      </w:tr>
      <w:tr w:rsidR="00577C77" w:rsidRPr="00577C77" w:rsidTr="006C12B9">
        <w:trPr>
          <w:trHeight w:val="41"/>
          <w:tblHeader/>
        </w:trPr>
        <w:tc>
          <w:tcPr>
            <w:tcW w:w="388"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I</w:t>
            </w:r>
          </w:p>
        </w:tc>
        <w:tc>
          <w:tcPr>
            <w:tcW w:w="218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b/>
                <w:bCs/>
                <w:sz w:val="24"/>
                <w:lang w:val="vi-VN"/>
              </w:rPr>
            </w:pPr>
            <w:r w:rsidRPr="00577C77">
              <w:rPr>
                <w:rFonts w:eastAsia="Calibri"/>
                <w:b/>
                <w:bCs/>
                <w:sz w:val="24"/>
              </w:rPr>
              <w:t>Vận</w:t>
            </w:r>
            <w:r w:rsidRPr="00577C77">
              <w:rPr>
                <w:rFonts w:eastAsia="Calibri"/>
                <w:b/>
                <w:bCs/>
                <w:sz w:val="24"/>
                <w:lang w:val="vi-VN"/>
              </w:rPr>
              <w:t xml:space="preserve"> hành trạm cân</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18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rPr>
                <w:rFonts w:eastAsia="Calibri"/>
                <w:sz w:val="24"/>
              </w:rPr>
            </w:pPr>
            <w:r w:rsidRPr="00577C77">
              <w:rPr>
                <w:rFonts w:eastAsia="Calibri"/>
                <w:sz w:val="24"/>
              </w:rPr>
              <w:t>Vận hành trạm cân để tiếp nhận chất thải về khu xử lý</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III.IV</w:t>
            </w:r>
          </w:p>
        </w:tc>
        <w:tc>
          <w:tcPr>
            <w:tcW w:w="142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0,000279</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sz w:val="24"/>
              </w:rPr>
            </w:pPr>
            <w:r w:rsidRPr="00577C77">
              <w:rPr>
                <w:rFonts w:eastAsia="Calibri"/>
                <w:b/>
                <w:sz w:val="24"/>
              </w:rPr>
              <w:t>II</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b/>
                <w:sz w:val="24"/>
                <w:lang w:val="vi-VN"/>
              </w:rPr>
            </w:pPr>
            <w:r w:rsidRPr="00577C77">
              <w:rPr>
                <w:rFonts w:eastAsia="Calibri"/>
                <w:b/>
                <w:sz w:val="24"/>
              </w:rPr>
              <w:t>Vận</w:t>
            </w:r>
            <w:r w:rsidRPr="00577C77">
              <w:rPr>
                <w:rFonts w:eastAsia="Calibri"/>
                <w:b/>
                <w:sz w:val="24"/>
                <w:lang w:val="vi-VN"/>
              </w:rPr>
              <w:t xml:space="preserve"> hành bãi</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sz w:val="24"/>
              </w:rPr>
            </w:pP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sz w:val="24"/>
              </w:rPr>
            </w:pP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18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rPr>
                <w:rFonts w:eastAsia="Calibri"/>
                <w:sz w:val="24"/>
              </w:rPr>
            </w:pPr>
            <w:r w:rsidRPr="00577C77">
              <w:rPr>
                <w:rFonts w:eastAsia="Calibri"/>
                <w:sz w:val="24"/>
              </w:rPr>
              <w:t>Xử lý chất thải rắn sinh hoạt</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41 NC III.IV</w:t>
            </w:r>
          </w:p>
        </w:tc>
        <w:tc>
          <w:tcPr>
            <w:tcW w:w="142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0,001537</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máy ủi</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III.IV</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0</w:t>
            </w:r>
            <w:r w:rsidRPr="00577C77">
              <w:rPr>
                <w:rFonts w:eastAsia="Calibri"/>
                <w:sz w:val="24"/>
                <w:lang w:val="vi-VN"/>
              </w:rPr>
              <w:t>,00252</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lastRenderedPageBreak/>
              <w:t>3</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máy đầm</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III.IV</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0</w:t>
            </w:r>
            <w:r w:rsidRPr="00577C77">
              <w:rPr>
                <w:rFonts w:eastAsia="Calibri"/>
                <w:sz w:val="24"/>
                <w:lang w:val="vi-VN"/>
              </w:rPr>
              <w:t>,00050</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máy đào</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III.IV</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0</w:t>
            </w:r>
            <w:r w:rsidRPr="00577C77">
              <w:rPr>
                <w:rFonts w:eastAsia="Calibri"/>
                <w:sz w:val="24"/>
                <w:lang w:val="vi-VN"/>
              </w:rPr>
              <w:t>,00125</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máy phun vật liệu </w:t>
            </w:r>
            <w:r w:rsidRPr="00577C77">
              <w:rPr>
                <w:rFonts w:eastAsia="Calibri"/>
                <w:sz w:val="24"/>
              </w:rPr>
              <w:t>Posi-shell PSA 300</w:t>
            </w:r>
            <w:r w:rsidRPr="00577C77">
              <w:rPr>
                <w:rFonts w:eastAsia="Calibri"/>
                <w:sz w:val="24"/>
                <w:lang w:val="vi-VN"/>
              </w:rPr>
              <w:t xml:space="preserve"> hoặc tương đương</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III</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0,0005</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ô tô tải 2 tấn</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0</w:t>
            </w:r>
            <w:r w:rsidRPr="00577C77">
              <w:rPr>
                <w:rFonts w:eastAsia="Calibri"/>
                <w:sz w:val="24"/>
                <w:lang w:val="vi-VN"/>
              </w:rPr>
              <w:t>,00065</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7</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ô tô tải 10 tấn</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0</w:t>
            </w:r>
            <w:r w:rsidRPr="00577C77">
              <w:rPr>
                <w:rFonts w:eastAsia="Calibri"/>
                <w:sz w:val="24"/>
                <w:lang w:val="vi-VN"/>
              </w:rPr>
              <w:t>,00160</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8</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w:t>
            </w:r>
            <w:r w:rsidRPr="00577C77">
              <w:rPr>
                <w:rFonts w:eastAsia="Calibri"/>
                <w:sz w:val="24"/>
                <w:lang w:val="vi-VN"/>
              </w:rPr>
              <w:t xml:space="preserve"> hành xe bồn</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III</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vi-VN"/>
              </w:rPr>
              <w:t>0,0015</w:t>
            </w: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9</w:t>
            </w:r>
          </w:p>
        </w:tc>
        <w:tc>
          <w:tcPr>
            <w:tcW w:w="2189"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lang w:val="vi-VN"/>
              </w:rPr>
              <w:t>Vận hành xe hút bùn</w:t>
            </w:r>
          </w:p>
        </w:tc>
        <w:tc>
          <w:tcPr>
            <w:tcW w:w="1000"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III</w:t>
            </w:r>
          </w:p>
        </w:tc>
        <w:tc>
          <w:tcPr>
            <w:tcW w:w="142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w:t>
            </w:r>
            <w:r w:rsidRPr="00577C77">
              <w:rPr>
                <w:rFonts w:eastAsia="Calibri"/>
                <w:sz w:val="24"/>
                <w:lang w:val="vi-VN"/>
              </w:rPr>
              <w:t>,00050</w:t>
            </w:r>
          </w:p>
        </w:tc>
      </w:tr>
      <w:tr w:rsidR="00577C77" w:rsidRPr="00577C77" w:rsidTr="006C12B9">
        <w:trPr>
          <w:trHeight w:val="300"/>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sz w:val="24"/>
              </w:rPr>
            </w:pPr>
            <w:r w:rsidRPr="00577C77">
              <w:rPr>
                <w:rFonts w:eastAsia="Calibri"/>
                <w:b/>
                <w:sz w:val="24"/>
              </w:rPr>
              <w:t>III</w:t>
            </w:r>
          </w:p>
        </w:tc>
        <w:tc>
          <w:tcPr>
            <w:tcW w:w="218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rPr>
                <w:rFonts w:eastAsia="Calibri"/>
                <w:b/>
                <w:sz w:val="24"/>
              </w:rPr>
            </w:pPr>
            <w:r w:rsidRPr="00577C77">
              <w:rPr>
                <w:rFonts w:eastAsia="Calibri"/>
                <w:b/>
                <w:sz w:val="24"/>
              </w:rPr>
              <w:t>Vận hành trạm rửa xe</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sz w:val="24"/>
              </w:rPr>
            </w:pPr>
          </w:p>
        </w:tc>
        <w:tc>
          <w:tcPr>
            <w:tcW w:w="142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sz w:val="24"/>
              </w:rPr>
            </w:pPr>
          </w:p>
        </w:tc>
      </w:tr>
      <w:tr w:rsidR="00577C77" w:rsidRPr="00577C77" w:rsidTr="006C12B9">
        <w:trPr>
          <w:trHeight w:val="41"/>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18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rPr>
                <w:rFonts w:eastAsia="Calibri"/>
                <w:sz w:val="24"/>
                <w:lang w:val="vi-VN"/>
              </w:rPr>
            </w:pPr>
            <w:r w:rsidRPr="00577C77">
              <w:rPr>
                <w:rFonts w:eastAsia="Calibri"/>
                <w:sz w:val="24"/>
              </w:rPr>
              <w:t>Vận hành</w:t>
            </w:r>
            <w:r w:rsidRPr="00577C77">
              <w:rPr>
                <w:rFonts w:eastAsia="Calibri"/>
                <w:sz w:val="24"/>
                <w:lang w:val="vi-VN"/>
              </w:rPr>
              <w:t xml:space="preserve"> trạm rửa xe</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III.IV</w:t>
            </w:r>
          </w:p>
        </w:tc>
        <w:tc>
          <w:tcPr>
            <w:tcW w:w="142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0,002</w:t>
            </w:r>
          </w:p>
        </w:tc>
      </w:tr>
    </w:tbl>
    <w:p w:rsidR="0066726F" w:rsidRPr="00577C77" w:rsidRDefault="0066726F" w:rsidP="003F018D">
      <w:pPr>
        <w:keepNext/>
        <w:keepLines/>
        <w:pBdr>
          <w:top w:val="nil"/>
          <w:left w:val="nil"/>
          <w:bottom w:val="nil"/>
          <w:right w:val="nil"/>
          <w:between w:val="nil"/>
        </w:pBdr>
        <w:tabs>
          <w:tab w:val="left" w:pos="284"/>
        </w:tabs>
        <w:spacing w:after="60"/>
        <w:ind w:left="567"/>
        <w:jc w:val="both"/>
        <w:outlineLvl w:val="2"/>
        <w:rPr>
          <w:b/>
          <w:i/>
          <w:lang w:val="pt-BR"/>
        </w:rPr>
      </w:pPr>
      <w:r w:rsidRPr="00577C77">
        <w:rPr>
          <w:b/>
          <w:i/>
          <w:lang w:val="pt-BR"/>
        </w:rPr>
        <w:t>2. Định mức sử dụng máy móc, thiết bị</w:t>
      </w:r>
      <w:bookmarkEnd w:id="11"/>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72</w:t>
      </w:r>
    </w:p>
    <w:tbl>
      <w:tblPr>
        <w:tblW w:w="8926" w:type="dxa"/>
        <w:jc w:val="center"/>
        <w:tblLook w:val="04A0" w:firstRow="1" w:lastRow="0" w:firstColumn="1" w:lastColumn="0" w:noHBand="0" w:noVBand="1"/>
      </w:tblPr>
      <w:tblGrid>
        <w:gridCol w:w="704"/>
        <w:gridCol w:w="3686"/>
        <w:gridCol w:w="1701"/>
        <w:gridCol w:w="2835"/>
      </w:tblGrid>
      <w:tr w:rsidR="00577C77" w:rsidRPr="00577C77" w:rsidTr="006C12B9">
        <w:trPr>
          <w:trHeight w:val="92"/>
          <w:tblHeader/>
          <w:jc w:val="center"/>
        </w:trPr>
        <w:tc>
          <w:tcPr>
            <w:tcW w:w="704"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TT</w:t>
            </w:r>
          </w:p>
        </w:tc>
        <w:tc>
          <w:tcPr>
            <w:tcW w:w="3686"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36"/>
              <w:jc w:val="center"/>
              <w:rPr>
                <w:rFonts w:eastAsia="Calibri"/>
                <w:b/>
                <w:bCs/>
                <w:sz w:val="24"/>
                <w:lang w:eastAsia="en-GB"/>
              </w:rPr>
            </w:pPr>
            <w:r w:rsidRPr="00577C77">
              <w:rPr>
                <w:rFonts w:eastAsia="Calibri"/>
                <w:b/>
                <w:bCs/>
                <w:sz w:val="24"/>
                <w:lang w:eastAsia="en-GB"/>
              </w:rPr>
              <w:t>Danh mục thiết bị</w:t>
            </w:r>
          </w:p>
        </w:tc>
        <w:tc>
          <w:tcPr>
            <w:tcW w:w="1701"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Công suất</w:t>
            </w:r>
          </w:p>
        </w:tc>
        <w:tc>
          <w:tcPr>
            <w:tcW w:w="2835"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Mức tiêu hao (ca/tấn)</w:t>
            </w:r>
          </w:p>
        </w:tc>
      </w:tr>
      <w:tr w:rsidR="00577C77" w:rsidRPr="00577C77" w:rsidTr="006C12B9">
        <w:trPr>
          <w:trHeight w:val="84"/>
          <w:tblHeader/>
          <w:jc w:val="center"/>
        </w:trPr>
        <w:tc>
          <w:tcPr>
            <w:tcW w:w="704"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3686"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36"/>
              <w:rPr>
                <w:rFonts w:eastAsia="Calibri"/>
                <w:b/>
                <w:bCs/>
                <w:sz w:val="24"/>
                <w:lang w:eastAsia="en-GB"/>
              </w:rPr>
            </w:pPr>
          </w:p>
        </w:tc>
        <w:tc>
          <w:tcPr>
            <w:tcW w:w="1701"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2835"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XL.2.1</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I</w:t>
            </w:r>
          </w:p>
        </w:tc>
        <w:tc>
          <w:tcPr>
            <w:tcW w:w="3686"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36"/>
              <w:rPr>
                <w:rFonts w:eastAsia="Calibri"/>
                <w:b/>
                <w:bCs/>
                <w:sz w:val="24"/>
                <w:lang w:eastAsia="en-GB"/>
              </w:rPr>
            </w:pPr>
            <w:r w:rsidRPr="00577C77">
              <w:rPr>
                <w:rFonts w:eastAsia="Calibri"/>
                <w:b/>
                <w:bCs/>
                <w:sz w:val="24"/>
                <w:lang w:eastAsia="en-GB"/>
              </w:rPr>
              <w:t>Vận hành trạm cân</w:t>
            </w:r>
          </w:p>
        </w:tc>
        <w:tc>
          <w:tcPr>
            <w:tcW w:w="1701"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3686"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Trạm cân </w:t>
            </w:r>
          </w:p>
        </w:tc>
        <w:tc>
          <w:tcPr>
            <w:tcW w:w="1701"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60 tấn</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0,00075</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II</w:t>
            </w:r>
          </w:p>
        </w:tc>
        <w:tc>
          <w:tcPr>
            <w:tcW w:w="3686"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36"/>
              <w:rPr>
                <w:rFonts w:eastAsia="Calibri"/>
                <w:b/>
                <w:bCs/>
                <w:sz w:val="24"/>
                <w:lang w:eastAsia="en-GB"/>
              </w:rPr>
            </w:pPr>
            <w:r w:rsidRPr="00577C77">
              <w:rPr>
                <w:rFonts w:eastAsia="Calibri"/>
                <w:b/>
                <w:bCs/>
                <w:sz w:val="24"/>
                <w:lang w:eastAsia="en-GB"/>
              </w:rPr>
              <w:t>Vận hành bãi</w:t>
            </w:r>
          </w:p>
        </w:tc>
        <w:tc>
          <w:tcPr>
            <w:tcW w:w="1701"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Máy ủi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220CV</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0,00252</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2</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Máy đầm</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xml:space="preserve"> 290CV</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3</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Máy đào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0,8m3</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0,00125</w:t>
            </w:r>
          </w:p>
        </w:tc>
      </w:tr>
      <w:tr w:rsidR="00577C77" w:rsidRPr="00577C77" w:rsidTr="006C12B9">
        <w:trPr>
          <w:trHeight w:val="8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4</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val="vi-VN" w:eastAsia="en-GB"/>
              </w:rPr>
            </w:pPr>
            <w:r w:rsidRPr="00577C77">
              <w:rPr>
                <w:rFonts w:eastAsia="Calibri"/>
                <w:sz w:val="24"/>
                <w:lang w:eastAsia="en-GB"/>
              </w:rPr>
              <w:t>Máy phun vật liệu Posi - Shell PSA 3000</w:t>
            </w:r>
            <w:r w:rsidRPr="00577C77">
              <w:rPr>
                <w:rFonts w:eastAsia="Calibri"/>
                <w:sz w:val="24"/>
                <w:lang w:val="vi-VN" w:eastAsia="en-GB"/>
              </w:rPr>
              <w:t xml:space="preserve"> hoặc tương đương</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5</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Ô tô tải</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xml:space="preserve"> 2 tấn</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0,00065</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Ô tô tải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10 tấn</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0,00160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7</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Xe bồn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10m3</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8</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Xe hút bùn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6m3</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9</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Bơm xăng</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xml:space="preserve"> 5,5CV</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10</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Bơm diesel</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xml:space="preserve"> 15CV</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11</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Bơm diesel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1,25CV</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0,000375</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12</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Bơm điện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22kW</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13</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Bơm điện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3 kW</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0,00350</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lastRenderedPageBreak/>
              <w:t>III</w:t>
            </w:r>
          </w:p>
        </w:tc>
        <w:tc>
          <w:tcPr>
            <w:tcW w:w="3686" w:type="dxa"/>
            <w:tcBorders>
              <w:top w:val="nil"/>
              <w:left w:val="nil"/>
              <w:bottom w:val="nil"/>
              <w:right w:val="nil"/>
            </w:tcBorders>
            <w:noWrap/>
            <w:vAlign w:val="bottom"/>
            <w:hideMark/>
          </w:tcPr>
          <w:p w:rsidR="0066726F" w:rsidRPr="00577C77" w:rsidRDefault="0066726F" w:rsidP="006C12B9">
            <w:pPr>
              <w:widowControl w:val="0"/>
              <w:spacing w:before="60" w:after="60"/>
              <w:ind w:left="36"/>
              <w:rPr>
                <w:rFonts w:eastAsia="Calibri"/>
                <w:b/>
                <w:bCs/>
                <w:sz w:val="24"/>
                <w:lang w:eastAsia="en-GB"/>
              </w:rPr>
            </w:pPr>
            <w:r w:rsidRPr="00577C77">
              <w:rPr>
                <w:rFonts w:eastAsia="Calibri"/>
                <w:b/>
                <w:bCs/>
                <w:sz w:val="24"/>
                <w:lang w:eastAsia="en-GB"/>
              </w:rPr>
              <w:t>Vận hành trạm rửa xe</w:t>
            </w:r>
          </w:p>
        </w:tc>
        <w:tc>
          <w:tcPr>
            <w:tcW w:w="1701"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14</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Bơm điện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18,5 kW</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0,000964</w:t>
            </w:r>
          </w:p>
        </w:tc>
      </w:tr>
      <w:tr w:rsidR="00577C77" w:rsidRPr="00577C77" w:rsidTr="006C12B9">
        <w:trPr>
          <w:trHeight w:val="4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15</w:t>
            </w:r>
          </w:p>
        </w:tc>
        <w:tc>
          <w:tcPr>
            <w:tcW w:w="3686"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36"/>
              <w:rPr>
                <w:rFonts w:eastAsia="Calibri"/>
                <w:sz w:val="24"/>
                <w:lang w:eastAsia="en-GB"/>
              </w:rPr>
            </w:pPr>
            <w:r w:rsidRPr="00577C77">
              <w:rPr>
                <w:rFonts w:eastAsia="Calibri"/>
                <w:sz w:val="24"/>
                <w:lang w:eastAsia="en-GB"/>
              </w:rPr>
              <w:t xml:space="preserve">Máy bơm điện </w:t>
            </w:r>
          </w:p>
        </w:tc>
        <w:tc>
          <w:tcPr>
            <w:tcW w:w="170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3,5 kW</w:t>
            </w:r>
          </w:p>
        </w:tc>
        <w:tc>
          <w:tcPr>
            <w:tcW w:w="283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0,001000</w:t>
            </w:r>
          </w:p>
        </w:tc>
      </w:tr>
    </w:tbl>
    <w:p w:rsidR="0066726F" w:rsidRPr="00577C77" w:rsidRDefault="0066726F" w:rsidP="003F018D">
      <w:pPr>
        <w:keepNext/>
        <w:keepLines/>
        <w:pBdr>
          <w:top w:val="nil"/>
          <w:left w:val="nil"/>
          <w:bottom w:val="nil"/>
          <w:right w:val="nil"/>
          <w:between w:val="nil"/>
        </w:pBdr>
        <w:tabs>
          <w:tab w:val="left" w:pos="284"/>
        </w:tabs>
        <w:spacing w:after="60"/>
        <w:ind w:left="567"/>
        <w:jc w:val="both"/>
        <w:outlineLvl w:val="2"/>
        <w:rPr>
          <w:b/>
          <w:i/>
        </w:rPr>
      </w:pPr>
      <w:bookmarkStart w:id="12" w:name="dieu_3_12"/>
      <w:r w:rsidRPr="00577C77">
        <w:rPr>
          <w:b/>
          <w:i/>
        </w:rPr>
        <w:t>3. Định mức sử dụng dụng cụ lao động</w:t>
      </w:r>
      <w:bookmarkEnd w:id="12"/>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73</w:t>
      </w:r>
      <w:r w:rsidRPr="00577C77">
        <w:rPr>
          <w:b/>
          <w:i/>
        </w:rPr>
        <w:t xml:space="preserve"> </w:t>
      </w:r>
    </w:p>
    <w:tbl>
      <w:tblPr>
        <w:tblW w:w="5000" w:type="pct"/>
        <w:tblLook w:val="04A0" w:firstRow="1" w:lastRow="0" w:firstColumn="1" w:lastColumn="0" w:noHBand="0" w:noVBand="1"/>
      </w:tblPr>
      <w:tblGrid>
        <w:gridCol w:w="703"/>
        <w:gridCol w:w="3125"/>
        <w:gridCol w:w="1397"/>
        <w:gridCol w:w="1434"/>
        <w:gridCol w:w="2403"/>
      </w:tblGrid>
      <w:tr w:rsidR="00577C77" w:rsidRPr="00577C77" w:rsidTr="003F018D">
        <w:trPr>
          <w:trHeight w:val="591"/>
          <w:tblHeader/>
        </w:trPr>
        <w:tc>
          <w:tcPr>
            <w:tcW w:w="388"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bookmarkStart w:id="13" w:name="dieu_4_9"/>
            <w:r w:rsidRPr="00577C77">
              <w:rPr>
                <w:rFonts w:eastAsia="Calibri"/>
                <w:b/>
                <w:bCs/>
                <w:sz w:val="24"/>
              </w:rPr>
              <w:t>TT</w:t>
            </w:r>
          </w:p>
        </w:tc>
        <w:tc>
          <w:tcPr>
            <w:tcW w:w="1724"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ind w:left="36" w:hanging="36"/>
              <w:jc w:val="center"/>
              <w:rPr>
                <w:rFonts w:eastAsia="Calibri"/>
                <w:b/>
                <w:bCs/>
                <w:sz w:val="24"/>
              </w:rPr>
            </w:pPr>
            <w:r w:rsidRPr="00577C77">
              <w:rPr>
                <w:rFonts w:eastAsia="Calibri"/>
                <w:b/>
                <w:bCs/>
                <w:sz w:val="24"/>
              </w:rPr>
              <w:t>Danh mục dụng cụ</w:t>
            </w:r>
          </w:p>
        </w:tc>
        <w:tc>
          <w:tcPr>
            <w:tcW w:w="771"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Đơn vị tính</w:t>
            </w:r>
          </w:p>
        </w:tc>
        <w:tc>
          <w:tcPr>
            <w:tcW w:w="791"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THSD (tháng)</w:t>
            </w:r>
          </w:p>
        </w:tc>
        <w:tc>
          <w:tcPr>
            <w:tcW w:w="1326"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Mức tiêu hao (ca/tấn)</w:t>
            </w:r>
          </w:p>
        </w:tc>
      </w:tr>
      <w:tr w:rsidR="00577C77" w:rsidRPr="00577C77" w:rsidTr="003F018D">
        <w:trPr>
          <w:trHeight w:val="415"/>
          <w:tblHeader/>
        </w:trPr>
        <w:tc>
          <w:tcPr>
            <w:tcW w:w="388" w:type="pct"/>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ind w:left="170" w:hanging="57"/>
              <w:jc w:val="center"/>
              <w:rPr>
                <w:rFonts w:eastAsia="Calibri"/>
                <w:b/>
                <w:bCs/>
                <w:sz w:val="24"/>
              </w:rPr>
            </w:pPr>
          </w:p>
        </w:tc>
        <w:tc>
          <w:tcPr>
            <w:tcW w:w="1724" w:type="pct"/>
            <w:vMerge/>
            <w:tcBorders>
              <w:left w:val="nil"/>
              <w:bottom w:val="single" w:sz="4" w:space="0" w:color="auto"/>
              <w:right w:val="single" w:sz="4" w:space="0" w:color="auto"/>
            </w:tcBorders>
            <w:vAlign w:val="center"/>
          </w:tcPr>
          <w:p w:rsidR="0066726F" w:rsidRPr="00577C77" w:rsidRDefault="0066726F" w:rsidP="003F018D">
            <w:pPr>
              <w:widowControl w:val="0"/>
              <w:ind w:left="36" w:hanging="36"/>
              <w:rPr>
                <w:rFonts w:eastAsia="Calibri"/>
                <w:b/>
                <w:bCs/>
                <w:sz w:val="24"/>
              </w:rPr>
            </w:pPr>
          </w:p>
        </w:tc>
        <w:tc>
          <w:tcPr>
            <w:tcW w:w="771" w:type="pct"/>
            <w:vMerge/>
            <w:tcBorders>
              <w:left w:val="nil"/>
              <w:bottom w:val="single" w:sz="4" w:space="0" w:color="auto"/>
              <w:right w:val="single" w:sz="4" w:space="0" w:color="auto"/>
            </w:tcBorders>
            <w:vAlign w:val="center"/>
          </w:tcPr>
          <w:p w:rsidR="0066726F" w:rsidRPr="00577C77" w:rsidRDefault="0066726F" w:rsidP="003F018D">
            <w:pPr>
              <w:widowControl w:val="0"/>
              <w:ind w:left="170" w:hanging="57"/>
              <w:jc w:val="center"/>
              <w:rPr>
                <w:rFonts w:eastAsia="Calibri"/>
                <w:b/>
                <w:bCs/>
                <w:sz w:val="24"/>
              </w:rPr>
            </w:pPr>
          </w:p>
        </w:tc>
        <w:tc>
          <w:tcPr>
            <w:tcW w:w="791" w:type="pct"/>
            <w:vMerge/>
            <w:tcBorders>
              <w:left w:val="nil"/>
              <w:bottom w:val="single" w:sz="4" w:space="0" w:color="auto"/>
              <w:right w:val="single" w:sz="4" w:space="0" w:color="auto"/>
            </w:tcBorders>
            <w:vAlign w:val="center"/>
          </w:tcPr>
          <w:p w:rsidR="0066726F" w:rsidRPr="00577C77" w:rsidRDefault="0066726F" w:rsidP="003F018D">
            <w:pPr>
              <w:widowControl w:val="0"/>
              <w:ind w:left="170" w:hanging="57"/>
              <w:jc w:val="center"/>
              <w:rPr>
                <w:rFonts w:eastAsia="Calibri"/>
                <w:b/>
                <w:bCs/>
                <w:sz w:val="24"/>
              </w:rPr>
            </w:pPr>
          </w:p>
        </w:tc>
        <w:tc>
          <w:tcPr>
            <w:tcW w:w="1326"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ind w:left="170" w:hanging="57"/>
              <w:jc w:val="center"/>
              <w:rPr>
                <w:rFonts w:eastAsia="Calibri"/>
                <w:b/>
                <w:bCs/>
                <w:sz w:val="24"/>
              </w:rPr>
            </w:pPr>
            <w:r w:rsidRPr="00577C77">
              <w:rPr>
                <w:rFonts w:eastAsia="Calibri"/>
                <w:b/>
                <w:bCs/>
                <w:sz w:val="24"/>
                <w:lang w:eastAsia="en-GB"/>
              </w:rPr>
              <w:t>XL.2.1</w:t>
            </w:r>
          </w:p>
        </w:tc>
      </w:tr>
      <w:tr w:rsidR="00577C77" w:rsidRPr="00577C77" w:rsidTr="006C12B9">
        <w:trPr>
          <w:trHeight w:val="515"/>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I</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b/>
                <w:bCs/>
                <w:sz w:val="24"/>
              </w:rPr>
            </w:pPr>
            <w:r w:rsidRPr="00577C77">
              <w:rPr>
                <w:rFonts w:eastAsia="Calibri"/>
                <w:b/>
                <w:bCs/>
                <w:sz w:val="24"/>
              </w:rPr>
              <w:t>Vận hành trạm cân để tiếp nhận chất thải về khu xử lý</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bộ</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Mũ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Giày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0,0001</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4</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0,0001</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5</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0,0001</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Khẩu trang than hoạt tính</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7</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mưa</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0,0001</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8</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Áo phản quang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9</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Ủng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0,0001</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II</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ascii="Times New Roman Bold" w:eastAsia="Calibri" w:hAnsi="Times New Roman Bold"/>
                <w:b/>
                <w:bCs/>
                <w:spacing w:val="-6"/>
                <w:sz w:val="24"/>
              </w:rPr>
            </w:pPr>
            <w:r w:rsidRPr="00577C77">
              <w:rPr>
                <w:rFonts w:ascii="Times New Roman Bold" w:eastAsia="Calibri" w:hAnsi="Times New Roman Bold"/>
                <w:b/>
                <w:bCs/>
                <w:spacing w:val="-6"/>
                <w:sz w:val="24"/>
              </w:rPr>
              <w:t>Xử lý chất thải rắn sinh hoạt</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10</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bộ</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11</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Mũ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Giày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13</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14</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15</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Khẩu trang than hoạt tính</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16</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mưa</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17</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Áo phản quang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18</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Ủng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19</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Chổi có cán</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lastRenderedPageBreak/>
              <w:t>20</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Xẻng có cán</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3F018D">
        <w:trPr>
          <w:trHeight w:val="362"/>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21</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Cào có cán</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0,0315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22</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Xe rùa</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23</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Rào chắn</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24</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Gậy chỉ đường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25</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Đèn pin</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0,0630</w:t>
            </w:r>
          </w:p>
        </w:tc>
      </w:tr>
      <w:tr w:rsidR="00577C77" w:rsidRPr="00577C77" w:rsidTr="003F018D">
        <w:trPr>
          <w:trHeight w:val="310"/>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III</w:t>
            </w:r>
          </w:p>
        </w:tc>
        <w:tc>
          <w:tcPr>
            <w:tcW w:w="1724" w:type="pct"/>
            <w:tcBorders>
              <w:top w:val="nil"/>
              <w:left w:val="nil"/>
              <w:bottom w:val="nil"/>
              <w:right w:val="nil"/>
            </w:tcBorders>
            <w:noWrap/>
            <w:vAlign w:val="bottom"/>
            <w:hideMark/>
          </w:tcPr>
          <w:p w:rsidR="0066726F" w:rsidRPr="00577C77" w:rsidRDefault="0066726F" w:rsidP="003F018D">
            <w:pPr>
              <w:widowControl w:val="0"/>
              <w:ind w:left="36" w:hanging="36"/>
              <w:rPr>
                <w:rFonts w:eastAsia="Calibri"/>
                <w:b/>
                <w:bCs/>
                <w:sz w:val="24"/>
              </w:rPr>
            </w:pPr>
            <w:r w:rsidRPr="00577C77">
              <w:rPr>
                <w:rFonts w:eastAsia="Calibri"/>
                <w:b/>
                <w:bCs/>
                <w:sz w:val="24"/>
              </w:rPr>
              <w:t>Vận hành trạm rửa xe</w:t>
            </w:r>
          </w:p>
        </w:tc>
        <w:tc>
          <w:tcPr>
            <w:tcW w:w="771"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26</w:t>
            </w:r>
          </w:p>
        </w:tc>
        <w:tc>
          <w:tcPr>
            <w:tcW w:w="1724"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bộ</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0,0020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27</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Mũ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0,0020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28</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Giày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0,0010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29</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0,0010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30</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0,0010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31</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Khẩu trang than hoạt tính</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0,0020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32</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mưa</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0,0010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33</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Áo phản quang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0,0020</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34</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Ủng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0,0010</w:t>
            </w:r>
          </w:p>
        </w:tc>
      </w:tr>
      <w:tr w:rsidR="00577C77" w:rsidRPr="00577C77" w:rsidTr="00387CB7">
        <w:trPr>
          <w:trHeight w:val="329"/>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b/>
                <w:bCs/>
                <w:sz w:val="24"/>
              </w:rPr>
            </w:pPr>
            <w:r w:rsidRPr="00577C77">
              <w:rPr>
                <w:rFonts w:eastAsia="Calibri"/>
                <w:b/>
                <w:bCs/>
                <w:sz w:val="24"/>
              </w:rPr>
              <w:t>IV</w:t>
            </w:r>
          </w:p>
        </w:tc>
        <w:tc>
          <w:tcPr>
            <w:tcW w:w="1724"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ind w:left="36" w:hanging="36"/>
              <w:rPr>
                <w:rFonts w:eastAsia="Calibri"/>
                <w:b/>
                <w:bCs/>
                <w:sz w:val="24"/>
              </w:rPr>
            </w:pPr>
            <w:r w:rsidRPr="00577C77">
              <w:rPr>
                <w:rFonts w:eastAsia="Calibri"/>
                <w:b/>
                <w:bCs/>
                <w:sz w:val="24"/>
              </w:rPr>
              <w:t>Vận hành trạm rửa xe</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 </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35</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bộ</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36</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Mũ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37</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Giày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38</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Găng tay bảo hộ lao động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39</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Khẩu trang than hoạt tính</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40</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Quần áo mưa</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41</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Áo phản quang</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cái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0,0005</w:t>
            </w:r>
          </w:p>
        </w:tc>
      </w:tr>
      <w:tr w:rsidR="00577C77" w:rsidRPr="00577C77" w:rsidTr="006C12B9">
        <w:trPr>
          <w:trHeight w:val="454"/>
        </w:trPr>
        <w:tc>
          <w:tcPr>
            <w:tcW w:w="38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42</w:t>
            </w:r>
          </w:p>
        </w:tc>
        <w:tc>
          <w:tcPr>
            <w:tcW w:w="1724"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36" w:hanging="36"/>
              <w:rPr>
                <w:rFonts w:eastAsia="Calibri"/>
                <w:sz w:val="24"/>
              </w:rPr>
            </w:pPr>
            <w:r w:rsidRPr="00577C77">
              <w:rPr>
                <w:rFonts w:eastAsia="Calibri"/>
                <w:sz w:val="24"/>
              </w:rPr>
              <w:t>Ủng cao su</w:t>
            </w:r>
          </w:p>
        </w:tc>
        <w:tc>
          <w:tcPr>
            <w:tcW w:w="77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đôi</w:t>
            </w:r>
          </w:p>
        </w:tc>
        <w:tc>
          <w:tcPr>
            <w:tcW w:w="791"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12</w:t>
            </w:r>
          </w:p>
        </w:tc>
        <w:tc>
          <w:tcPr>
            <w:tcW w:w="1326" w:type="pct"/>
            <w:tcBorders>
              <w:top w:val="nil"/>
              <w:left w:val="nil"/>
              <w:bottom w:val="single" w:sz="4" w:space="0" w:color="auto"/>
              <w:right w:val="single" w:sz="4" w:space="0" w:color="auto"/>
            </w:tcBorders>
            <w:vAlign w:val="center"/>
            <w:hideMark/>
          </w:tcPr>
          <w:p w:rsidR="0066726F" w:rsidRPr="00577C77" w:rsidRDefault="0066726F" w:rsidP="003F018D">
            <w:pPr>
              <w:widowControl w:val="0"/>
              <w:ind w:left="170" w:hanging="57"/>
              <w:jc w:val="center"/>
              <w:rPr>
                <w:rFonts w:eastAsia="Calibri"/>
                <w:sz w:val="24"/>
              </w:rPr>
            </w:pPr>
            <w:r w:rsidRPr="00577C77">
              <w:rPr>
                <w:rFonts w:eastAsia="Calibri"/>
                <w:sz w:val="24"/>
              </w:rPr>
              <w:t>0,0003</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lang w:val="pt-BR"/>
        </w:rPr>
      </w:pPr>
      <w:r w:rsidRPr="00577C77">
        <w:rPr>
          <w:b/>
          <w:i/>
          <w:lang w:val="pt-BR"/>
        </w:rPr>
        <w:lastRenderedPageBreak/>
        <w:t>4. Định mức vật liệu</w:t>
      </w:r>
      <w:bookmarkEnd w:id="13"/>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74</w:t>
      </w:r>
    </w:p>
    <w:tbl>
      <w:tblPr>
        <w:tblW w:w="8906" w:type="dxa"/>
        <w:tblInd w:w="113" w:type="dxa"/>
        <w:tblLook w:val="04A0" w:firstRow="1" w:lastRow="0" w:firstColumn="1" w:lastColumn="0" w:noHBand="0" w:noVBand="1"/>
      </w:tblPr>
      <w:tblGrid>
        <w:gridCol w:w="591"/>
        <w:gridCol w:w="3799"/>
        <w:gridCol w:w="1417"/>
        <w:gridCol w:w="3099"/>
      </w:tblGrid>
      <w:tr w:rsidR="00577C77" w:rsidRPr="00577C77" w:rsidTr="006C12B9">
        <w:trPr>
          <w:trHeight w:val="557"/>
          <w:tblHeader/>
        </w:trPr>
        <w:tc>
          <w:tcPr>
            <w:tcW w:w="591"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b/>
                <w:bCs/>
                <w:sz w:val="24"/>
                <w:lang w:eastAsia="en-GB"/>
              </w:rPr>
            </w:pPr>
            <w:r w:rsidRPr="00577C77">
              <w:rPr>
                <w:rFonts w:eastAsia="Calibri"/>
                <w:b/>
                <w:bCs/>
                <w:sz w:val="24"/>
                <w:lang w:eastAsia="en-GB"/>
              </w:rPr>
              <w:t>TT</w:t>
            </w:r>
          </w:p>
        </w:tc>
        <w:tc>
          <w:tcPr>
            <w:tcW w:w="3799"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hanging="28"/>
              <w:jc w:val="center"/>
              <w:rPr>
                <w:rFonts w:eastAsia="Calibri"/>
                <w:b/>
                <w:bCs/>
                <w:sz w:val="24"/>
                <w:lang w:eastAsia="en-GB"/>
              </w:rPr>
            </w:pPr>
            <w:r w:rsidRPr="00577C77">
              <w:rPr>
                <w:rFonts w:eastAsia="Calibri"/>
                <w:b/>
                <w:bCs/>
                <w:sz w:val="24"/>
                <w:lang w:eastAsia="en-GB"/>
              </w:rPr>
              <w:t>Danh mục vật liệu</w:t>
            </w:r>
          </w:p>
        </w:tc>
        <w:tc>
          <w:tcPr>
            <w:tcW w:w="1417"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Đơn vị tính</w:t>
            </w:r>
          </w:p>
        </w:tc>
        <w:tc>
          <w:tcPr>
            <w:tcW w:w="3099"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ascii="Times New Roman Bold" w:eastAsia="Calibri" w:hAnsi="Times New Roman Bold"/>
                <w:b/>
                <w:bCs/>
                <w:spacing w:val="-10"/>
                <w:sz w:val="24"/>
                <w:lang w:eastAsia="en-GB"/>
              </w:rPr>
            </w:pPr>
            <w:r w:rsidRPr="00577C77">
              <w:rPr>
                <w:rFonts w:ascii="Times New Roman Bold" w:eastAsia="Calibri" w:hAnsi="Times New Roman Bold"/>
                <w:b/>
                <w:bCs/>
                <w:spacing w:val="-10"/>
                <w:sz w:val="24"/>
                <w:lang w:eastAsia="en-GB"/>
              </w:rPr>
              <w:t>Mức hao phí (tính cho 01 tấn)</w:t>
            </w:r>
          </w:p>
        </w:tc>
      </w:tr>
      <w:tr w:rsidR="00577C77" w:rsidRPr="00577C77" w:rsidTr="006C12B9">
        <w:trPr>
          <w:trHeight w:val="381"/>
          <w:tblHeader/>
        </w:trPr>
        <w:tc>
          <w:tcPr>
            <w:tcW w:w="591"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94"/>
              <w:jc w:val="center"/>
              <w:rPr>
                <w:rFonts w:eastAsia="Calibri"/>
                <w:b/>
                <w:bCs/>
                <w:sz w:val="24"/>
                <w:lang w:eastAsia="en-GB"/>
              </w:rPr>
            </w:pPr>
          </w:p>
        </w:tc>
        <w:tc>
          <w:tcPr>
            <w:tcW w:w="3799" w:type="dxa"/>
            <w:vMerge/>
            <w:tcBorders>
              <w:left w:val="nil"/>
              <w:bottom w:val="single" w:sz="4" w:space="0" w:color="auto"/>
              <w:right w:val="single" w:sz="4" w:space="0" w:color="auto"/>
            </w:tcBorders>
          </w:tcPr>
          <w:p w:rsidR="0066726F" w:rsidRPr="00577C77" w:rsidRDefault="0066726F" w:rsidP="006C12B9">
            <w:pPr>
              <w:widowControl w:val="0"/>
              <w:spacing w:before="60" w:after="60"/>
              <w:ind w:hanging="28"/>
              <w:rPr>
                <w:rFonts w:eastAsia="Calibri"/>
                <w:b/>
                <w:bCs/>
                <w:sz w:val="24"/>
                <w:lang w:eastAsia="en-GB"/>
              </w:rPr>
            </w:pPr>
          </w:p>
        </w:tc>
        <w:tc>
          <w:tcPr>
            <w:tcW w:w="1417"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3099"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XL.2.1</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Vôi bột</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tấn</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0,00080</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2</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Đất phủ bãi</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3</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0,10000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3</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val="vi-VN" w:eastAsia="en-GB"/>
              </w:rPr>
            </w:pPr>
            <w:r w:rsidRPr="00577C77">
              <w:rPr>
                <w:rFonts w:eastAsia="Calibri"/>
                <w:sz w:val="24"/>
                <w:lang w:eastAsia="en-GB"/>
              </w:rPr>
              <w:t>Posi-Shell</w:t>
            </w:r>
            <w:r w:rsidRPr="00577C77">
              <w:rPr>
                <w:rFonts w:eastAsia="Calibri"/>
                <w:sz w:val="24"/>
                <w:lang w:val="vi-VN" w:eastAsia="en-GB"/>
              </w:rPr>
              <w:t xml:space="preserve"> hoặc tương đương</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kg</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0,16880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4</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Xtreme-Rain Shield</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kg</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0,00260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5</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val="vi-VN" w:eastAsia="en-GB"/>
              </w:rPr>
            </w:pPr>
            <w:r w:rsidRPr="00577C77">
              <w:rPr>
                <w:rFonts w:eastAsia="Calibri"/>
                <w:sz w:val="24"/>
                <w:lang w:eastAsia="en-GB"/>
              </w:rPr>
              <w:t>Xi măng PC40</w:t>
            </w:r>
            <w:r w:rsidRPr="00577C77">
              <w:rPr>
                <w:rFonts w:eastAsia="Calibri"/>
                <w:sz w:val="24"/>
                <w:lang w:val="vi-VN" w:eastAsia="en-GB"/>
              </w:rPr>
              <w:t xml:space="preserve"> hoặc tương đương</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kg</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1,12500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6</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Hóa chất diệt ruồi</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lít</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0,00150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7</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Chế phẩm khử mùi</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lít</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0,00315</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9</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Đá dăm cấp phối</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3</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0,00075</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10</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Đá 4x6</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3</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0,00200</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11</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Bạt dứa phủ</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2</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0,05400</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12</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Nước thô</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3</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0,06400</w:t>
            </w:r>
          </w:p>
        </w:tc>
      </w:tr>
      <w:tr w:rsidR="00577C77" w:rsidRPr="00577C77" w:rsidTr="006C12B9">
        <w:trPr>
          <w:trHeight w:val="337"/>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13</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Nilon</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r w:rsidRPr="00577C77">
              <w:rPr>
                <w:rFonts w:eastAsia="Calibri"/>
                <w:sz w:val="24"/>
                <w:vertAlign w:val="superscript"/>
                <w:lang w:eastAsia="en-GB"/>
              </w:rPr>
              <w:t>2</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0,00250</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14</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Ống nhựa D110</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0,00100</w:t>
            </w:r>
          </w:p>
        </w:tc>
      </w:tr>
      <w:tr w:rsidR="00577C77" w:rsidRPr="00577C77" w:rsidTr="006C12B9">
        <w:trPr>
          <w:trHeight w:val="346"/>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15</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Ống cao su chịu áp phi 26</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m</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0,00016</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16</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Giấy A4</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gram</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0,0001758</w:t>
            </w:r>
          </w:p>
        </w:tc>
      </w:tr>
      <w:tr w:rsidR="00577C77" w:rsidRPr="00577C77" w:rsidTr="006C12B9">
        <w:trPr>
          <w:trHeight w:val="281"/>
        </w:trPr>
        <w:tc>
          <w:tcPr>
            <w:tcW w:w="591"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17</w:t>
            </w:r>
          </w:p>
        </w:tc>
        <w:tc>
          <w:tcPr>
            <w:tcW w:w="37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hanging="28"/>
              <w:rPr>
                <w:rFonts w:eastAsia="Calibri"/>
                <w:sz w:val="24"/>
                <w:lang w:eastAsia="en-GB"/>
              </w:rPr>
            </w:pPr>
            <w:r w:rsidRPr="00577C77">
              <w:rPr>
                <w:rFonts w:eastAsia="Calibri"/>
                <w:sz w:val="24"/>
                <w:lang w:eastAsia="en-GB"/>
              </w:rPr>
              <w:t>Băng mực</w:t>
            </w:r>
          </w:p>
        </w:tc>
        <w:tc>
          <w:tcPr>
            <w:tcW w:w="1417"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hộp</w:t>
            </w:r>
          </w:p>
        </w:tc>
        <w:tc>
          <w:tcPr>
            <w:tcW w:w="3099"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0,0000767</w:t>
            </w:r>
          </w:p>
        </w:tc>
      </w:tr>
    </w:tbl>
    <w:p w:rsidR="0066726F" w:rsidRPr="00577C77" w:rsidRDefault="0066726F" w:rsidP="003F018D">
      <w:pPr>
        <w:keepNext/>
        <w:keepLines/>
        <w:pBdr>
          <w:top w:val="nil"/>
          <w:left w:val="nil"/>
          <w:bottom w:val="nil"/>
          <w:right w:val="nil"/>
          <w:between w:val="nil"/>
        </w:pBdr>
        <w:tabs>
          <w:tab w:val="left" w:pos="284"/>
        </w:tabs>
        <w:spacing w:before="120" w:after="60"/>
        <w:ind w:firstLine="567"/>
        <w:jc w:val="both"/>
        <w:outlineLvl w:val="2"/>
        <w:rPr>
          <w:b/>
          <w:i/>
        </w:rPr>
      </w:pPr>
      <w:bookmarkStart w:id="14" w:name="dieu_5_9"/>
      <w:r w:rsidRPr="00577C77">
        <w:rPr>
          <w:b/>
          <w:i/>
        </w:rPr>
        <w:t>5. Định mức tiêu hao năng lượng</w:t>
      </w:r>
      <w:bookmarkEnd w:id="14"/>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75</w:t>
      </w:r>
    </w:p>
    <w:tbl>
      <w:tblPr>
        <w:tblW w:w="8926" w:type="dxa"/>
        <w:tblInd w:w="113" w:type="dxa"/>
        <w:tblLook w:val="04A0" w:firstRow="1" w:lastRow="0" w:firstColumn="1" w:lastColumn="0" w:noHBand="0" w:noVBand="1"/>
      </w:tblPr>
      <w:tblGrid>
        <w:gridCol w:w="650"/>
        <w:gridCol w:w="3768"/>
        <w:gridCol w:w="1418"/>
        <w:gridCol w:w="3090"/>
      </w:tblGrid>
      <w:tr w:rsidR="00577C77" w:rsidRPr="00577C77" w:rsidTr="006C12B9">
        <w:trPr>
          <w:trHeight w:val="549"/>
          <w:tblHeader/>
        </w:trPr>
        <w:tc>
          <w:tcPr>
            <w:tcW w:w="650"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b/>
                <w:bCs/>
                <w:sz w:val="24"/>
                <w:lang w:eastAsia="en-GB"/>
              </w:rPr>
            </w:pPr>
            <w:r w:rsidRPr="00577C77">
              <w:rPr>
                <w:rFonts w:eastAsia="Calibri"/>
                <w:b/>
                <w:bCs/>
                <w:sz w:val="24"/>
                <w:lang w:eastAsia="en-GB"/>
              </w:rPr>
              <w:t>TT</w:t>
            </w:r>
          </w:p>
        </w:tc>
        <w:tc>
          <w:tcPr>
            <w:tcW w:w="3768"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28"/>
              <w:rPr>
                <w:rFonts w:eastAsia="Calibri"/>
                <w:b/>
                <w:bCs/>
                <w:sz w:val="24"/>
                <w:lang w:eastAsia="en-GB"/>
              </w:rPr>
            </w:pPr>
            <w:r w:rsidRPr="00577C77">
              <w:rPr>
                <w:rFonts w:eastAsia="Calibri"/>
                <w:b/>
                <w:bCs/>
                <w:sz w:val="24"/>
                <w:lang w:eastAsia="en-GB"/>
              </w:rPr>
              <w:t>Danh mục năng lượng</w:t>
            </w:r>
          </w:p>
        </w:tc>
        <w:tc>
          <w:tcPr>
            <w:tcW w:w="1418"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Đơn vị tính</w:t>
            </w:r>
          </w:p>
        </w:tc>
        <w:tc>
          <w:tcPr>
            <w:tcW w:w="3090"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Mức tiêu hao (kWh/tấn)</w:t>
            </w:r>
          </w:p>
        </w:tc>
      </w:tr>
      <w:tr w:rsidR="00577C77" w:rsidRPr="00577C77" w:rsidTr="006C12B9">
        <w:trPr>
          <w:trHeight w:val="416"/>
          <w:tblHeader/>
        </w:trPr>
        <w:tc>
          <w:tcPr>
            <w:tcW w:w="650"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94"/>
              <w:jc w:val="center"/>
              <w:rPr>
                <w:rFonts w:eastAsia="Calibri"/>
                <w:b/>
                <w:bCs/>
                <w:sz w:val="24"/>
                <w:lang w:eastAsia="en-GB"/>
              </w:rPr>
            </w:pPr>
          </w:p>
        </w:tc>
        <w:tc>
          <w:tcPr>
            <w:tcW w:w="3768"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28"/>
              <w:rPr>
                <w:rFonts w:eastAsia="Calibri"/>
                <w:b/>
                <w:bCs/>
                <w:sz w:val="24"/>
                <w:lang w:eastAsia="en-GB"/>
              </w:rPr>
            </w:pPr>
          </w:p>
        </w:tc>
        <w:tc>
          <w:tcPr>
            <w:tcW w:w="1418"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3090"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XL.2.1</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b/>
                <w:bCs/>
                <w:sz w:val="24"/>
                <w:lang w:eastAsia="en-GB"/>
              </w:rPr>
            </w:pPr>
            <w:r w:rsidRPr="00577C77">
              <w:rPr>
                <w:rFonts w:eastAsia="Calibri"/>
                <w:b/>
                <w:bCs/>
                <w:sz w:val="24"/>
                <w:lang w:eastAsia="en-GB"/>
              </w:rPr>
              <w:t>I</w:t>
            </w:r>
          </w:p>
        </w:tc>
        <w:tc>
          <w:tcPr>
            <w:tcW w:w="376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28"/>
              <w:rPr>
                <w:rFonts w:eastAsia="Calibri"/>
                <w:b/>
                <w:bCs/>
                <w:sz w:val="24"/>
                <w:lang w:eastAsia="en-GB"/>
              </w:rPr>
            </w:pPr>
            <w:r w:rsidRPr="00577C77">
              <w:rPr>
                <w:rFonts w:eastAsia="Calibri"/>
                <w:b/>
                <w:bCs/>
                <w:sz w:val="24"/>
                <w:lang w:eastAsia="en-GB"/>
              </w:rPr>
              <w:t>Vận hành trạm cân</w:t>
            </w:r>
          </w:p>
        </w:tc>
        <w:tc>
          <w:tcPr>
            <w:tcW w:w="1418"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1</w:t>
            </w:r>
          </w:p>
        </w:tc>
        <w:tc>
          <w:tcPr>
            <w:tcW w:w="376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28"/>
              <w:rPr>
                <w:rFonts w:eastAsia="Calibri"/>
                <w:sz w:val="24"/>
                <w:lang w:eastAsia="en-GB"/>
              </w:rPr>
            </w:pPr>
            <w:r w:rsidRPr="00577C77">
              <w:rPr>
                <w:rFonts w:eastAsia="Calibri"/>
                <w:sz w:val="24"/>
                <w:lang w:eastAsia="en-GB"/>
              </w:rPr>
              <w:t>Trạm cân 60 tấn</w:t>
            </w:r>
          </w:p>
        </w:tc>
        <w:tc>
          <w:tcPr>
            <w:tcW w:w="141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0,0003</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b/>
                <w:bCs/>
                <w:sz w:val="24"/>
                <w:lang w:eastAsia="en-GB"/>
              </w:rPr>
            </w:pPr>
            <w:r w:rsidRPr="00577C77">
              <w:rPr>
                <w:rFonts w:eastAsia="Calibri"/>
                <w:b/>
                <w:bCs/>
                <w:sz w:val="24"/>
                <w:lang w:eastAsia="en-GB"/>
              </w:rPr>
              <w:t>II</w:t>
            </w:r>
          </w:p>
        </w:tc>
        <w:tc>
          <w:tcPr>
            <w:tcW w:w="376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28"/>
              <w:rPr>
                <w:rFonts w:eastAsia="Calibri"/>
                <w:b/>
                <w:bCs/>
                <w:sz w:val="24"/>
                <w:lang w:eastAsia="en-GB"/>
              </w:rPr>
            </w:pPr>
            <w:r w:rsidRPr="00577C77">
              <w:rPr>
                <w:rFonts w:eastAsia="Calibri"/>
                <w:b/>
                <w:bCs/>
                <w:sz w:val="24"/>
                <w:lang w:eastAsia="en-GB"/>
              </w:rPr>
              <w:t>Vận hành bãi</w:t>
            </w:r>
          </w:p>
        </w:tc>
        <w:tc>
          <w:tcPr>
            <w:tcW w:w="1418"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2</w:t>
            </w:r>
          </w:p>
        </w:tc>
        <w:tc>
          <w:tcPr>
            <w:tcW w:w="376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28"/>
              <w:rPr>
                <w:rFonts w:eastAsia="Calibri"/>
                <w:sz w:val="24"/>
                <w:lang w:eastAsia="en-GB"/>
              </w:rPr>
            </w:pPr>
            <w:r w:rsidRPr="00577C77">
              <w:rPr>
                <w:rFonts w:eastAsia="Calibri"/>
                <w:sz w:val="24"/>
                <w:lang w:eastAsia="en-GB"/>
              </w:rPr>
              <w:t>Bơm điện 22 kW</w:t>
            </w:r>
          </w:p>
        </w:tc>
        <w:tc>
          <w:tcPr>
            <w:tcW w:w="141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0,264</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3</w:t>
            </w:r>
          </w:p>
        </w:tc>
        <w:tc>
          <w:tcPr>
            <w:tcW w:w="376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28"/>
              <w:rPr>
                <w:rFonts w:eastAsia="Calibri"/>
                <w:sz w:val="24"/>
                <w:lang w:eastAsia="en-GB"/>
              </w:rPr>
            </w:pPr>
            <w:r w:rsidRPr="00577C77">
              <w:rPr>
                <w:rFonts w:eastAsia="Calibri"/>
                <w:sz w:val="24"/>
                <w:lang w:eastAsia="en-GB"/>
              </w:rPr>
              <w:t>Bơm điện 3 kW</w:t>
            </w:r>
          </w:p>
        </w:tc>
        <w:tc>
          <w:tcPr>
            <w:tcW w:w="141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0,084</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94"/>
              <w:jc w:val="center"/>
              <w:rPr>
                <w:rFonts w:eastAsia="Calibri"/>
                <w:b/>
                <w:bCs/>
                <w:sz w:val="24"/>
                <w:lang w:eastAsia="en-GB"/>
              </w:rPr>
            </w:pPr>
            <w:r w:rsidRPr="00577C77">
              <w:rPr>
                <w:rFonts w:eastAsia="Calibri"/>
                <w:b/>
                <w:bCs/>
                <w:sz w:val="24"/>
                <w:lang w:eastAsia="en-GB"/>
              </w:rPr>
              <w:t>III</w:t>
            </w:r>
          </w:p>
        </w:tc>
        <w:tc>
          <w:tcPr>
            <w:tcW w:w="376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28"/>
              <w:rPr>
                <w:rFonts w:eastAsia="Calibri"/>
                <w:b/>
                <w:bCs/>
                <w:sz w:val="24"/>
                <w:lang w:eastAsia="en-GB"/>
              </w:rPr>
            </w:pPr>
            <w:r w:rsidRPr="00577C77">
              <w:rPr>
                <w:rFonts w:eastAsia="Calibri"/>
                <w:b/>
                <w:bCs/>
                <w:sz w:val="24"/>
                <w:lang w:eastAsia="en-GB"/>
              </w:rPr>
              <w:t>Vận hành trạm rửa xe</w:t>
            </w:r>
          </w:p>
        </w:tc>
        <w:tc>
          <w:tcPr>
            <w:tcW w:w="1418"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w:t>
            </w:r>
          </w:p>
        </w:tc>
      </w:tr>
      <w:tr w:rsidR="00577C77" w:rsidRPr="00577C77" w:rsidTr="006C12B9">
        <w:trPr>
          <w:trHeight w:val="3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4</w:t>
            </w:r>
          </w:p>
        </w:tc>
        <w:tc>
          <w:tcPr>
            <w:tcW w:w="376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28"/>
              <w:rPr>
                <w:rFonts w:eastAsia="Calibri"/>
                <w:sz w:val="24"/>
                <w:lang w:eastAsia="en-GB"/>
              </w:rPr>
            </w:pPr>
            <w:r w:rsidRPr="00577C77">
              <w:rPr>
                <w:rFonts w:eastAsia="Calibri"/>
                <w:sz w:val="24"/>
                <w:lang w:eastAsia="en-GB"/>
              </w:rPr>
              <w:t>Bơm điện 18,5 kW</w:t>
            </w:r>
          </w:p>
        </w:tc>
        <w:tc>
          <w:tcPr>
            <w:tcW w:w="141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0,143</w:t>
            </w:r>
          </w:p>
        </w:tc>
      </w:tr>
      <w:tr w:rsidR="00577C77" w:rsidRPr="00577C77" w:rsidTr="006C12B9">
        <w:trPr>
          <w:trHeight w:val="34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94"/>
              <w:jc w:val="center"/>
              <w:rPr>
                <w:rFonts w:eastAsia="Calibri"/>
                <w:sz w:val="24"/>
                <w:lang w:eastAsia="en-GB"/>
              </w:rPr>
            </w:pPr>
            <w:r w:rsidRPr="00577C77">
              <w:rPr>
                <w:rFonts w:eastAsia="Calibri"/>
                <w:sz w:val="24"/>
                <w:lang w:eastAsia="en-GB"/>
              </w:rPr>
              <w:t>5</w:t>
            </w:r>
          </w:p>
        </w:tc>
        <w:tc>
          <w:tcPr>
            <w:tcW w:w="376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6C12B9">
            <w:pPr>
              <w:widowControl w:val="0"/>
              <w:spacing w:before="60" w:after="60"/>
              <w:ind w:left="-28"/>
              <w:rPr>
                <w:rFonts w:eastAsia="Calibri"/>
                <w:sz w:val="24"/>
                <w:lang w:eastAsia="en-GB"/>
              </w:rPr>
            </w:pPr>
            <w:r w:rsidRPr="00577C77">
              <w:rPr>
                <w:rFonts w:eastAsia="Calibri"/>
                <w:sz w:val="24"/>
                <w:lang w:eastAsia="en-GB"/>
              </w:rPr>
              <w:t>Máy bơm điện 3,5 kW</w:t>
            </w:r>
          </w:p>
        </w:tc>
        <w:tc>
          <w:tcPr>
            <w:tcW w:w="1418" w:type="dxa"/>
            <w:tcBorders>
              <w:top w:val="nil"/>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3090"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0,028</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bookmarkStart w:id="15" w:name="dieu_6_4"/>
      <w:r w:rsidRPr="00577C77">
        <w:rPr>
          <w:b/>
          <w:i/>
        </w:rPr>
        <w:lastRenderedPageBreak/>
        <w:t>6. Định mức tiêu hao nhiên liệu</w:t>
      </w:r>
      <w:bookmarkEnd w:id="15"/>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76</w:t>
      </w:r>
    </w:p>
    <w:tbl>
      <w:tblPr>
        <w:tblW w:w="5000" w:type="pct"/>
        <w:tblLook w:val="04A0" w:firstRow="1" w:lastRow="0" w:firstColumn="1" w:lastColumn="0" w:noHBand="0" w:noVBand="1"/>
      </w:tblPr>
      <w:tblGrid>
        <w:gridCol w:w="740"/>
        <w:gridCol w:w="3718"/>
        <w:gridCol w:w="1574"/>
        <w:gridCol w:w="3030"/>
      </w:tblGrid>
      <w:tr w:rsidR="00577C77" w:rsidRPr="00577C77" w:rsidTr="003F018D">
        <w:trPr>
          <w:trHeight w:val="463"/>
        </w:trPr>
        <w:tc>
          <w:tcPr>
            <w:tcW w:w="408"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TT</w:t>
            </w:r>
          </w:p>
        </w:tc>
        <w:tc>
          <w:tcPr>
            <w:tcW w:w="2051"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Danh mục nhiên liệu</w:t>
            </w:r>
          </w:p>
        </w:tc>
        <w:tc>
          <w:tcPr>
            <w:tcW w:w="868"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Đơn vị tính</w:t>
            </w:r>
          </w:p>
        </w:tc>
        <w:tc>
          <w:tcPr>
            <w:tcW w:w="1672"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Mức tiêu hao (lít/tấn)</w:t>
            </w:r>
          </w:p>
        </w:tc>
      </w:tr>
      <w:tr w:rsidR="00577C77" w:rsidRPr="00577C77" w:rsidTr="003F018D">
        <w:trPr>
          <w:trHeight w:val="267"/>
        </w:trPr>
        <w:tc>
          <w:tcPr>
            <w:tcW w:w="408" w:type="pct"/>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2051" w:type="pct"/>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868" w:type="pct"/>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1672"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XL.2.1</w:t>
            </w:r>
          </w:p>
        </w:tc>
      </w:tr>
      <w:tr w:rsidR="00577C77" w:rsidRPr="00577C77" w:rsidTr="003F018D">
        <w:trPr>
          <w:trHeight w:val="429"/>
        </w:trPr>
        <w:tc>
          <w:tcPr>
            <w:tcW w:w="40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1</w:t>
            </w:r>
          </w:p>
        </w:tc>
        <w:tc>
          <w:tcPr>
            <w:tcW w:w="2051"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pacing w:val="-2"/>
                <w:sz w:val="24"/>
                <w:lang w:eastAsia="en-GB"/>
              </w:rPr>
            </w:pPr>
            <w:r w:rsidRPr="00577C77">
              <w:rPr>
                <w:rFonts w:eastAsia="Calibri"/>
                <w:spacing w:val="-2"/>
                <w:sz w:val="24"/>
                <w:lang w:eastAsia="en-GB"/>
              </w:rPr>
              <w:t>Dầu diesel vận hành cơ sở chôn lấp</w:t>
            </w:r>
          </w:p>
        </w:tc>
        <w:tc>
          <w:tcPr>
            <w:tcW w:w="86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lít</w:t>
            </w:r>
          </w:p>
        </w:tc>
        <w:tc>
          <w:tcPr>
            <w:tcW w:w="1672"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0,6022</w:t>
            </w:r>
          </w:p>
        </w:tc>
      </w:tr>
      <w:tr w:rsidR="00577C77" w:rsidRPr="00577C77" w:rsidTr="003F018D">
        <w:trPr>
          <w:trHeight w:val="421"/>
        </w:trPr>
        <w:tc>
          <w:tcPr>
            <w:tcW w:w="408"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2</w:t>
            </w:r>
          </w:p>
        </w:tc>
        <w:tc>
          <w:tcPr>
            <w:tcW w:w="2051"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Xăng vận hành cơ sở chôn lấp</w:t>
            </w:r>
          </w:p>
        </w:tc>
        <w:tc>
          <w:tcPr>
            <w:tcW w:w="86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lít</w:t>
            </w:r>
          </w:p>
        </w:tc>
        <w:tc>
          <w:tcPr>
            <w:tcW w:w="1672"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0,0093</w:t>
            </w:r>
          </w:p>
        </w:tc>
      </w:tr>
    </w:tbl>
    <w:p w:rsidR="0066726F" w:rsidRPr="00577C77" w:rsidRDefault="0066726F" w:rsidP="003F018D">
      <w:pPr>
        <w:keepNext/>
        <w:keepLines/>
        <w:pBdr>
          <w:top w:val="nil"/>
          <w:left w:val="nil"/>
          <w:bottom w:val="nil"/>
          <w:right w:val="nil"/>
          <w:between w:val="nil"/>
        </w:pBdr>
        <w:tabs>
          <w:tab w:val="left" w:pos="284"/>
        </w:tabs>
        <w:spacing w:before="120" w:after="60" w:line="288" w:lineRule="auto"/>
        <w:ind w:left="567"/>
        <w:jc w:val="both"/>
        <w:outlineLvl w:val="1"/>
        <w:rPr>
          <w:b/>
        </w:rPr>
      </w:pPr>
      <w:bookmarkStart w:id="16" w:name="_Toc199974193"/>
      <w:r w:rsidRPr="00577C77">
        <w:rPr>
          <w:b/>
        </w:rPr>
        <w:t>III. Vận hành cơ sở xử lý phân bùn bể phốt (Trạm Cầu Diễn)</w:t>
      </w:r>
      <w:bookmarkEnd w:id="16"/>
    </w:p>
    <w:p w:rsidR="0066726F" w:rsidRPr="00577C77" w:rsidRDefault="0066726F" w:rsidP="003F018D">
      <w:pPr>
        <w:keepNext/>
        <w:keepLines/>
        <w:pBdr>
          <w:top w:val="nil"/>
          <w:left w:val="nil"/>
          <w:bottom w:val="nil"/>
          <w:right w:val="nil"/>
          <w:between w:val="nil"/>
        </w:pBdr>
        <w:tabs>
          <w:tab w:val="left" w:pos="284"/>
        </w:tabs>
        <w:spacing w:before="60" w:after="60" w:line="288" w:lineRule="auto"/>
        <w:ind w:left="567"/>
        <w:jc w:val="both"/>
        <w:outlineLvl w:val="2"/>
        <w:rPr>
          <w:b/>
          <w:i/>
        </w:rPr>
      </w:pPr>
      <w:r w:rsidRPr="00577C77">
        <w:rPr>
          <w:b/>
          <w:i/>
        </w:rPr>
        <w:t>1. Định mức lao động</w:t>
      </w:r>
    </w:p>
    <w:p w:rsidR="0066726F" w:rsidRPr="00577C77" w:rsidRDefault="0066726F" w:rsidP="003F018D">
      <w:pPr>
        <w:keepNext/>
        <w:keepLines/>
        <w:tabs>
          <w:tab w:val="left" w:pos="284"/>
        </w:tabs>
        <w:spacing w:before="60" w:after="60" w:line="288" w:lineRule="auto"/>
        <w:ind w:left="567"/>
        <w:jc w:val="both"/>
        <w:outlineLvl w:val="3"/>
        <w:rPr>
          <w:i/>
          <w:iCs/>
        </w:rPr>
      </w:pPr>
      <w:r w:rsidRPr="00577C77">
        <w:rPr>
          <w:i/>
          <w:iCs/>
        </w:rPr>
        <w:t>1.1. Nội dung công việc</w:t>
      </w:r>
    </w:p>
    <w:p w:rsidR="0066726F" w:rsidRPr="00577C77" w:rsidRDefault="0066726F" w:rsidP="003F018D">
      <w:pPr>
        <w:tabs>
          <w:tab w:val="left" w:pos="0"/>
        </w:tabs>
        <w:spacing w:before="60" w:after="60" w:line="288" w:lineRule="auto"/>
        <w:ind w:firstLine="567"/>
        <w:jc w:val="both"/>
        <w:rPr>
          <w:spacing w:val="-8"/>
        </w:rPr>
      </w:pPr>
      <w:r w:rsidRPr="00577C77">
        <w:rPr>
          <w:spacing w:val="-8"/>
        </w:rPr>
        <w:t>a) Vận hành cơ sở xử lý phân bùn bể phốt bao gồm 02 công đoạn, cụ thể như sau:</w:t>
      </w:r>
    </w:p>
    <w:p w:rsidR="0066726F" w:rsidRPr="00577C77" w:rsidRDefault="0066726F" w:rsidP="003F018D">
      <w:pPr>
        <w:tabs>
          <w:tab w:val="left" w:pos="0"/>
        </w:tabs>
        <w:spacing w:before="60" w:after="60" w:line="288" w:lineRule="auto"/>
        <w:ind w:firstLine="567"/>
        <w:jc w:val="both"/>
      </w:pPr>
      <w:r w:rsidRPr="00577C77">
        <w:t>- Tiếp nhận phân bùn, bao gồm công tác chuẩn bị, tiếp nhận chất thải, kết thúc ca làm việc;</w:t>
      </w:r>
    </w:p>
    <w:p w:rsidR="0066726F" w:rsidRPr="00577C77" w:rsidRDefault="0066726F" w:rsidP="003F018D">
      <w:pPr>
        <w:tabs>
          <w:tab w:val="left" w:pos="0"/>
        </w:tabs>
        <w:spacing w:before="60" w:after="60" w:line="288" w:lineRule="auto"/>
        <w:ind w:firstLine="567"/>
        <w:jc w:val="both"/>
        <w:rPr>
          <w:spacing w:val="-8"/>
        </w:rPr>
      </w:pPr>
      <w:r w:rsidRPr="00577C77">
        <w:rPr>
          <w:spacing w:val="-8"/>
        </w:rPr>
        <w:t>- Xử lý chất thải, bao gồm công tác chuẩn bị, xử lý chất thải, kết thúc ca làm việc.</w:t>
      </w:r>
    </w:p>
    <w:p w:rsidR="0066726F" w:rsidRPr="00577C77" w:rsidRDefault="0066726F" w:rsidP="003F018D">
      <w:pPr>
        <w:tabs>
          <w:tab w:val="left" w:pos="0"/>
        </w:tabs>
        <w:spacing w:before="60" w:after="60" w:line="288" w:lineRule="auto"/>
        <w:ind w:firstLine="567"/>
        <w:jc w:val="both"/>
      </w:pPr>
      <w:r w:rsidRPr="00577C77">
        <w:t>b) Định biên lao động áp dụng cho 01 loại công việc, cụ thể như sau:</w:t>
      </w:r>
    </w:p>
    <w:p w:rsidR="0066726F" w:rsidRPr="00577C77" w:rsidRDefault="0066726F" w:rsidP="003F018D">
      <w:pPr>
        <w:tabs>
          <w:tab w:val="left" w:pos="0"/>
        </w:tabs>
        <w:spacing w:before="60" w:after="60" w:line="288" w:lineRule="auto"/>
        <w:ind w:firstLine="567"/>
        <w:jc w:val="both"/>
      </w:pPr>
      <w:r w:rsidRPr="00577C77">
        <w:t>- XL.3.1: Định mức vận hành cơ sở xử lý phân bùn bể phốt, công suất ≤ 100 tấn/ngày;</w:t>
      </w:r>
    </w:p>
    <w:p w:rsidR="0066726F" w:rsidRPr="00577C77" w:rsidRDefault="0066726F" w:rsidP="003F018D">
      <w:pPr>
        <w:keepNext/>
        <w:keepLines/>
        <w:tabs>
          <w:tab w:val="left" w:pos="284"/>
        </w:tabs>
        <w:spacing w:before="60" w:after="60" w:line="288" w:lineRule="auto"/>
        <w:ind w:left="567"/>
        <w:jc w:val="both"/>
        <w:outlineLvl w:val="3"/>
        <w:rPr>
          <w:i/>
          <w:iCs/>
          <w:lang w:val="pt-BR"/>
        </w:rPr>
      </w:pPr>
      <w:r w:rsidRPr="00577C77">
        <w:rPr>
          <w:i/>
          <w:iCs/>
          <w:lang w:val="pt-BR"/>
        </w:rPr>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line="288" w:lineRule="auto"/>
        <w:ind w:firstLine="567"/>
        <w:jc w:val="both"/>
        <w:outlineLvl w:val="2"/>
      </w:pPr>
      <w:r w:rsidRPr="00577C77">
        <w:t>Bảng</w:t>
      </w:r>
      <w:r w:rsidRPr="00577C77">
        <w:rPr>
          <w:lang w:val="vi-VN"/>
        </w:rPr>
        <w:t xml:space="preserve"> số 77</w:t>
      </w:r>
    </w:p>
    <w:tbl>
      <w:tblPr>
        <w:tblW w:w="5000" w:type="pct"/>
        <w:tblLook w:val="04A0" w:firstRow="1" w:lastRow="0" w:firstColumn="1" w:lastColumn="0" w:noHBand="0" w:noVBand="1"/>
      </w:tblPr>
      <w:tblGrid>
        <w:gridCol w:w="650"/>
        <w:gridCol w:w="3589"/>
        <w:gridCol w:w="2224"/>
        <w:gridCol w:w="2599"/>
      </w:tblGrid>
      <w:tr w:rsidR="00577C77" w:rsidRPr="00577C77" w:rsidTr="003F018D">
        <w:trPr>
          <w:trHeight w:val="463"/>
        </w:trPr>
        <w:tc>
          <w:tcPr>
            <w:tcW w:w="354"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TT</w:t>
            </w:r>
          </w:p>
        </w:tc>
        <w:tc>
          <w:tcPr>
            <w:tcW w:w="1982"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79"/>
              <w:jc w:val="center"/>
              <w:rPr>
                <w:rFonts w:eastAsia="Calibri"/>
                <w:b/>
                <w:bCs/>
                <w:sz w:val="24"/>
                <w:lang w:eastAsia="en-GB"/>
              </w:rPr>
            </w:pPr>
            <w:r w:rsidRPr="00577C77">
              <w:rPr>
                <w:rFonts w:eastAsia="Calibri"/>
                <w:b/>
                <w:bCs/>
                <w:sz w:val="24"/>
                <w:lang w:eastAsia="en-GB"/>
              </w:rPr>
              <w:t>Hạng mục công việc</w:t>
            </w:r>
          </w:p>
        </w:tc>
        <w:tc>
          <w:tcPr>
            <w:tcW w:w="2665" w:type="pct"/>
            <w:gridSpan w:val="2"/>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Định mức (công nhóm/tấn phân bùn)</w:t>
            </w:r>
          </w:p>
        </w:tc>
      </w:tr>
      <w:tr w:rsidR="00577C77" w:rsidRPr="00577C77" w:rsidTr="003F018D">
        <w:trPr>
          <w:trHeight w:val="349"/>
        </w:trPr>
        <w:tc>
          <w:tcPr>
            <w:tcW w:w="354" w:type="pct"/>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1982" w:type="pct"/>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79"/>
              <w:rPr>
                <w:rFonts w:eastAsia="Calibri"/>
                <w:b/>
                <w:bCs/>
                <w:sz w:val="24"/>
                <w:lang w:eastAsia="en-GB"/>
              </w:rPr>
            </w:pPr>
          </w:p>
        </w:tc>
        <w:tc>
          <w:tcPr>
            <w:tcW w:w="1229"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Định biên</w:t>
            </w:r>
          </w:p>
        </w:tc>
        <w:tc>
          <w:tcPr>
            <w:tcW w:w="1436"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XL.3.1</w:t>
            </w:r>
          </w:p>
        </w:tc>
      </w:tr>
      <w:tr w:rsidR="00577C77" w:rsidRPr="00577C77" w:rsidTr="003F018D">
        <w:trPr>
          <w:trHeight w:val="484"/>
        </w:trPr>
        <w:tc>
          <w:tcPr>
            <w:tcW w:w="354"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1</w:t>
            </w:r>
          </w:p>
        </w:tc>
        <w:tc>
          <w:tcPr>
            <w:tcW w:w="1982"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79"/>
              <w:rPr>
                <w:rFonts w:eastAsia="Calibri"/>
                <w:sz w:val="24"/>
                <w:lang w:val="vi-VN" w:eastAsia="en-GB"/>
              </w:rPr>
            </w:pPr>
            <w:r w:rsidRPr="00577C77">
              <w:rPr>
                <w:rFonts w:eastAsia="Calibri"/>
                <w:sz w:val="24"/>
                <w:lang w:eastAsia="en-GB"/>
              </w:rPr>
              <w:t>Trạm</w:t>
            </w:r>
            <w:r w:rsidRPr="00577C77">
              <w:rPr>
                <w:rFonts w:eastAsia="Calibri"/>
                <w:sz w:val="24"/>
                <w:lang w:val="vi-VN" w:eastAsia="en-GB"/>
              </w:rPr>
              <w:t xml:space="preserve"> xử lý phân bùn bể phốt</w:t>
            </w:r>
          </w:p>
        </w:tc>
        <w:tc>
          <w:tcPr>
            <w:tcW w:w="1229"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val="vi-VN" w:eastAsia="en-GB"/>
              </w:rPr>
            </w:pPr>
            <w:r w:rsidRPr="00577C77">
              <w:rPr>
                <w:rFonts w:eastAsia="Calibri"/>
                <w:sz w:val="24"/>
                <w:lang w:val="vi-VN" w:eastAsia="en-GB"/>
              </w:rPr>
              <w:t>0</w:t>
            </w:r>
            <w:r w:rsidRPr="00577C77">
              <w:rPr>
                <w:rFonts w:eastAsia="Calibri"/>
                <w:sz w:val="24"/>
                <w:lang w:eastAsia="en-GB"/>
              </w:rPr>
              <w:t>6 NC III.</w:t>
            </w:r>
            <w:r w:rsidRPr="00577C77">
              <w:rPr>
                <w:rFonts w:eastAsia="Calibri"/>
                <w:sz w:val="24"/>
                <w:lang w:val="vi-VN" w:eastAsia="en-GB"/>
              </w:rPr>
              <w:t>IV</w:t>
            </w:r>
          </w:p>
        </w:tc>
        <w:tc>
          <w:tcPr>
            <w:tcW w:w="1436"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0,0065</w:t>
            </w:r>
          </w:p>
        </w:tc>
      </w:tr>
      <w:tr w:rsidR="00577C77" w:rsidRPr="00577C77" w:rsidTr="003F018D">
        <w:trPr>
          <w:trHeight w:val="387"/>
        </w:trPr>
        <w:tc>
          <w:tcPr>
            <w:tcW w:w="354" w:type="pct"/>
            <w:tcBorders>
              <w:top w:val="nil"/>
              <w:left w:val="single" w:sz="4" w:space="0" w:color="auto"/>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2</w:t>
            </w:r>
          </w:p>
        </w:tc>
        <w:tc>
          <w:tcPr>
            <w:tcW w:w="1982"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79"/>
              <w:rPr>
                <w:rFonts w:eastAsia="Calibri"/>
                <w:sz w:val="24"/>
                <w:lang w:eastAsia="en-GB"/>
              </w:rPr>
            </w:pPr>
            <w:r w:rsidRPr="00577C77">
              <w:rPr>
                <w:rFonts w:eastAsia="Calibri"/>
                <w:sz w:val="24"/>
                <w:lang w:eastAsia="en-GB"/>
              </w:rPr>
              <w:t>Lái xe</w:t>
            </w:r>
          </w:p>
        </w:tc>
        <w:tc>
          <w:tcPr>
            <w:tcW w:w="1229"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lang w:val="vi-VN" w:eastAsia="en-GB"/>
              </w:rPr>
            </w:pPr>
            <w:r w:rsidRPr="00577C77">
              <w:rPr>
                <w:rFonts w:eastAsia="Calibri"/>
                <w:sz w:val="24"/>
                <w:lang w:eastAsia="en-GB"/>
              </w:rPr>
              <w:t xml:space="preserve">01 LX </w:t>
            </w:r>
            <w:r w:rsidRPr="00577C77">
              <w:rPr>
                <w:rFonts w:eastAsia="Calibri"/>
                <w:sz w:val="24"/>
                <w:lang w:val="vi-VN" w:eastAsia="en-GB"/>
              </w:rPr>
              <w:t>III</w:t>
            </w:r>
          </w:p>
        </w:tc>
        <w:tc>
          <w:tcPr>
            <w:tcW w:w="1436"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0,01</w:t>
            </w:r>
          </w:p>
        </w:tc>
      </w:tr>
    </w:tbl>
    <w:p w:rsidR="0066726F" w:rsidRPr="00577C77" w:rsidRDefault="0066726F" w:rsidP="003F018D">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sz w:val="26"/>
        </w:rPr>
        <w:tab/>
      </w:r>
      <w:r w:rsidRPr="00577C77">
        <w:rPr>
          <w:b/>
          <w:i/>
        </w:rPr>
        <w:tab/>
        <w:t>2. Định mức sử dụng máy móc, thiết bị</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rPr>
          <w:b/>
          <w:i/>
        </w:rPr>
        <w:t xml:space="preserve"> </w:t>
      </w:r>
      <w:r w:rsidRPr="00577C77">
        <w:t>Bảng</w:t>
      </w:r>
      <w:r w:rsidRPr="00577C77">
        <w:rPr>
          <w:lang w:val="vi-VN"/>
        </w:rPr>
        <w:t xml:space="preserve"> số 78</w:t>
      </w:r>
    </w:p>
    <w:tbl>
      <w:tblPr>
        <w:tblW w:w="5000" w:type="pct"/>
        <w:tblLook w:val="04A0" w:firstRow="1" w:lastRow="0" w:firstColumn="1" w:lastColumn="0" w:noHBand="0" w:noVBand="1"/>
      </w:tblPr>
      <w:tblGrid>
        <w:gridCol w:w="653"/>
        <w:gridCol w:w="3640"/>
        <w:gridCol w:w="1972"/>
        <w:gridCol w:w="2797"/>
      </w:tblGrid>
      <w:tr w:rsidR="00577C77" w:rsidRPr="00577C77" w:rsidTr="003F018D">
        <w:trPr>
          <w:trHeight w:val="467"/>
        </w:trPr>
        <w:tc>
          <w:tcPr>
            <w:tcW w:w="360"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TT</w:t>
            </w:r>
          </w:p>
        </w:tc>
        <w:tc>
          <w:tcPr>
            <w:tcW w:w="2008"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Danh mục thiết bị</w:t>
            </w:r>
          </w:p>
        </w:tc>
        <w:tc>
          <w:tcPr>
            <w:tcW w:w="1088" w:type="pct"/>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Công suất</w:t>
            </w:r>
          </w:p>
        </w:tc>
        <w:tc>
          <w:tcPr>
            <w:tcW w:w="1543" w:type="pct"/>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Mức tiêu hao (ca/tấn phân bùn)</w:t>
            </w:r>
          </w:p>
        </w:tc>
      </w:tr>
      <w:tr w:rsidR="00577C77" w:rsidRPr="00577C77" w:rsidTr="003F018D">
        <w:trPr>
          <w:trHeight w:val="467"/>
        </w:trPr>
        <w:tc>
          <w:tcPr>
            <w:tcW w:w="360" w:type="pct"/>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2008" w:type="pct"/>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1088" w:type="pct"/>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p>
        </w:tc>
        <w:tc>
          <w:tcPr>
            <w:tcW w:w="1543"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4"/>
                <w:lang w:eastAsia="en-GB"/>
              </w:rPr>
            </w:pPr>
            <w:r w:rsidRPr="00577C77">
              <w:rPr>
                <w:rFonts w:eastAsia="Calibri"/>
                <w:b/>
                <w:bCs/>
                <w:sz w:val="24"/>
                <w:lang w:eastAsia="en-GB"/>
              </w:rPr>
              <w:t>XL.3.1</w:t>
            </w:r>
          </w:p>
        </w:tc>
      </w:tr>
      <w:tr w:rsidR="00577C77" w:rsidRPr="00577C77" w:rsidTr="003F018D">
        <w:trPr>
          <w:trHeight w:val="421"/>
        </w:trPr>
        <w:tc>
          <w:tcPr>
            <w:tcW w:w="360"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1</w:t>
            </w:r>
          </w:p>
        </w:tc>
        <w:tc>
          <w:tcPr>
            <w:tcW w:w="200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170"/>
              <w:rPr>
                <w:rFonts w:eastAsia="Calibri"/>
                <w:sz w:val="24"/>
                <w:lang w:val="vi-VN" w:eastAsia="en-GB"/>
              </w:rPr>
            </w:pPr>
            <w:r w:rsidRPr="00577C77">
              <w:rPr>
                <w:rFonts w:eastAsia="Calibri"/>
                <w:sz w:val="24"/>
                <w:lang w:eastAsia="en-GB"/>
              </w:rPr>
              <w:t>Trạm</w:t>
            </w:r>
            <w:r w:rsidRPr="00577C77">
              <w:rPr>
                <w:rFonts w:eastAsia="Calibri"/>
                <w:sz w:val="24"/>
                <w:lang w:val="vi-VN" w:eastAsia="en-GB"/>
              </w:rPr>
              <w:t xml:space="preserve"> xử lý phân bùn bể phốt</w:t>
            </w:r>
          </w:p>
        </w:tc>
        <w:tc>
          <w:tcPr>
            <w:tcW w:w="108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77,321 kW</w:t>
            </w:r>
          </w:p>
        </w:tc>
        <w:tc>
          <w:tcPr>
            <w:tcW w:w="1543"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0,013</w:t>
            </w:r>
          </w:p>
        </w:tc>
      </w:tr>
      <w:tr w:rsidR="00577C77" w:rsidRPr="00577C77" w:rsidTr="003F018D">
        <w:trPr>
          <w:trHeight w:val="385"/>
        </w:trPr>
        <w:tc>
          <w:tcPr>
            <w:tcW w:w="360"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2</w:t>
            </w:r>
          </w:p>
        </w:tc>
        <w:tc>
          <w:tcPr>
            <w:tcW w:w="200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170"/>
              <w:rPr>
                <w:rFonts w:eastAsia="Calibri"/>
                <w:sz w:val="24"/>
                <w:lang w:eastAsia="en-GB"/>
              </w:rPr>
            </w:pPr>
            <w:r w:rsidRPr="00577C77">
              <w:rPr>
                <w:rFonts w:eastAsia="Calibri"/>
                <w:sz w:val="24"/>
                <w:lang w:eastAsia="en-GB"/>
              </w:rPr>
              <w:t xml:space="preserve">Xe bơm hút </w:t>
            </w:r>
          </w:p>
        </w:tc>
        <w:tc>
          <w:tcPr>
            <w:tcW w:w="108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5m3</w:t>
            </w:r>
          </w:p>
        </w:tc>
        <w:tc>
          <w:tcPr>
            <w:tcW w:w="1543"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lang w:eastAsia="en-GB"/>
              </w:rPr>
            </w:pPr>
            <w:r w:rsidRPr="00577C77">
              <w:rPr>
                <w:rFonts w:eastAsia="Calibri"/>
                <w:sz w:val="24"/>
                <w:lang w:eastAsia="en-GB"/>
              </w:rPr>
              <w:t>0,01</w:t>
            </w:r>
          </w:p>
        </w:tc>
      </w:tr>
    </w:tbl>
    <w:p w:rsidR="0066726F" w:rsidRPr="00577C77" w:rsidRDefault="0066726F" w:rsidP="0066726F">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577C77">
        <w:rPr>
          <w:b/>
          <w:i/>
        </w:rPr>
        <w:lastRenderedPageBreak/>
        <w:t>3. Định mức dụng cụ lao động</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rPr>
          <w:b/>
          <w:i/>
        </w:rPr>
        <w:t xml:space="preserve"> </w:t>
      </w:r>
      <w:r w:rsidRPr="00577C77">
        <w:t>Bảng</w:t>
      </w:r>
      <w:r w:rsidRPr="00577C77">
        <w:rPr>
          <w:lang w:val="vi-VN"/>
        </w:rPr>
        <w:t xml:space="preserve"> số 79</w:t>
      </w:r>
    </w:p>
    <w:tbl>
      <w:tblPr>
        <w:tblW w:w="8947" w:type="dxa"/>
        <w:jc w:val="center"/>
        <w:tblLook w:val="04A0" w:firstRow="1" w:lastRow="0" w:firstColumn="1" w:lastColumn="0" w:noHBand="0" w:noVBand="1"/>
      </w:tblPr>
      <w:tblGrid>
        <w:gridCol w:w="650"/>
        <w:gridCol w:w="3442"/>
        <w:gridCol w:w="1126"/>
        <w:gridCol w:w="1273"/>
        <w:gridCol w:w="2456"/>
      </w:tblGrid>
      <w:tr w:rsidR="00577C77" w:rsidRPr="00577C77" w:rsidTr="006C12B9">
        <w:trPr>
          <w:trHeight w:val="652"/>
          <w:tblHeader/>
          <w:jc w:val="center"/>
        </w:trPr>
        <w:tc>
          <w:tcPr>
            <w:tcW w:w="650"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bookmarkStart w:id="17" w:name="_Hlk202190427"/>
            <w:r w:rsidRPr="00577C77">
              <w:rPr>
                <w:rFonts w:eastAsia="Calibri"/>
                <w:b/>
                <w:bCs/>
                <w:sz w:val="24"/>
                <w:lang w:eastAsia="en-GB"/>
              </w:rPr>
              <w:t>TT</w:t>
            </w:r>
          </w:p>
        </w:tc>
        <w:tc>
          <w:tcPr>
            <w:tcW w:w="3442"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233"/>
              <w:jc w:val="center"/>
              <w:rPr>
                <w:rFonts w:eastAsia="Calibri"/>
                <w:b/>
                <w:bCs/>
                <w:sz w:val="24"/>
                <w:lang w:eastAsia="en-GB"/>
              </w:rPr>
            </w:pPr>
            <w:r w:rsidRPr="00577C77">
              <w:rPr>
                <w:rFonts w:eastAsia="Calibri"/>
                <w:b/>
                <w:bCs/>
                <w:sz w:val="24"/>
                <w:lang w:eastAsia="en-GB"/>
              </w:rPr>
              <w:t>Danh mục dụng cụ</w:t>
            </w:r>
          </w:p>
        </w:tc>
        <w:tc>
          <w:tcPr>
            <w:tcW w:w="1126"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Đơn vị tính</w:t>
            </w:r>
          </w:p>
        </w:tc>
        <w:tc>
          <w:tcPr>
            <w:tcW w:w="1273"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THSD (tháng)</w:t>
            </w:r>
          </w:p>
        </w:tc>
        <w:tc>
          <w:tcPr>
            <w:tcW w:w="2456"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Mức tiêu hao (ca/tấn phân bùn)</w:t>
            </w:r>
          </w:p>
        </w:tc>
      </w:tr>
      <w:tr w:rsidR="00577C77" w:rsidRPr="00577C77" w:rsidTr="006C12B9">
        <w:trPr>
          <w:trHeight w:val="306"/>
          <w:tblHeader/>
          <w:jc w:val="center"/>
        </w:trPr>
        <w:tc>
          <w:tcPr>
            <w:tcW w:w="650"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3442"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233"/>
              <w:rPr>
                <w:rFonts w:eastAsia="Calibri"/>
                <w:b/>
                <w:bCs/>
                <w:sz w:val="24"/>
                <w:lang w:eastAsia="en-GB"/>
              </w:rPr>
            </w:pPr>
          </w:p>
        </w:tc>
        <w:tc>
          <w:tcPr>
            <w:tcW w:w="1126"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1273"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2456"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XL.3.1</w:t>
            </w:r>
          </w:p>
        </w:tc>
      </w:tr>
      <w:tr w:rsidR="00577C77" w:rsidRPr="00577C77" w:rsidTr="006C12B9">
        <w:trPr>
          <w:trHeight w:val="409"/>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Quần áo bảo hộ lao động</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bộ</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0,049</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2</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Mũ bảo hộ lao động</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cái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0,049</w:t>
            </w:r>
          </w:p>
        </w:tc>
      </w:tr>
      <w:tr w:rsidR="00577C77" w:rsidRPr="00577C77" w:rsidTr="006C12B9">
        <w:trPr>
          <w:trHeight w:val="463"/>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3</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Găng tay bảo hộ lao động</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đôi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0,039</w:t>
            </w:r>
          </w:p>
        </w:tc>
      </w:tr>
      <w:tr w:rsidR="00577C77" w:rsidRPr="00577C77" w:rsidTr="006C12B9">
        <w:trPr>
          <w:trHeight w:val="42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4</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Khẩu trang than hoạt tính</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cái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0,049</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5</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Ủng cao su</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đôi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12</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0,0245</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Giày bảo hộ lao động</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đôi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2456" w:type="dxa"/>
            <w:tcBorders>
              <w:top w:val="nil"/>
              <w:left w:val="nil"/>
              <w:bottom w:val="single" w:sz="4" w:space="0" w:color="auto"/>
              <w:right w:val="single" w:sz="4" w:space="0" w:color="auto"/>
            </w:tcBorders>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val="vi-VN" w:eastAsia="en-GB"/>
              </w:rPr>
              <w:t>0,0245</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7</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Quần áo mưa</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cái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12</w:t>
            </w:r>
          </w:p>
        </w:tc>
        <w:tc>
          <w:tcPr>
            <w:tcW w:w="2456" w:type="dxa"/>
            <w:tcBorders>
              <w:top w:val="nil"/>
              <w:left w:val="nil"/>
              <w:bottom w:val="single" w:sz="4" w:space="0" w:color="auto"/>
              <w:right w:val="single" w:sz="4" w:space="0" w:color="auto"/>
            </w:tcBorders>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val="vi-VN" w:eastAsia="en-GB"/>
              </w:rPr>
              <w:t>0,0245</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8</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Áo phản quang</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cái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12</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eastAsia="en-GB"/>
              </w:rPr>
              <w:t>0,03</w:t>
            </w:r>
            <w:r w:rsidRPr="00577C77">
              <w:rPr>
                <w:rFonts w:eastAsia="Calibri"/>
                <w:sz w:val="24"/>
                <w:lang w:val="vi-VN" w:eastAsia="en-GB"/>
              </w:rPr>
              <w:t>9</w:t>
            </w:r>
          </w:p>
        </w:tc>
      </w:tr>
      <w:tr w:rsidR="00577C77" w:rsidRPr="00577C77" w:rsidTr="006C12B9">
        <w:trPr>
          <w:trHeight w:val="367"/>
          <w:jc w:val="center"/>
        </w:trPr>
        <w:tc>
          <w:tcPr>
            <w:tcW w:w="65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val="vi-VN" w:eastAsia="en-GB"/>
              </w:rPr>
              <w:t>9</w:t>
            </w:r>
          </w:p>
        </w:tc>
        <w:tc>
          <w:tcPr>
            <w:tcW w:w="344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33"/>
              <w:rPr>
                <w:rFonts w:eastAsia="Calibri"/>
                <w:sz w:val="24"/>
                <w:lang w:eastAsia="en-GB"/>
              </w:rPr>
            </w:pPr>
            <w:r w:rsidRPr="00577C77">
              <w:rPr>
                <w:rFonts w:eastAsia="Calibri"/>
                <w:sz w:val="24"/>
                <w:lang w:eastAsia="en-GB"/>
              </w:rPr>
              <w:t>Kính bảo hộ</w:t>
            </w:r>
          </w:p>
        </w:tc>
        <w:tc>
          <w:tcPr>
            <w:tcW w:w="112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cái</w:t>
            </w:r>
          </w:p>
        </w:tc>
        <w:tc>
          <w:tcPr>
            <w:tcW w:w="127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6</w:t>
            </w:r>
          </w:p>
        </w:tc>
        <w:tc>
          <w:tcPr>
            <w:tcW w:w="245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eastAsia="en-GB"/>
              </w:rPr>
            </w:pPr>
            <w:r w:rsidRPr="00577C77">
              <w:rPr>
                <w:rFonts w:eastAsia="Calibri"/>
                <w:sz w:val="24"/>
                <w:lang w:eastAsia="en-GB"/>
              </w:rPr>
              <w:t>0,0</w:t>
            </w:r>
            <w:r w:rsidRPr="00577C77">
              <w:rPr>
                <w:rFonts w:eastAsia="Calibri"/>
                <w:sz w:val="24"/>
                <w:lang w:val="vi-VN" w:eastAsia="en-GB"/>
              </w:rPr>
              <w:t>117</w:t>
            </w:r>
          </w:p>
        </w:tc>
      </w:tr>
    </w:tbl>
    <w:bookmarkEnd w:id="17"/>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r w:rsidRPr="00577C77">
        <w:rPr>
          <w:b/>
          <w:i/>
        </w:rPr>
        <w:t xml:space="preserve">4. Định mức tiêu hao vật liệu </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80</w:t>
      </w:r>
    </w:p>
    <w:tbl>
      <w:tblPr>
        <w:tblW w:w="9210" w:type="dxa"/>
        <w:tblLook w:val="04A0" w:firstRow="1" w:lastRow="0" w:firstColumn="1" w:lastColumn="0" w:noHBand="0" w:noVBand="1"/>
      </w:tblPr>
      <w:tblGrid>
        <w:gridCol w:w="716"/>
        <w:gridCol w:w="4495"/>
        <w:gridCol w:w="1418"/>
        <w:gridCol w:w="2581"/>
      </w:tblGrid>
      <w:tr w:rsidR="00577C77" w:rsidRPr="00577C77" w:rsidTr="006C12B9">
        <w:trPr>
          <w:trHeight w:val="909"/>
          <w:tblHeader/>
        </w:trPr>
        <w:tc>
          <w:tcPr>
            <w:tcW w:w="716" w:type="dxa"/>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r w:rsidRPr="00577C77">
              <w:rPr>
                <w:rFonts w:eastAsia="Calibri"/>
                <w:b/>
                <w:bCs/>
                <w:sz w:val="22"/>
                <w:szCs w:val="22"/>
                <w:lang w:eastAsia="en-GB"/>
              </w:rPr>
              <w:t>TT</w:t>
            </w:r>
          </w:p>
        </w:tc>
        <w:tc>
          <w:tcPr>
            <w:tcW w:w="4495" w:type="dxa"/>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170"/>
              <w:jc w:val="center"/>
              <w:rPr>
                <w:rFonts w:eastAsia="Calibri"/>
                <w:b/>
                <w:bCs/>
                <w:sz w:val="22"/>
                <w:szCs w:val="22"/>
                <w:lang w:eastAsia="en-GB"/>
              </w:rPr>
            </w:pPr>
            <w:r w:rsidRPr="00577C77">
              <w:rPr>
                <w:rFonts w:eastAsia="Calibri"/>
                <w:b/>
                <w:bCs/>
                <w:sz w:val="22"/>
                <w:szCs w:val="22"/>
                <w:lang w:eastAsia="en-GB"/>
              </w:rPr>
              <w:t>Danh mục vật liệu</w:t>
            </w:r>
          </w:p>
        </w:tc>
        <w:tc>
          <w:tcPr>
            <w:tcW w:w="1418" w:type="dxa"/>
            <w:vMerge w:val="restart"/>
            <w:tcBorders>
              <w:top w:val="single" w:sz="4" w:space="0" w:color="auto"/>
              <w:left w:val="nil"/>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r w:rsidRPr="00577C77">
              <w:rPr>
                <w:rFonts w:eastAsia="Calibri"/>
                <w:b/>
                <w:bCs/>
                <w:sz w:val="22"/>
                <w:szCs w:val="22"/>
                <w:lang w:eastAsia="en-GB"/>
              </w:rPr>
              <w:t>Đơn vị tính</w:t>
            </w:r>
          </w:p>
        </w:tc>
        <w:tc>
          <w:tcPr>
            <w:tcW w:w="2581" w:type="dxa"/>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r w:rsidRPr="00577C77">
              <w:rPr>
                <w:rFonts w:eastAsia="Calibri"/>
                <w:b/>
                <w:bCs/>
                <w:sz w:val="22"/>
                <w:szCs w:val="22"/>
                <w:lang w:eastAsia="en-GB"/>
              </w:rPr>
              <w:t>Mức tiêu hao (tính cho 01 tấn phân bùn)</w:t>
            </w:r>
          </w:p>
        </w:tc>
      </w:tr>
      <w:tr w:rsidR="00577C77" w:rsidRPr="00577C77" w:rsidTr="006C12B9">
        <w:trPr>
          <w:trHeight w:val="84"/>
          <w:tblHeader/>
        </w:trPr>
        <w:tc>
          <w:tcPr>
            <w:tcW w:w="716" w:type="dxa"/>
            <w:vMerge/>
            <w:tcBorders>
              <w:left w:val="single" w:sz="4" w:space="0" w:color="auto"/>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p>
        </w:tc>
        <w:tc>
          <w:tcPr>
            <w:tcW w:w="4495" w:type="dxa"/>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170"/>
              <w:rPr>
                <w:rFonts w:eastAsia="Calibri"/>
                <w:b/>
                <w:bCs/>
                <w:sz w:val="22"/>
                <w:szCs w:val="22"/>
                <w:lang w:eastAsia="en-GB"/>
              </w:rPr>
            </w:pPr>
          </w:p>
        </w:tc>
        <w:tc>
          <w:tcPr>
            <w:tcW w:w="1418" w:type="dxa"/>
            <w:vMerge/>
            <w:tcBorders>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p>
        </w:tc>
        <w:tc>
          <w:tcPr>
            <w:tcW w:w="2581" w:type="dxa"/>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60" w:after="60" w:line="288" w:lineRule="auto"/>
              <w:ind w:left="170" w:hanging="57"/>
              <w:jc w:val="center"/>
              <w:rPr>
                <w:rFonts w:eastAsia="Calibri"/>
                <w:b/>
                <w:bCs/>
                <w:sz w:val="22"/>
                <w:szCs w:val="22"/>
                <w:lang w:eastAsia="en-GB"/>
              </w:rPr>
            </w:pPr>
            <w:r w:rsidRPr="00577C77">
              <w:rPr>
                <w:rFonts w:eastAsia="Calibri"/>
                <w:b/>
                <w:bCs/>
                <w:sz w:val="22"/>
                <w:szCs w:val="22"/>
                <w:lang w:eastAsia="en-GB"/>
              </w:rPr>
              <w:t>XL.3.1</w:t>
            </w:r>
          </w:p>
        </w:tc>
      </w:tr>
      <w:tr w:rsidR="00577C77" w:rsidRPr="00577C77" w:rsidTr="006C12B9">
        <w:trPr>
          <w:trHeight w:val="46"/>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1</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4" w:hanging="4"/>
              <w:rPr>
                <w:rFonts w:eastAsia="Calibri"/>
                <w:spacing w:val="-6"/>
                <w:sz w:val="22"/>
                <w:szCs w:val="22"/>
                <w:lang w:eastAsia="en-GB"/>
              </w:rPr>
            </w:pPr>
            <w:r w:rsidRPr="00577C77">
              <w:rPr>
                <w:rFonts w:eastAsia="Calibri"/>
                <w:spacing w:val="-6"/>
                <w:sz w:val="22"/>
                <w:szCs w:val="22"/>
                <w:lang w:eastAsia="en-GB"/>
              </w:rPr>
              <w:t>Chế phẩm khử mùi (Enchoice hoặ</w:t>
            </w:r>
            <w:r w:rsidR="003F018D" w:rsidRPr="00577C77">
              <w:rPr>
                <w:rFonts w:eastAsia="Calibri"/>
                <w:spacing w:val="-6"/>
                <w:sz w:val="22"/>
                <w:szCs w:val="22"/>
                <w:lang w:eastAsia="en-GB"/>
              </w:rPr>
              <w:t xml:space="preserve">c tương </w:t>
            </w:r>
            <w:r w:rsidRPr="00577C77">
              <w:rPr>
                <w:rFonts w:eastAsia="Calibri"/>
                <w:spacing w:val="-6"/>
                <w:sz w:val="22"/>
                <w:szCs w:val="22"/>
                <w:lang w:eastAsia="en-GB"/>
              </w:rPr>
              <w:t>đương)</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lít</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0,01</w:t>
            </w:r>
          </w:p>
        </w:tc>
      </w:tr>
      <w:tr w:rsidR="00577C77" w:rsidRPr="00577C77" w:rsidTr="006C12B9">
        <w:trPr>
          <w:trHeight w:val="46"/>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3</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4" w:hanging="4"/>
              <w:rPr>
                <w:rFonts w:eastAsia="Calibri"/>
                <w:sz w:val="22"/>
                <w:szCs w:val="22"/>
                <w:lang w:eastAsia="en-GB"/>
              </w:rPr>
            </w:pPr>
            <w:r w:rsidRPr="00577C77">
              <w:rPr>
                <w:rFonts w:eastAsia="Calibri"/>
                <w:sz w:val="22"/>
                <w:szCs w:val="22"/>
                <w:lang w:eastAsia="en-GB"/>
              </w:rPr>
              <w:t>Vi sinh cho vào bể yếm khí (Bio-System B120 HV hoặc tương đương)</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0,01</w:t>
            </w:r>
          </w:p>
        </w:tc>
      </w:tr>
      <w:tr w:rsidR="00577C77" w:rsidRPr="00577C77" w:rsidTr="006C12B9">
        <w:trPr>
          <w:trHeight w:val="46"/>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4</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4" w:hanging="4"/>
              <w:rPr>
                <w:rFonts w:eastAsia="Calibri"/>
                <w:sz w:val="22"/>
                <w:szCs w:val="22"/>
                <w:lang w:eastAsia="en-GB"/>
              </w:rPr>
            </w:pPr>
            <w:r w:rsidRPr="00577C77">
              <w:rPr>
                <w:rFonts w:eastAsia="Calibri"/>
                <w:sz w:val="22"/>
                <w:szCs w:val="22"/>
                <w:lang w:eastAsia="en-GB"/>
              </w:rPr>
              <w:t>Vi sinh vật cho vào bể hiếu khí (Bio-System B500HV hoặc tương đương)</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0,01</w:t>
            </w:r>
          </w:p>
        </w:tc>
      </w:tr>
      <w:tr w:rsidR="00577C77" w:rsidRPr="00577C77" w:rsidTr="006C12B9">
        <w:trPr>
          <w:trHeight w:val="46"/>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5</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4" w:hanging="4"/>
              <w:rPr>
                <w:rFonts w:eastAsia="Calibri"/>
                <w:sz w:val="22"/>
                <w:szCs w:val="22"/>
                <w:lang w:eastAsia="en-GB"/>
              </w:rPr>
            </w:pPr>
            <w:r w:rsidRPr="00577C77">
              <w:rPr>
                <w:rFonts w:eastAsia="Calibri"/>
                <w:sz w:val="22"/>
                <w:szCs w:val="22"/>
                <w:lang w:eastAsia="en-GB"/>
              </w:rPr>
              <w:t>Chất kích hoạt vi sinh N100 hoặc tương đương</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0,005</w:t>
            </w:r>
          </w:p>
          <w:p w:rsidR="0066726F" w:rsidRPr="00577C77" w:rsidRDefault="0066726F" w:rsidP="003F018D">
            <w:pPr>
              <w:widowControl w:val="0"/>
              <w:spacing w:before="60" w:after="60" w:line="288" w:lineRule="auto"/>
              <w:ind w:left="170" w:hanging="57"/>
              <w:jc w:val="center"/>
              <w:rPr>
                <w:rFonts w:eastAsia="Calibri"/>
                <w:sz w:val="22"/>
                <w:szCs w:val="22"/>
                <w:lang w:eastAsia="en-GB"/>
              </w:rPr>
            </w:pPr>
          </w:p>
        </w:tc>
      </w:tr>
      <w:tr w:rsidR="00577C77" w:rsidRPr="00577C77" w:rsidTr="006C12B9">
        <w:trPr>
          <w:trHeight w:val="46"/>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6</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PAC</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1,20</w:t>
            </w:r>
          </w:p>
        </w:tc>
      </w:tr>
      <w:tr w:rsidR="00577C77" w:rsidRPr="00577C77" w:rsidTr="006C12B9">
        <w:trPr>
          <w:trHeight w:val="343"/>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7</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PAA</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0,01</w:t>
            </w:r>
          </w:p>
        </w:tc>
      </w:tr>
      <w:tr w:rsidR="00577C77" w:rsidRPr="00577C77" w:rsidTr="006C12B9">
        <w:trPr>
          <w:trHeight w:val="343"/>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8</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NaOH</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0,80</w:t>
            </w:r>
          </w:p>
        </w:tc>
      </w:tr>
      <w:tr w:rsidR="00577C77" w:rsidRPr="00577C77" w:rsidTr="006C12B9">
        <w:trPr>
          <w:trHeight w:val="343"/>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9</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Cloramin B</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0,001</w:t>
            </w:r>
          </w:p>
        </w:tc>
      </w:tr>
      <w:tr w:rsidR="00577C77" w:rsidRPr="00577C77" w:rsidTr="006C12B9">
        <w:trPr>
          <w:trHeight w:val="343"/>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10</w:t>
            </w:r>
          </w:p>
        </w:tc>
        <w:tc>
          <w:tcPr>
            <w:tcW w:w="4495"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Rỉ đường</w:t>
            </w:r>
          </w:p>
        </w:tc>
        <w:tc>
          <w:tcPr>
            <w:tcW w:w="1418"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kg</w:t>
            </w:r>
          </w:p>
        </w:tc>
        <w:tc>
          <w:tcPr>
            <w:tcW w:w="2581" w:type="dxa"/>
            <w:tcBorders>
              <w:top w:val="nil"/>
              <w:left w:val="nil"/>
              <w:bottom w:val="single" w:sz="4" w:space="0" w:color="auto"/>
              <w:right w:val="single" w:sz="4" w:space="0" w:color="auto"/>
            </w:tcBorders>
            <w:shd w:val="clear" w:color="000000" w:fill="FFFFFF"/>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0,30</w:t>
            </w:r>
          </w:p>
        </w:tc>
      </w:tr>
      <w:tr w:rsidR="00577C77" w:rsidRPr="00577C77" w:rsidTr="006C12B9">
        <w:trPr>
          <w:trHeight w:val="469"/>
        </w:trPr>
        <w:tc>
          <w:tcPr>
            <w:tcW w:w="716" w:type="dxa"/>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11</w:t>
            </w:r>
          </w:p>
        </w:tc>
        <w:tc>
          <w:tcPr>
            <w:tcW w:w="4495" w:type="dxa"/>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170"/>
              <w:rPr>
                <w:rFonts w:eastAsia="Calibri"/>
                <w:sz w:val="22"/>
                <w:szCs w:val="22"/>
                <w:lang w:eastAsia="en-GB"/>
              </w:rPr>
            </w:pPr>
            <w:r w:rsidRPr="00577C77">
              <w:rPr>
                <w:rFonts w:eastAsia="Calibri"/>
                <w:sz w:val="22"/>
                <w:szCs w:val="22"/>
                <w:lang w:eastAsia="en-GB"/>
              </w:rPr>
              <w:t>Nước thô</w:t>
            </w:r>
          </w:p>
        </w:tc>
        <w:tc>
          <w:tcPr>
            <w:tcW w:w="1418" w:type="dxa"/>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m</w:t>
            </w:r>
            <w:r w:rsidRPr="00577C77">
              <w:rPr>
                <w:rFonts w:eastAsia="Calibri"/>
                <w:sz w:val="22"/>
                <w:szCs w:val="22"/>
                <w:vertAlign w:val="superscript"/>
                <w:lang w:eastAsia="en-GB"/>
              </w:rPr>
              <w:t>3</w:t>
            </w:r>
          </w:p>
        </w:tc>
        <w:tc>
          <w:tcPr>
            <w:tcW w:w="2581" w:type="dxa"/>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2"/>
                <w:szCs w:val="22"/>
                <w:lang w:eastAsia="en-GB"/>
              </w:rPr>
            </w:pPr>
            <w:r w:rsidRPr="00577C77">
              <w:rPr>
                <w:rFonts w:eastAsia="Calibri"/>
                <w:sz w:val="22"/>
                <w:szCs w:val="22"/>
                <w:lang w:eastAsia="en-GB"/>
              </w:rPr>
              <w:t>2,00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r w:rsidRPr="00577C77">
        <w:rPr>
          <w:b/>
          <w:i/>
        </w:rPr>
        <w:lastRenderedPageBreak/>
        <w:t>5. Định mức tiêu hao năng lượng</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577C77">
        <w:t>Bảng</w:t>
      </w:r>
      <w:r w:rsidRPr="00577C77">
        <w:rPr>
          <w:lang w:val="vi-VN"/>
        </w:rPr>
        <w:t xml:space="preserve"> số 81</w:t>
      </w:r>
    </w:p>
    <w:tbl>
      <w:tblPr>
        <w:tblW w:w="9072" w:type="dxa"/>
        <w:tblInd w:w="-5" w:type="dxa"/>
        <w:tblLook w:val="04A0" w:firstRow="1" w:lastRow="0" w:firstColumn="1" w:lastColumn="0" w:noHBand="0" w:noVBand="1"/>
      </w:tblPr>
      <w:tblGrid>
        <w:gridCol w:w="709"/>
        <w:gridCol w:w="4253"/>
        <w:gridCol w:w="1275"/>
        <w:gridCol w:w="2835"/>
      </w:tblGrid>
      <w:tr w:rsidR="00577C77" w:rsidRPr="00577C77" w:rsidTr="003F018D">
        <w:trPr>
          <w:trHeight w:val="546"/>
        </w:trPr>
        <w:tc>
          <w:tcPr>
            <w:tcW w:w="709"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TT</w:t>
            </w:r>
          </w:p>
        </w:tc>
        <w:tc>
          <w:tcPr>
            <w:tcW w:w="4253"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Danh mục năng lượng</w:t>
            </w:r>
          </w:p>
        </w:tc>
        <w:tc>
          <w:tcPr>
            <w:tcW w:w="1275"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Đơn vị tính</w:t>
            </w:r>
          </w:p>
        </w:tc>
        <w:tc>
          <w:tcPr>
            <w:tcW w:w="2835"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Mức tiêu hao (kWh/tấn phân bùn)</w:t>
            </w:r>
          </w:p>
        </w:tc>
      </w:tr>
      <w:tr w:rsidR="00577C77" w:rsidRPr="00577C77" w:rsidTr="006C12B9">
        <w:trPr>
          <w:trHeight w:val="84"/>
        </w:trPr>
        <w:tc>
          <w:tcPr>
            <w:tcW w:w="709"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4253"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1275"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2835"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val="vi-VN" w:eastAsia="en-GB"/>
              </w:rPr>
            </w:pPr>
            <w:r w:rsidRPr="00577C77">
              <w:rPr>
                <w:rFonts w:eastAsia="Calibri"/>
                <w:b/>
                <w:bCs/>
                <w:sz w:val="24"/>
                <w:lang w:eastAsia="en-GB"/>
              </w:rPr>
              <w:t>XL3</w:t>
            </w:r>
            <w:r w:rsidRPr="00577C77">
              <w:rPr>
                <w:rFonts w:eastAsia="Calibri"/>
                <w:b/>
                <w:bCs/>
                <w:sz w:val="24"/>
                <w:lang w:val="vi-VN" w:eastAsia="en-GB"/>
              </w:rPr>
              <w:t>.1</w:t>
            </w:r>
          </w:p>
        </w:tc>
      </w:tr>
      <w:tr w:rsidR="00577C77" w:rsidRPr="00577C77" w:rsidTr="006C12B9">
        <w:trPr>
          <w:trHeight w:val="84"/>
        </w:trPr>
        <w:tc>
          <w:tcPr>
            <w:tcW w:w="709"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425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142"/>
              <w:rPr>
                <w:rFonts w:eastAsia="Calibri"/>
                <w:sz w:val="24"/>
                <w:lang w:eastAsia="en-GB"/>
              </w:rPr>
            </w:pPr>
            <w:r w:rsidRPr="00577C77">
              <w:rPr>
                <w:rFonts w:eastAsia="Calibri"/>
                <w:sz w:val="24"/>
                <w:lang w:eastAsia="en-GB"/>
              </w:rPr>
              <w:t>Điện năng tiêu thụ</w:t>
            </w:r>
          </w:p>
        </w:tc>
        <w:tc>
          <w:tcPr>
            <w:tcW w:w="127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kWh</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8,041</w:t>
            </w:r>
          </w:p>
        </w:tc>
      </w:tr>
    </w:tbl>
    <w:p w:rsidR="0066726F" w:rsidRPr="00577C77" w:rsidRDefault="0066726F" w:rsidP="003F018D">
      <w:pPr>
        <w:spacing w:before="160"/>
        <w:ind w:firstLine="567"/>
        <w:rPr>
          <w:b/>
          <w:i/>
        </w:rPr>
      </w:pPr>
      <w:r w:rsidRPr="00577C77">
        <w:rPr>
          <w:b/>
          <w:i/>
        </w:rPr>
        <w:t>6. Định mức tiêu hao nhiên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577C77">
        <w:t>Bảng</w:t>
      </w:r>
      <w:r w:rsidRPr="00577C77">
        <w:rPr>
          <w:lang w:val="vi-VN"/>
        </w:rPr>
        <w:t xml:space="preserve"> số 82</w:t>
      </w:r>
    </w:p>
    <w:tbl>
      <w:tblPr>
        <w:tblW w:w="9072" w:type="dxa"/>
        <w:tblInd w:w="-5" w:type="dxa"/>
        <w:tblLook w:val="04A0" w:firstRow="1" w:lastRow="0" w:firstColumn="1" w:lastColumn="0" w:noHBand="0" w:noVBand="1"/>
      </w:tblPr>
      <w:tblGrid>
        <w:gridCol w:w="709"/>
        <w:gridCol w:w="4253"/>
        <w:gridCol w:w="1275"/>
        <w:gridCol w:w="2835"/>
      </w:tblGrid>
      <w:tr w:rsidR="00577C77" w:rsidRPr="00577C77" w:rsidTr="003F018D">
        <w:trPr>
          <w:trHeight w:val="566"/>
        </w:trPr>
        <w:tc>
          <w:tcPr>
            <w:tcW w:w="709" w:type="dxa"/>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TT</w:t>
            </w:r>
          </w:p>
        </w:tc>
        <w:tc>
          <w:tcPr>
            <w:tcW w:w="4253"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Danh mục nhiên liệu</w:t>
            </w:r>
          </w:p>
        </w:tc>
        <w:tc>
          <w:tcPr>
            <w:tcW w:w="1275" w:type="dxa"/>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Đơn vị tính</w:t>
            </w:r>
          </w:p>
        </w:tc>
        <w:tc>
          <w:tcPr>
            <w:tcW w:w="2835" w:type="dxa"/>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Mức tiêu hao (lít/tấn phân bùn)</w:t>
            </w:r>
          </w:p>
        </w:tc>
      </w:tr>
      <w:tr w:rsidR="00577C77" w:rsidRPr="00577C77" w:rsidTr="006C12B9">
        <w:trPr>
          <w:trHeight w:val="67"/>
        </w:trPr>
        <w:tc>
          <w:tcPr>
            <w:tcW w:w="709" w:type="dxa"/>
            <w:vMerge/>
            <w:tcBorders>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4253"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1275" w:type="dxa"/>
            <w:vMerge/>
            <w:tcBorders>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eastAsia="en-GB"/>
              </w:rPr>
            </w:pPr>
          </w:p>
        </w:tc>
        <w:tc>
          <w:tcPr>
            <w:tcW w:w="2835" w:type="dxa"/>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lang w:val="vi-VN" w:eastAsia="en-GB"/>
              </w:rPr>
            </w:pPr>
            <w:r w:rsidRPr="00577C77">
              <w:rPr>
                <w:rFonts w:eastAsia="Calibri"/>
                <w:b/>
                <w:bCs/>
                <w:sz w:val="24"/>
                <w:lang w:eastAsia="en-GB"/>
              </w:rPr>
              <w:t>XL3</w:t>
            </w:r>
            <w:r w:rsidRPr="00577C77">
              <w:rPr>
                <w:rFonts w:eastAsia="Calibri"/>
                <w:b/>
                <w:bCs/>
                <w:sz w:val="24"/>
                <w:lang w:val="vi-VN" w:eastAsia="en-GB"/>
              </w:rPr>
              <w:t>.1</w:t>
            </w:r>
          </w:p>
        </w:tc>
      </w:tr>
      <w:tr w:rsidR="00577C77" w:rsidRPr="00577C77" w:rsidTr="006C12B9">
        <w:trPr>
          <w:trHeight w:val="67"/>
        </w:trPr>
        <w:tc>
          <w:tcPr>
            <w:tcW w:w="709"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425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170"/>
              <w:rPr>
                <w:rFonts w:eastAsia="Calibri"/>
                <w:sz w:val="24"/>
                <w:lang w:eastAsia="en-GB"/>
              </w:rPr>
            </w:pPr>
            <w:r w:rsidRPr="00577C77">
              <w:rPr>
                <w:rFonts w:eastAsia="Calibri"/>
                <w:sz w:val="24"/>
                <w:lang w:eastAsia="en-GB"/>
              </w:rPr>
              <w:t>Dầu diesel vận hành xe bơm hút 5m</w:t>
            </w:r>
            <w:r w:rsidRPr="00577C77">
              <w:rPr>
                <w:rFonts w:eastAsia="Calibri"/>
                <w:sz w:val="24"/>
                <w:vertAlign w:val="superscript"/>
                <w:lang w:eastAsia="en-GB"/>
              </w:rPr>
              <w:t>3</w:t>
            </w:r>
          </w:p>
        </w:tc>
        <w:tc>
          <w:tcPr>
            <w:tcW w:w="127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lít</w:t>
            </w:r>
          </w:p>
        </w:tc>
        <w:tc>
          <w:tcPr>
            <w:tcW w:w="2835"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0,260</w:t>
            </w:r>
          </w:p>
        </w:tc>
      </w:tr>
    </w:tbl>
    <w:p w:rsidR="0066726F" w:rsidRPr="00577C77" w:rsidRDefault="0066726F" w:rsidP="0066726F">
      <w:pPr>
        <w:keepNext/>
        <w:keepLines/>
        <w:jc w:val="center"/>
        <w:outlineLvl w:val="0"/>
        <w:rPr>
          <w:b/>
          <w:lang w:val="pt-BR"/>
        </w:rPr>
      </w:pPr>
      <w:bookmarkStart w:id="18" w:name="_Toc199974194"/>
    </w:p>
    <w:p w:rsidR="0066726F" w:rsidRPr="00577C77" w:rsidRDefault="0066726F" w:rsidP="003F018D">
      <w:pPr>
        <w:keepNext/>
        <w:keepLines/>
        <w:spacing w:after="120"/>
        <w:jc w:val="center"/>
        <w:outlineLvl w:val="0"/>
        <w:rPr>
          <w:b/>
          <w:lang w:val="pt-BR"/>
        </w:rPr>
      </w:pPr>
      <w:r w:rsidRPr="00577C77">
        <w:rPr>
          <w:b/>
          <w:lang w:val="pt-BR"/>
        </w:rPr>
        <w:t>Chương IV</w:t>
      </w:r>
      <w:bookmarkEnd w:id="18"/>
    </w:p>
    <w:p w:rsidR="0066726F" w:rsidRPr="00577C77" w:rsidRDefault="0066726F" w:rsidP="0066726F">
      <w:pPr>
        <w:tabs>
          <w:tab w:val="left" w:pos="0"/>
        </w:tabs>
        <w:jc w:val="center"/>
        <w:rPr>
          <w:b/>
          <w:lang w:val="pt-BR"/>
        </w:rPr>
      </w:pPr>
      <w:r w:rsidRPr="00577C77">
        <w:rPr>
          <w:b/>
          <w:lang w:val="pt-BR"/>
        </w:rPr>
        <w:t>ĐỊNH MỨC KINH TẾ - KỸ THUẬT VỆ SINH CÔNG CỘNG</w:t>
      </w:r>
    </w:p>
    <w:p w:rsidR="0066726F" w:rsidRPr="00577C77" w:rsidRDefault="0066726F" w:rsidP="003F018D">
      <w:pPr>
        <w:keepNext/>
        <w:keepLines/>
        <w:pBdr>
          <w:top w:val="nil"/>
          <w:left w:val="nil"/>
          <w:bottom w:val="nil"/>
          <w:right w:val="nil"/>
          <w:between w:val="nil"/>
        </w:pBdr>
        <w:tabs>
          <w:tab w:val="left" w:pos="284"/>
        </w:tabs>
        <w:spacing w:before="160" w:after="60" w:line="288" w:lineRule="auto"/>
        <w:ind w:left="567"/>
        <w:jc w:val="both"/>
        <w:outlineLvl w:val="1"/>
        <w:rPr>
          <w:b/>
          <w:lang w:val="pt-BR"/>
        </w:rPr>
      </w:pPr>
      <w:bookmarkStart w:id="19" w:name="_Toc199974196"/>
      <w:r w:rsidRPr="00577C77">
        <w:rPr>
          <w:b/>
          <w:lang w:val="pt-BR"/>
        </w:rPr>
        <w:t>I. Duy trì vệ sinh đường</w:t>
      </w:r>
      <w:r w:rsidRPr="00577C77">
        <w:rPr>
          <w:b/>
          <w:lang w:val="vi-VN"/>
        </w:rPr>
        <w:t>, hè</w:t>
      </w:r>
      <w:r w:rsidRPr="00577C77">
        <w:rPr>
          <w:b/>
          <w:lang w:val="pt-BR"/>
        </w:rPr>
        <w:t xml:space="preserve"> phố bằng cơ giới kết hợp thủ công</w:t>
      </w:r>
    </w:p>
    <w:p w:rsidR="0066726F" w:rsidRPr="00577C77" w:rsidRDefault="0066726F" w:rsidP="0066726F">
      <w:pPr>
        <w:keepNext/>
        <w:keepLines/>
        <w:pBdr>
          <w:top w:val="nil"/>
          <w:left w:val="nil"/>
          <w:bottom w:val="nil"/>
          <w:right w:val="nil"/>
          <w:between w:val="nil"/>
        </w:pBdr>
        <w:tabs>
          <w:tab w:val="left" w:pos="284"/>
        </w:tabs>
        <w:spacing w:before="60" w:after="60" w:line="288" w:lineRule="auto"/>
        <w:ind w:left="567"/>
        <w:jc w:val="both"/>
        <w:outlineLvl w:val="2"/>
        <w:rPr>
          <w:b/>
          <w:i/>
          <w:lang w:val="pt-BR"/>
        </w:rPr>
      </w:pPr>
      <w:r w:rsidRPr="00577C77">
        <w:rPr>
          <w:b/>
          <w:i/>
          <w:lang w:val="pt-BR"/>
        </w:rPr>
        <w:t>1. Định mức lao động</w:t>
      </w:r>
    </w:p>
    <w:p w:rsidR="0066726F" w:rsidRPr="00577C77" w:rsidRDefault="0066726F" w:rsidP="0066726F">
      <w:pPr>
        <w:keepNext/>
        <w:keepLines/>
        <w:tabs>
          <w:tab w:val="left" w:pos="284"/>
        </w:tabs>
        <w:spacing w:before="60" w:after="60" w:line="288" w:lineRule="auto"/>
        <w:ind w:left="567"/>
        <w:jc w:val="both"/>
        <w:outlineLvl w:val="3"/>
        <w:rPr>
          <w:i/>
          <w:iCs/>
          <w:lang w:val="pt-BR"/>
        </w:rPr>
      </w:pPr>
      <w:r w:rsidRPr="00577C77">
        <w:rPr>
          <w:i/>
          <w:iCs/>
          <w:lang w:val="pt-BR"/>
        </w:rPr>
        <w:t>1.1. Nội dung công việc</w:t>
      </w:r>
      <w:r w:rsidRPr="00577C77">
        <w:rPr>
          <w:i/>
          <w:iCs/>
          <w:lang w:val="pt-BR"/>
        </w:rPr>
        <w:tab/>
      </w:r>
    </w:p>
    <w:p w:rsidR="0066726F" w:rsidRPr="00577C77" w:rsidRDefault="0066726F" w:rsidP="0066726F">
      <w:pPr>
        <w:tabs>
          <w:tab w:val="left" w:pos="0"/>
        </w:tabs>
        <w:spacing w:before="60" w:after="60" w:line="288" w:lineRule="auto"/>
        <w:ind w:firstLine="567"/>
        <w:jc w:val="both"/>
        <w:rPr>
          <w:lang w:val="pt-BR"/>
        </w:rPr>
      </w:pPr>
      <w:r w:rsidRPr="00577C77">
        <w:rPr>
          <w:lang w:val="pt-BR"/>
        </w:rPr>
        <w:t>a) Duy trì vệ sinh đường</w:t>
      </w:r>
      <w:r w:rsidRPr="00577C77">
        <w:rPr>
          <w:lang w:val="vi-VN"/>
        </w:rPr>
        <w:t>, hè</w:t>
      </w:r>
      <w:r w:rsidRPr="00577C77">
        <w:rPr>
          <w:lang w:val="pt-BR"/>
        </w:rPr>
        <w:t xml:space="preserve"> phố bằng cơ giới kết hợp thủ công, bao gồm công tác chuẩn bị, duy trì vệ sinh đường</w:t>
      </w:r>
      <w:r w:rsidRPr="00577C77">
        <w:rPr>
          <w:lang w:val="vi-VN"/>
        </w:rPr>
        <w:t>, hè</w:t>
      </w:r>
      <w:r w:rsidRPr="00577C77">
        <w:rPr>
          <w:lang w:val="pt-BR"/>
        </w:rPr>
        <w:t xml:space="preserve"> phố bằng cơ giới kết hợp thủ công, kết thúc ca làm việc. </w:t>
      </w:r>
    </w:p>
    <w:p w:rsidR="0066726F" w:rsidRPr="00577C77" w:rsidRDefault="0066726F" w:rsidP="0066726F">
      <w:pPr>
        <w:tabs>
          <w:tab w:val="left" w:pos="0"/>
        </w:tabs>
        <w:spacing w:before="60" w:after="60" w:line="288" w:lineRule="auto"/>
        <w:ind w:firstLine="567"/>
        <w:jc w:val="both"/>
        <w:rPr>
          <w:noProof/>
          <w:lang w:val="pt-BR"/>
        </w:rPr>
      </w:pPr>
      <w:r w:rsidRPr="00577C77">
        <w:rPr>
          <w:lang w:val="pt-BR"/>
        </w:rPr>
        <w:t xml:space="preserve">b) Định mức kinh tế - kỹ thuật áp dụng cho 02 loại </w:t>
      </w:r>
      <w:r w:rsidRPr="00577C77">
        <w:rPr>
          <w:noProof/>
          <w:lang w:val="pt-BR"/>
        </w:rPr>
        <w:t>công việc:</w:t>
      </w:r>
    </w:p>
    <w:p w:rsidR="0066726F" w:rsidRPr="00577C77" w:rsidRDefault="0066726F" w:rsidP="0066726F">
      <w:pPr>
        <w:tabs>
          <w:tab w:val="left" w:pos="0"/>
        </w:tabs>
        <w:spacing w:before="60" w:after="60" w:line="288" w:lineRule="auto"/>
        <w:ind w:firstLine="567"/>
        <w:jc w:val="both"/>
        <w:rPr>
          <w:lang w:val="pt-BR"/>
        </w:rPr>
      </w:pPr>
      <w:r w:rsidRPr="00577C77">
        <w:rPr>
          <w:iCs/>
          <w:lang w:val="pt-BR"/>
        </w:rPr>
        <w:t xml:space="preserve">- </w:t>
      </w:r>
      <w:r w:rsidRPr="00577C77">
        <w:rPr>
          <w:iCs/>
          <w:lang w:val="vi-VN"/>
        </w:rPr>
        <w:t>CC</w:t>
      </w:r>
      <w:r w:rsidRPr="00577C77">
        <w:rPr>
          <w:iCs/>
          <w:lang w:val="pt-BR"/>
        </w:rPr>
        <w:t xml:space="preserve">.1.1: </w:t>
      </w:r>
      <w:r w:rsidRPr="00577C77">
        <w:rPr>
          <w:lang w:val="pt-BR"/>
        </w:rPr>
        <w:t>Duy trì vệ sinh đường</w:t>
      </w:r>
      <w:r w:rsidRPr="00577C77">
        <w:rPr>
          <w:lang w:val="vi-VN"/>
        </w:rPr>
        <w:t>, hè</w:t>
      </w:r>
      <w:r w:rsidRPr="00577C77">
        <w:rPr>
          <w:lang w:val="pt-BR"/>
        </w:rPr>
        <w:t xml:space="preserve"> phố bằng cơ giới kết hợp thủ công: Các tuyến phố cổ; tuyến văn minh đô thị; các tuyến phố chính có chiều rộng &gt; 7m.</w:t>
      </w:r>
    </w:p>
    <w:p w:rsidR="0066726F" w:rsidRPr="00577C77" w:rsidRDefault="0066726F" w:rsidP="0066726F">
      <w:pPr>
        <w:tabs>
          <w:tab w:val="left" w:pos="0"/>
        </w:tabs>
        <w:spacing w:before="60" w:after="60" w:line="288" w:lineRule="auto"/>
        <w:ind w:firstLine="567"/>
        <w:jc w:val="both"/>
        <w:rPr>
          <w:lang w:val="pt-BR"/>
        </w:rPr>
      </w:pPr>
      <w:r w:rsidRPr="00577C77">
        <w:rPr>
          <w:lang w:val="pt-BR"/>
        </w:rPr>
        <w:t xml:space="preserve">- </w:t>
      </w:r>
      <w:r w:rsidRPr="00577C77">
        <w:rPr>
          <w:lang w:val="vi-VN"/>
        </w:rPr>
        <w:t>CC</w:t>
      </w:r>
      <w:r w:rsidRPr="00577C77">
        <w:rPr>
          <w:lang w:val="pt-BR"/>
        </w:rPr>
        <w:t>.1.2: Duy trì vệ sinh đường</w:t>
      </w:r>
      <w:r w:rsidRPr="00577C77">
        <w:rPr>
          <w:lang w:val="vi-VN"/>
        </w:rPr>
        <w:t>, hè</w:t>
      </w:r>
      <w:r w:rsidRPr="00577C77">
        <w:rPr>
          <w:lang w:val="pt-BR"/>
        </w:rPr>
        <w:t xml:space="preserve"> phố bằng cơ giới kết hợp thủ công: Các tuyến phố còn lại.</w:t>
      </w:r>
    </w:p>
    <w:p w:rsidR="0066726F" w:rsidRPr="00577C77" w:rsidRDefault="0066726F" w:rsidP="0066726F">
      <w:pPr>
        <w:keepNext/>
        <w:keepLines/>
        <w:tabs>
          <w:tab w:val="left" w:pos="284"/>
        </w:tabs>
        <w:spacing w:before="60" w:after="60" w:line="288" w:lineRule="auto"/>
        <w:ind w:left="567"/>
        <w:jc w:val="both"/>
        <w:outlineLvl w:val="3"/>
        <w:rPr>
          <w:rFonts w:ascii="Times New Roman Italic" w:hAnsi="Times New Roman Italic"/>
          <w:i/>
          <w:iCs/>
          <w:lang w:val="pt-BR"/>
        </w:rPr>
      </w:pPr>
      <w:r w:rsidRPr="00577C77">
        <w:rPr>
          <w:rFonts w:ascii="Times New Roman Italic" w:hAnsi="Times New Roman Italic"/>
          <w:i/>
          <w:iCs/>
          <w:lang w:val="pt-BR"/>
        </w:rPr>
        <w:t>1.2. Định biên, định mức</w:t>
      </w:r>
    </w:p>
    <w:p w:rsidR="0066726F" w:rsidRPr="00577C77" w:rsidRDefault="0066726F" w:rsidP="0066726F">
      <w:pPr>
        <w:keepNext/>
        <w:keepLines/>
        <w:numPr>
          <w:ilvl w:val="2"/>
          <w:numId w:val="0"/>
        </w:numPr>
        <w:pBdr>
          <w:top w:val="nil"/>
          <w:left w:val="nil"/>
          <w:bottom w:val="nil"/>
          <w:right w:val="nil"/>
          <w:between w:val="nil"/>
        </w:pBdr>
        <w:tabs>
          <w:tab w:val="left" w:pos="284"/>
        </w:tabs>
        <w:spacing w:before="60" w:after="60"/>
        <w:ind w:firstLine="567"/>
        <w:jc w:val="both"/>
        <w:outlineLvl w:val="2"/>
        <w:rPr>
          <w:w w:val="90"/>
          <w:lang w:val="pt-BR"/>
        </w:rPr>
      </w:pPr>
      <w:r w:rsidRPr="00577C77">
        <w:rPr>
          <w:w w:val="90"/>
          <w:lang w:val="pt-BR"/>
        </w:rPr>
        <w:t>Bảng</w:t>
      </w:r>
      <w:r w:rsidRPr="00577C77">
        <w:rPr>
          <w:w w:val="90"/>
          <w:lang w:val="vi-VN"/>
        </w:rPr>
        <w:t xml:space="preserve"> số 83</w:t>
      </w:r>
    </w:p>
    <w:tbl>
      <w:tblPr>
        <w:tblW w:w="9060" w:type="dxa"/>
        <w:tblInd w:w="113" w:type="dxa"/>
        <w:tblLook w:val="04A0" w:firstRow="1" w:lastRow="0" w:firstColumn="1" w:lastColumn="0" w:noHBand="0" w:noVBand="1"/>
      </w:tblPr>
      <w:tblGrid>
        <w:gridCol w:w="704"/>
        <w:gridCol w:w="3119"/>
        <w:gridCol w:w="1559"/>
        <w:gridCol w:w="1906"/>
        <w:gridCol w:w="1772"/>
      </w:tblGrid>
      <w:tr w:rsidR="00577C77" w:rsidRPr="00577C77" w:rsidTr="006C12B9">
        <w:trPr>
          <w:trHeight w:val="667"/>
          <w:tblHead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TT</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Hạng mục công việc</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eastAsia="en-GB"/>
              </w:rPr>
              <w:t>Định biên</w:t>
            </w:r>
          </w:p>
        </w:tc>
        <w:tc>
          <w:tcPr>
            <w:tcW w:w="3678" w:type="dxa"/>
            <w:gridSpan w:val="2"/>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ascii="Times New Roman Bold" w:eastAsia="Calibri" w:hAnsi="Times New Roman Bold"/>
                <w:b/>
                <w:bCs/>
                <w:spacing w:val="-10"/>
                <w:sz w:val="24"/>
                <w:lang w:eastAsia="en-GB"/>
              </w:rPr>
            </w:pPr>
            <w:r w:rsidRPr="00577C77">
              <w:rPr>
                <w:rFonts w:ascii="Times New Roman Bold" w:eastAsia="Calibri" w:hAnsi="Times New Roman Bold"/>
                <w:b/>
                <w:bCs/>
                <w:spacing w:val="-10"/>
                <w:sz w:val="24"/>
                <w:lang w:eastAsia="en-GB"/>
              </w:rPr>
              <w:t>Định mức (công đơn/01 km đường)</w:t>
            </w:r>
          </w:p>
        </w:tc>
      </w:tr>
      <w:tr w:rsidR="00577C77" w:rsidRPr="00577C77" w:rsidTr="006C12B9">
        <w:trPr>
          <w:trHeight w:val="84"/>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p>
        </w:tc>
        <w:tc>
          <w:tcPr>
            <w:tcW w:w="190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val="vi-VN" w:eastAsia="en-GB"/>
              </w:rPr>
              <w:t>CC</w:t>
            </w:r>
            <w:r w:rsidRPr="00577C77">
              <w:rPr>
                <w:rFonts w:eastAsia="Calibri"/>
                <w:b/>
                <w:bCs/>
                <w:sz w:val="24"/>
                <w:lang w:eastAsia="en-GB"/>
              </w:rPr>
              <w:t>.1.1</w:t>
            </w:r>
          </w:p>
        </w:tc>
        <w:tc>
          <w:tcPr>
            <w:tcW w:w="177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lang w:eastAsia="en-GB"/>
              </w:rPr>
            </w:pPr>
            <w:r w:rsidRPr="00577C77">
              <w:rPr>
                <w:rFonts w:eastAsia="Calibri"/>
                <w:b/>
                <w:bCs/>
                <w:sz w:val="24"/>
                <w:lang w:val="vi-VN" w:eastAsia="en-GB"/>
              </w:rPr>
              <w:t>CC</w:t>
            </w:r>
            <w:r w:rsidRPr="00577C77">
              <w:rPr>
                <w:rFonts w:eastAsia="Calibri"/>
                <w:b/>
                <w:bCs/>
                <w:sz w:val="24"/>
                <w:lang w:eastAsia="en-GB"/>
              </w:rPr>
              <w:t>.1.2</w:t>
            </w:r>
          </w:p>
        </w:tc>
      </w:tr>
      <w:tr w:rsidR="00577C77" w:rsidRPr="00577C77" w:rsidTr="006C12B9">
        <w:trPr>
          <w:trHeight w:val="479"/>
        </w:trPr>
        <w:tc>
          <w:tcPr>
            <w:tcW w:w="704" w:type="dxa"/>
            <w:vMerge w:val="restart"/>
            <w:tcBorders>
              <w:top w:val="nil"/>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w:t>
            </w:r>
          </w:p>
        </w:tc>
        <w:tc>
          <w:tcPr>
            <w:tcW w:w="3119" w:type="dxa"/>
            <w:vMerge w:val="restart"/>
            <w:tcBorders>
              <w:top w:val="nil"/>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Duy trì vệ sinh đường</w:t>
            </w:r>
            <w:r w:rsidRPr="00577C77">
              <w:rPr>
                <w:rFonts w:eastAsia="Calibri"/>
                <w:sz w:val="24"/>
                <w:lang w:val="vi-VN" w:eastAsia="en-GB"/>
              </w:rPr>
              <w:t>, hè</w:t>
            </w:r>
            <w:r w:rsidRPr="00577C77">
              <w:rPr>
                <w:rFonts w:eastAsia="Calibri"/>
                <w:sz w:val="24"/>
                <w:lang w:eastAsia="en-GB"/>
              </w:rPr>
              <w:t xml:space="preserve"> phố bằng cơ giới kết hợp thủ công</w:t>
            </w:r>
          </w:p>
        </w:tc>
        <w:tc>
          <w:tcPr>
            <w:tcW w:w="1559"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 NC II.III</w:t>
            </w:r>
          </w:p>
        </w:tc>
        <w:tc>
          <w:tcPr>
            <w:tcW w:w="190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1,016</w:t>
            </w:r>
          </w:p>
        </w:tc>
        <w:tc>
          <w:tcPr>
            <w:tcW w:w="177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0,7261</w:t>
            </w:r>
          </w:p>
        </w:tc>
      </w:tr>
      <w:tr w:rsidR="00577C77" w:rsidRPr="00577C77" w:rsidTr="006C12B9">
        <w:trPr>
          <w:trHeight w:val="462"/>
        </w:trPr>
        <w:tc>
          <w:tcPr>
            <w:tcW w:w="704" w:type="dxa"/>
            <w:vMerge/>
            <w:tcBorders>
              <w:top w:val="nil"/>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p>
        </w:tc>
        <w:tc>
          <w:tcPr>
            <w:tcW w:w="3119" w:type="dxa"/>
            <w:vMerge/>
            <w:tcBorders>
              <w:top w:val="nil"/>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p>
        </w:tc>
        <w:tc>
          <w:tcPr>
            <w:tcW w:w="1559"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 LX II</w:t>
            </w:r>
          </w:p>
        </w:tc>
        <w:tc>
          <w:tcPr>
            <w:tcW w:w="190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0,132</w:t>
            </w:r>
          </w:p>
        </w:tc>
        <w:tc>
          <w:tcPr>
            <w:tcW w:w="1772"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0,1122</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w w:val="90"/>
        </w:rPr>
      </w:pPr>
      <w:r w:rsidRPr="00577C77">
        <w:rPr>
          <w:b/>
          <w:i/>
          <w:w w:val="90"/>
        </w:rPr>
        <w:lastRenderedPageBreak/>
        <w:t>2. Định mức sử dụng máy móc, thiết bị</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rPr>
          <w:w w:val="90"/>
        </w:rPr>
      </w:pPr>
      <w:r w:rsidRPr="00577C77">
        <w:rPr>
          <w:w w:val="90"/>
        </w:rPr>
        <w:t>Bảng</w:t>
      </w:r>
      <w:r w:rsidRPr="00577C77">
        <w:rPr>
          <w:w w:val="90"/>
          <w:lang w:val="vi-VN"/>
        </w:rPr>
        <w:t xml:space="preserve"> số 84</w:t>
      </w:r>
    </w:p>
    <w:tbl>
      <w:tblPr>
        <w:tblW w:w="5000" w:type="pct"/>
        <w:tblLook w:val="04A0" w:firstRow="1" w:lastRow="0" w:firstColumn="1" w:lastColumn="0" w:noHBand="0" w:noVBand="1"/>
      </w:tblPr>
      <w:tblGrid>
        <w:gridCol w:w="734"/>
        <w:gridCol w:w="3291"/>
        <w:gridCol w:w="1493"/>
        <w:gridCol w:w="1771"/>
        <w:gridCol w:w="1773"/>
      </w:tblGrid>
      <w:tr w:rsidR="00577C77" w:rsidRPr="00577C77" w:rsidTr="003F018D">
        <w:trPr>
          <w:trHeight w:val="440"/>
        </w:trPr>
        <w:tc>
          <w:tcPr>
            <w:tcW w:w="405"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TT</w:t>
            </w:r>
          </w:p>
        </w:tc>
        <w:tc>
          <w:tcPr>
            <w:tcW w:w="181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Danh mục thiết bị</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Đơn vị tính</w:t>
            </w:r>
          </w:p>
        </w:tc>
        <w:tc>
          <w:tcPr>
            <w:tcW w:w="1955" w:type="pct"/>
            <w:gridSpan w:val="2"/>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Mức tiêu hao (ca/01 km đường)</w:t>
            </w:r>
          </w:p>
        </w:tc>
      </w:tr>
      <w:tr w:rsidR="00577C77" w:rsidRPr="00577C77" w:rsidTr="003F018D">
        <w:trPr>
          <w:trHeight w:val="271"/>
        </w:trPr>
        <w:tc>
          <w:tcPr>
            <w:tcW w:w="405"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181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97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.1.1</w:t>
            </w:r>
          </w:p>
        </w:tc>
        <w:tc>
          <w:tcPr>
            <w:tcW w:w="9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.1.2</w:t>
            </w:r>
          </w:p>
        </w:tc>
      </w:tr>
      <w:tr w:rsidR="00577C77" w:rsidRPr="00577C77" w:rsidTr="003F018D">
        <w:trPr>
          <w:trHeight w:val="319"/>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1</w:t>
            </w:r>
          </w:p>
        </w:tc>
        <w:tc>
          <w:tcPr>
            <w:tcW w:w="181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Xe tải nhỏ ≤ 1,25 tấn</w:t>
            </w:r>
          </w:p>
        </w:tc>
        <w:tc>
          <w:tcPr>
            <w:tcW w:w="82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cái</w:t>
            </w:r>
          </w:p>
        </w:tc>
        <w:tc>
          <w:tcPr>
            <w:tcW w:w="97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val="vi-VN" w:eastAsia="en-GB"/>
              </w:rPr>
            </w:pPr>
            <w:r w:rsidRPr="00577C77">
              <w:rPr>
                <w:rFonts w:eastAsia="Calibri"/>
                <w:w w:val="90"/>
                <w:sz w:val="24"/>
                <w:lang w:eastAsia="en-GB"/>
              </w:rPr>
              <w:t>0,132</w:t>
            </w:r>
            <w:r w:rsidRPr="00577C77">
              <w:rPr>
                <w:rFonts w:eastAsia="Calibri"/>
                <w:w w:val="90"/>
                <w:sz w:val="24"/>
                <w:lang w:val="vi-VN" w:eastAsia="en-GB"/>
              </w:rPr>
              <w:t>0</w:t>
            </w:r>
          </w:p>
        </w:tc>
        <w:tc>
          <w:tcPr>
            <w:tcW w:w="9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0,1122</w:t>
            </w:r>
          </w:p>
        </w:tc>
      </w:tr>
    </w:tbl>
    <w:p w:rsidR="0066726F" w:rsidRPr="00577C77" w:rsidRDefault="0066726F" w:rsidP="003F018D">
      <w:pPr>
        <w:keepNext/>
        <w:keepLines/>
        <w:pBdr>
          <w:top w:val="nil"/>
          <w:left w:val="nil"/>
          <w:bottom w:val="nil"/>
          <w:right w:val="nil"/>
          <w:between w:val="nil"/>
        </w:pBdr>
        <w:tabs>
          <w:tab w:val="left" w:pos="284"/>
        </w:tabs>
        <w:spacing w:before="120" w:after="60"/>
        <w:ind w:left="567"/>
        <w:jc w:val="both"/>
        <w:outlineLvl w:val="2"/>
        <w:rPr>
          <w:b/>
          <w:i/>
          <w:w w:val="90"/>
        </w:rPr>
      </w:pPr>
      <w:r w:rsidRPr="00577C77">
        <w:rPr>
          <w:b/>
          <w:i/>
          <w:w w:val="90"/>
          <w:lang w:val="vi-VN"/>
        </w:rPr>
        <w:t xml:space="preserve">3. </w:t>
      </w:r>
      <w:r w:rsidRPr="00577C77">
        <w:rPr>
          <w:b/>
          <w:i/>
          <w:w w:val="90"/>
        </w:rPr>
        <w:t>Định mức dụng cụ lao động</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rPr>
          <w:w w:val="90"/>
        </w:rPr>
      </w:pPr>
      <w:r w:rsidRPr="00577C77">
        <w:rPr>
          <w:w w:val="90"/>
        </w:rPr>
        <w:t>Bảng</w:t>
      </w:r>
      <w:r w:rsidRPr="00577C77">
        <w:rPr>
          <w:w w:val="90"/>
          <w:lang w:val="vi-VN"/>
        </w:rPr>
        <w:t xml:space="preserve"> số 85</w:t>
      </w:r>
    </w:p>
    <w:tbl>
      <w:tblPr>
        <w:tblW w:w="5000" w:type="pct"/>
        <w:tblLook w:val="04A0" w:firstRow="1" w:lastRow="0" w:firstColumn="1" w:lastColumn="0" w:noHBand="0" w:noVBand="1"/>
      </w:tblPr>
      <w:tblGrid>
        <w:gridCol w:w="731"/>
        <w:gridCol w:w="2636"/>
        <w:gridCol w:w="1249"/>
        <w:gridCol w:w="1169"/>
        <w:gridCol w:w="1794"/>
        <w:gridCol w:w="1483"/>
      </w:tblGrid>
      <w:tr w:rsidR="00577C77" w:rsidRPr="00577C77" w:rsidTr="003F018D">
        <w:trPr>
          <w:trHeight w:val="490"/>
          <w:tblHeader/>
        </w:trPr>
        <w:tc>
          <w:tcPr>
            <w:tcW w:w="403"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eastAsia="en-GB"/>
              </w:rPr>
              <w:t>TT</w:t>
            </w:r>
          </w:p>
        </w:tc>
        <w:tc>
          <w:tcPr>
            <w:tcW w:w="1454"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eastAsia="en-GB"/>
              </w:rPr>
              <w:t>Danh mục dụng cụ</w:t>
            </w:r>
          </w:p>
        </w:tc>
        <w:tc>
          <w:tcPr>
            <w:tcW w:w="68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eastAsia="en-GB"/>
              </w:rPr>
              <w:t>Đơn vị tính</w:t>
            </w:r>
          </w:p>
        </w:tc>
        <w:tc>
          <w:tcPr>
            <w:tcW w:w="645"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eastAsia="en-GB"/>
              </w:rPr>
              <w:t>THSD (tháng)</w:t>
            </w:r>
          </w:p>
        </w:tc>
        <w:tc>
          <w:tcPr>
            <w:tcW w:w="1808" w:type="pct"/>
            <w:gridSpan w:val="2"/>
            <w:tcBorders>
              <w:top w:val="single" w:sz="4" w:space="0" w:color="auto"/>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eastAsia="en-GB"/>
              </w:rPr>
              <w:t>Mức tiêu hao (ca/01 km đường)</w:t>
            </w:r>
          </w:p>
        </w:tc>
      </w:tr>
      <w:tr w:rsidR="00577C77" w:rsidRPr="00577C77" w:rsidTr="003F018D">
        <w:trPr>
          <w:trHeight w:val="245"/>
          <w:tblHeader/>
        </w:trPr>
        <w:tc>
          <w:tcPr>
            <w:tcW w:w="403"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p>
        </w:tc>
        <w:tc>
          <w:tcPr>
            <w:tcW w:w="1454"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.1.1</w:t>
            </w:r>
          </w:p>
        </w:tc>
        <w:tc>
          <w:tcPr>
            <w:tcW w:w="818"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.1.2</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Chổi có cán</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6</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1,016</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0,7261</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2</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Xẻng có cán</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12</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1,016</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0,7261</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3</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Thiết bị báo hiệu</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12</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1,016</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0,7261</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4</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Quần áo bảo hộ lao động</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bộ</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6</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1,148</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0,8383</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5</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Mũ bảo hộ lao động</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6</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1,148</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0,8383</w:t>
            </w:r>
          </w:p>
        </w:tc>
      </w:tr>
      <w:tr w:rsidR="00577C77" w:rsidRPr="00577C77" w:rsidTr="003F018D">
        <w:trPr>
          <w:trHeight w:val="245"/>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6</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Găng tay bảo hộ lao động</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đôi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1,148</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0,8383</w:t>
            </w:r>
          </w:p>
        </w:tc>
      </w:tr>
      <w:tr w:rsidR="00577C77" w:rsidRPr="00577C77" w:rsidTr="003F018D">
        <w:trPr>
          <w:trHeight w:val="517"/>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7</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Khẩu trang than hoạt tính</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1,148</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0,8383</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8</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Ủng cao su</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đôi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12</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0,574</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0,4192</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9</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Giày bảo hộ lao động</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đôi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6</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0,574</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0,4192</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10</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Quần áo mưa</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12</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0,574</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0,4192</w:t>
            </w:r>
          </w:p>
        </w:tc>
      </w:tr>
      <w:tr w:rsidR="00577C77" w:rsidRPr="00577C77" w:rsidTr="003F018D">
        <w:trPr>
          <w:trHeight w:val="288"/>
        </w:trPr>
        <w:tc>
          <w:tcPr>
            <w:tcW w:w="403"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11</w:t>
            </w:r>
          </w:p>
        </w:tc>
        <w:tc>
          <w:tcPr>
            <w:tcW w:w="1454"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Áo phản quang</w:t>
            </w:r>
          </w:p>
        </w:tc>
        <w:tc>
          <w:tcPr>
            <w:tcW w:w="68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cái</w:t>
            </w:r>
          </w:p>
        </w:tc>
        <w:tc>
          <w:tcPr>
            <w:tcW w:w="645"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12</w:t>
            </w:r>
          </w:p>
        </w:tc>
        <w:tc>
          <w:tcPr>
            <w:tcW w:w="990"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1,016</w:t>
            </w:r>
          </w:p>
        </w:tc>
        <w:tc>
          <w:tcPr>
            <w:tcW w:w="818"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64" w:lineRule="auto"/>
              <w:ind w:left="170" w:hanging="57"/>
              <w:jc w:val="center"/>
              <w:rPr>
                <w:rFonts w:eastAsia="Calibri"/>
                <w:w w:val="90"/>
                <w:sz w:val="24"/>
                <w:lang w:eastAsia="en-GB"/>
              </w:rPr>
            </w:pPr>
            <w:r w:rsidRPr="00577C77">
              <w:rPr>
                <w:rFonts w:eastAsia="Calibri"/>
                <w:w w:val="90"/>
                <w:sz w:val="24"/>
                <w:lang w:eastAsia="en-GB"/>
              </w:rPr>
              <w:t>0,7261</w:t>
            </w:r>
          </w:p>
        </w:tc>
      </w:tr>
    </w:tbl>
    <w:p w:rsidR="0066726F" w:rsidRPr="00577C77" w:rsidRDefault="0066726F" w:rsidP="003F018D">
      <w:pPr>
        <w:keepNext/>
        <w:keepLines/>
        <w:pBdr>
          <w:top w:val="nil"/>
          <w:left w:val="nil"/>
          <w:bottom w:val="nil"/>
          <w:right w:val="nil"/>
          <w:between w:val="nil"/>
        </w:pBdr>
        <w:tabs>
          <w:tab w:val="left" w:pos="284"/>
          <w:tab w:val="left" w:pos="426"/>
        </w:tabs>
        <w:spacing w:before="120" w:after="60"/>
        <w:jc w:val="both"/>
        <w:outlineLvl w:val="2"/>
        <w:rPr>
          <w:b/>
          <w:i/>
          <w:w w:val="90"/>
        </w:rPr>
      </w:pPr>
      <w:r w:rsidRPr="00577C77">
        <w:rPr>
          <w:b/>
          <w:i/>
          <w:w w:val="90"/>
        </w:rPr>
        <w:tab/>
      </w:r>
      <w:r w:rsidRPr="00577C77">
        <w:rPr>
          <w:b/>
          <w:i/>
          <w:w w:val="90"/>
        </w:rPr>
        <w:tab/>
        <w:t>4.  Định mức tiêu hao nhiên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rPr>
          <w:w w:val="90"/>
        </w:rPr>
      </w:pPr>
      <w:r w:rsidRPr="00577C77">
        <w:rPr>
          <w:w w:val="90"/>
        </w:rPr>
        <w:t>Bảng</w:t>
      </w:r>
      <w:r w:rsidRPr="00577C77">
        <w:rPr>
          <w:w w:val="90"/>
          <w:lang w:val="vi-VN"/>
        </w:rPr>
        <w:t xml:space="preserve"> số 86</w:t>
      </w:r>
    </w:p>
    <w:tbl>
      <w:tblPr>
        <w:tblW w:w="5000" w:type="pct"/>
        <w:tblLook w:val="04A0" w:firstRow="1" w:lastRow="0" w:firstColumn="1" w:lastColumn="0" w:noHBand="0" w:noVBand="1"/>
      </w:tblPr>
      <w:tblGrid>
        <w:gridCol w:w="735"/>
        <w:gridCol w:w="3290"/>
        <w:gridCol w:w="1493"/>
        <w:gridCol w:w="1773"/>
        <w:gridCol w:w="1771"/>
      </w:tblGrid>
      <w:tr w:rsidR="00577C77" w:rsidRPr="00577C77" w:rsidTr="003F018D">
        <w:trPr>
          <w:trHeight w:val="375"/>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TT</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Danh mục nhiên liệu</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Đơn vị tính</w:t>
            </w:r>
          </w:p>
        </w:tc>
        <w:tc>
          <w:tcPr>
            <w:tcW w:w="1955" w:type="pct"/>
            <w:gridSpan w:val="2"/>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eastAsia="en-GB"/>
              </w:rPr>
              <w:t>Mức tiêu hao (lít/01 km đường)</w:t>
            </w:r>
          </w:p>
        </w:tc>
      </w:tr>
      <w:tr w:rsidR="00577C77" w:rsidRPr="00577C77" w:rsidTr="003F018D">
        <w:trPr>
          <w:trHeight w:val="84"/>
        </w:trPr>
        <w:tc>
          <w:tcPr>
            <w:tcW w:w="40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p>
        </w:tc>
        <w:tc>
          <w:tcPr>
            <w:tcW w:w="9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.1.1</w:t>
            </w:r>
          </w:p>
        </w:tc>
        <w:tc>
          <w:tcPr>
            <w:tcW w:w="9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w w:val="90"/>
                <w:sz w:val="24"/>
                <w:lang w:eastAsia="en-GB"/>
              </w:rPr>
            </w:pPr>
            <w:r w:rsidRPr="00577C77">
              <w:rPr>
                <w:rFonts w:eastAsia="Calibri"/>
                <w:b/>
                <w:bCs/>
                <w:w w:val="90"/>
                <w:sz w:val="24"/>
                <w:lang w:val="vi-VN" w:eastAsia="en-GB"/>
              </w:rPr>
              <w:t>CC</w:t>
            </w:r>
            <w:r w:rsidRPr="00577C77">
              <w:rPr>
                <w:rFonts w:eastAsia="Calibri"/>
                <w:b/>
                <w:bCs/>
                <w:w w:val="90"/>
                <w:sz w:val="24"/>
                <w:lang w:eastAsia="en-GB"/>
              </w:rPr>
              <w:t>.1.2</w:t>
            </w:r>
          </w:p>
        </w:tc>
      </w:tr>
      <w:tr w:rsidR="00577C77" w:rsidRPr="00577C77" w:rsidTr="003F018D">
        <w:trPr>
          <w:trHeight w:val="580"/>
        </w:trPr>
        <w:tc>
          <w:tcPr>
            <w:tcW w:w="406"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1</w:t>
            </w:r>
          </w:p>
        </w:tc>
        <w:tc>
          <w:tcPr>
            <w:tcW w:w="1815"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xml:space="preserve">Xăng vận hành xe tải nhỏ </w:t>
            </w:r>
          </w:p>
          <w:p w:rsidR="0066726F" w:rsidRPr="00577C77" w:rsidRDefault="0066726F" w:rsidP="006C12B9">
            <w:pPr>
              <w:widowControl w:val="0"/>
              <w:spacing w:before="60" w:after="60"/>
              <w:ind w:left="170" w:hanging="57"/>
              <w:jc w:val="center"/>
              <w:rPr>
                <w:rFonts w:eastAsia="Calibri"/>
                <w:sz w:val="24"/>
                <w:lang w:eastAsia="en-GB"/>
              </w:rPr>
            </w:pPr>
            <w:r w:rsidRPr="00577C77">
              <w:rPr>
                <w:rFonts w:eastAsia="Calibri"/>
                <w:sz w:val="24"/>
                <w:lang w:eastAsia="en-GB"/>
              </w:rPr>
              <w:t>≤ 1,25 tấn</w:t>
            </w:r>
          </w:p>
        </w:tc>
        <w:tc>
          <w:tcPr>
            <w:tcW w:w="82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lít</w:t>
            </w:r>
          </w:p>
        </w:tc>
        <w:tc>
          <w:tcPr>
            <w:tcW w:w="9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0,924</w:t>
            </w:r>
          </w:p>
        </w:tc>
        <w:tc>
          <w:tcPr>
            <w:tcW w:w="978" w:type="pct"/>
            <w:tcBorders>
              <w:top w:val="nil"/>
              <w:left w:val="nil"/>
              <w:bottom w:val="single" w:sz="4" w:space="0" w:color="auto"/>
              <w:right w:val="single" w:sz="4" w:space="0" w:color="auto"/>
            </w:tcBorders>
            <w:noWrap/>
            <w:vAlign w:val="center"/>
            <w:hideMark/>
          </w:tcPr>
          <w:p w:rsidR="0066726F" w:rsidRPr="00577C77" w:rsidRDefault="0066726F" w:rsidP="006C12B9">
            <w:pPr>
              <w:widowControl w:val="0"/>
              <w:spacing w:before="60" w:after="60"/>
              <w:ind w:left="170" w:hanging="57"/>
              <w:jc w:val="center"/>
              <w:rPr>
                <w:rFonts w:eastAsia="Calibri"/>
                <w:w w:val="90"/>
                <w:sz w:val="24"/>
                <w:lang w:eastAsia="en-GB"/>
              </w:rPr>
            </w:pPr>
            <w:r w:rsidRPr="00577C77">
              <w:rPr>
                <w:rFonts w:eastAsia="Calibri"/>
                <w:w w:val="90"/>
                <w:sz w:val="24"/>
                <w:lang w:eastAsia="en-GB"/>
              </w:rPr>
              <w:t>0,7854</w:t>
            </w:r>
          </w:p>
        </w:tc>
      </w:tr>
    </w:tbl>
    <w:p w:rsidR="0066726F" w:rsidRPr="00577C77" w:rsidRDefault="0066726F" w:rsidP="003F018D">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r w:rsidRPr="00577C77">
        <w:rPr>
          <w:b/>
          <w:i/>
          <w:lang w:val="pt-BR"/>
        </w:rPr>
        <w:t>5. Điều kiện áp dụng:</w:t>
      </w:r>
    </w:p>
    <w:p w:rsidR="0066726F" w:rsidRPr="00577C77" w:rsidRDefault="0066726F" w:rsidP="003F018D">
      <w:pPr>
        <w:tabs>
          <w:tab w:val="left" w:pos="0"/>
        </w:tabs>
        <w:spacing w:before="120" w:after="120" w:line="264" w:lineRule="auto"/>
        <w:ind w:firstLine="567"/>
        <w:jc w:val="both"/>
        <w:rPr>
          <w:spacing w:val="-4"/>
          <w:lang w:val="pt-BR"/>
        </w:rPr>
      </w:pPr>
      <w:r w:rsidRPr="00577C77">
        <w:rPr>
          <w:spacing w:val="-4"/>
          <w:lang w:val="pt-BR"/>
        </w:rPr>
        <w:t>- Định mức được áp dụng tại các tuyến phố có yêu cầu thu gom chất thải rắn trên đường phố ban ngày bằng thủ công với quy định thực hiện 2 bên lề đường.</w:t>
      </w:r>
    </w:p>
    <w:p w:rsidR="003D75C9" w:rsidRPr="00577C77" w:rsidRDefault="003D75C9" w:rsidP="003F018D">
      <w:pPr>
        <w:spacing w:before="120" w:after="120" w:line="264" w:lineRule="auto"/>
        <w:ind w:firstLine="567"/>
        <w:rPr>
          <w:b/>
          <w:lang w:val="pt-BR"/>
        </w:rPr>
      </w:pPr>
      <w:r w:rsidRPr="00577C77">
        <w:rPr>
          <w:b/>
          <w:lang w:val="pt-BR"/>
        </w:rPr>
        <w:t>II. Quét đường, hè phố bằng thủ công</w:t>
      </w:r>
    </w:p>
    <w:p w:rsidR="003D75C9" w:rsidRPr="00577C77" w:rsidRDefault="003D75C9" w:rsidP="003F018D">
      <w:pPr>
        <w:spacing w:before="120" w:after="120" w:line="264" w:lineRule="auto"/>
        <w:ind w:firstLine="567"/>
        <w:rPr>
          <w:b/>
          <w:i/>
          <w:lang w:val="pt-BR"/>
        </w:rPr>
      </w:pPr>
      <w:r w:rsidRPr="00577C77">
        <w:rPr>
          <w:b/>
          <w:i/>
          <w:lang w:val="pt-BR"/>
        </w:rPr>
        <w:t>1. Định mức lao động:</w:t>
      </w:r>
    </w:p>
    <w:p w:rsidR="003D75C9" w:rsidRPr="00577C77" w:rsidRDefault="003D75C9" w:rsidP="003F018D">
      <w:pPr>
        <w:spacing w:before="120" w:after="120" w:line="264" w:lineRule="auto"/>
        <w:ind w:firstLine="567"/>
        <w:rPr>
          <w:i/>
          <w:iCs/>
          <w:lang w:val="pt-BR"/>
        </w:rPr>
      </w:pPr>
      <w:r w:rsidRPr="00577C77">
        <w:rPr>
          <w:i/>
          <w:iCs/>
          <w:lang w:val="pt-BR"/>
        </w:rPr>
        <w:lastRenderedPageBreak/>
        <w:t>1.1. Nội dung công việc</w:t>
      </w:r>
    </w:p>
    <w:p w:rsidR="003D75C9" w:rsidRPr="00577C77" w:rsidRDefault="003D75C9" w:rsidP="003D75C9">
      <w:pPr>
        <w:ind w:firstLine="567"/>
        <w:rPr>
          <w:i/>
          <w:iCs/>
          <w:lang w:val="pt-BR"/>
        </w:rPr>
      </w:pPr>
      <w:r w:rsidRPr="00577C77">
        <w:rPr>
          <w:lang w:val="pt-BR"/>
        </w:rPr>
        <w:t xml:space="preserve">a) Quét, gom thủ công chất thải rắn trên đường phố, bao gồm công tác chuẩn bị, quét thủ công đường, hè phố, kết thúc ca làm việc. </w:t>
      </w:r>
    </w:p>
    <w:bookmarkEnd w:id="19"/>
    <w:p w:rsidR="0066726F" w:rsidRPr="00577C77" w:rsidRDefault="0066726F" w:rsidP="0066726F">
      <w:pPr>
        <w:tabs>
          <w:tab w:val="left" w:pos="0"/>
        </w:tabs>
        <w:spacing w:before="60" w:after="60" w:line="288" w:lineRule="auto"/>
        <w:ind w:firstLine="567"/>
        <w:jc w:val="both"/>
        <w:rPr>
          <w:noProof/>
          <w:lang w:val="pt-BR"/>
        </w:rPr>
      </w:pPr>
      <w:r w:rsidRPr="00577C77">
        <w:rPr>
          <w:lang w:val="pt-BR"/>
        </w:rPr>
        <w:t xml:space="preserve">b) Định mức kinh tế - kỹ thuật áp dụng cho 01 loại </w:t>
      </w:r>
      <w:r w:rsidRPr="00577C77">
        <w:rPr>
          <w:noProof/>
          <w:lang w:val="pt-BR"/>
        </w:rPr>
        <w:t>công việc:</w:t>
      </w:r>
    </w:p>
    <w:p w:rsidR="0066726F" w:rsidRPr="00577C77" w:rsidRDefault="0066726F" w:rsidP="0066726F">
      <w:pPr>
        <w:tabs>
          <w:tab w:val="left" w:pos="0"/>
        </w:tabs>
        <w:spacing w:before="60" w:after="60" w:line="288" w:lineRule="auto"/>
        <w:ind w:firstLine="567"/>
        <w:jc w:val="both"/>
        <w:rPr>
          <w:lang w:val="pt-BR"/>
        </w:rPr>
      </w:pPr>
      <w:r w:rsidRPr="00577C77">
        <w:rPr>
          <w:iCs/>
          <w:lang w:val="pt-BR"/>
        </w:rPr>
        <w:t xml:space="preserve">- </w:t>
      </w:r>
      <w:r w:rsidRPr="00577C77">
        <w:rPr>
          <w:iCs/>
          <w:lang w:val="vi-VN"/>
        </w:rPr>
        <w:t>CC</w:t>
      </w:r>
      <w:r w:rsidRPr="00577C77">
        <w:rPr>
          <w:iCs/>
          <w:lang w:val="pt-BR"/>
        </w:rPr>
        <w:t xml:space="preserve">.2.1: </w:t>
      </w:r>
      <w:r w:rsidRPr="00577C77">
        <w:rPr>
          <w:lang w:val="pt-BR"/>
        </w:rPr>
        <w:t>Quét đường phố bằng thủ công;</w:t>
      </w:r>
    </w:p>
    <w:p w:rsidR="0066726F" w:rsidRPr="00577C77" w:rsidRDefault="0066726F" w:rsidP="0066726F">
      <w:pPr>
        <w:tabs>
          <w:tab w:val="left" w:pos="0"/>
        </w:tabs>
        <w:spacing w:before="60" w:after="60" w:line="288" w:lineRule="auto"/>
        <w:ind w:firstLine="567"/>
        <w:jc w:val="both"/>
        <w:rPr>
          <w:lang w:val="pt-BR"/>
        </w:rPr>
      </w:pPr>
      <w:r w:rsidRPr="00577C77">
        <w:rPr>
          <w:lang w:val="pt-BR"/>
        </w:rPr>
        <w:t xml:space="preserve">- </w:t>
      </w:r>
      <w:r w:rsidRPr="00577C77">
        <w:rPr>
          <w:lang w:val="vi-VN"/>
        </w:rPr>
        <w:t>CC</w:t>
      </w:r>
      <w:r w:rsidRPr="00577C77">
        <w:rPr>
          <w:lang w:val="pt-BR"/>
        </w:rPr>
        <w:t>.2.2: Quét hè phố bằng thủ công.</w:t>
      </w:r>
    </w:p>
    <w:p w:rsidR="0066726F" w:rsidRPr="00577C77" w:rsidRDefault="0066726F" w:rsidP="0066726F">
      <w:pPr>
        <w:keepNext/>
        <w:keepLines/>
        <w:tabs>
          <w:tab w:val="left" w:pos="284"/>
        </w:tabs>
        <w:spacing w:before="60" w:after="60" w:line="288" w:lineRule="auto"/>
        <w:ind w:left="567"/>
        <w:jc w:val="both"/>
        <w:outlineLvl w:val="3"/>
        <w:rPr>
          <w:i/>
          <w:iCs/>
          <w:lang w:val="pt-BR"/>
        </w:rPr>
      </w:pPr>
      <w:r w:rsidRPr="00577C77">
        <w:rPr>
          <w:i/>
          <w:iCs/>
          <w:lang w:val="pt-BR"/>
        </w:rPr>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rPr>
          <w:sz w:val="26"/>
          <w:lang w:val="pt-BR"/>
        </w:rPr>
      </w:pPr>
      <w:r w:rsidRPr="00577C77">
        <w:rPr>
          <w:lang w:val="pt-BR"/>
        </w:rPr>
        <w:t>Bảng</w:t>
      </w:r>
      <w:r w:rsidRPr="00577C77">
        <w:rPr>
          <w:lang w:val="vi-VN"/>
        </w:rPr>
        <w:t xml:space="preserve"> số 87</w:t>
      </w:r>
    </w:p>
    <w:tbl>
      <w:tblPr>
        <w:tblW w:w="5000" w:type="pct"/>
        <w:tblLook w:val="04A0" w:firstRow="1" w:lastRow="0" w:firstColumn="1" w:lastColumn="0" w:noHBand="0" w:noVBand="1"/>
      </w:tblPr>
      <w:tblGrid>
        <w:gridCol w:w="653"/>
        <w:gridCol w:w="3455"/>
        <w:gridCol w:w="1560"/>
        <w:gridCol w:w="1841"/>
        <w:gridCol w:w="1553"/>
      </w:tblGrid>
      <w:tr w:rsidR="00577C77" w:rsidRPr="00577C77" w:rsidTr="006C12B9">
        <w:trPr>
          <w:trHeight w:val="315"/>
        </w:trPr>
        <w:tc>
          <w:tcPr>
            <w:tcW w:w="360"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TT</w:t>
            </w:r>
          </w:p>
        </w:tc>
        <w:tc>
          <w:tcPr>
            <w:tcW w:w="1906" w:type="pct"/>
            <w:vMerge w:val="restart"/>
            <w:tcBorders>
              <w:top w:val="single" w:sz="4" w:space="0" w:color="auto"/>
              <w:left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Hạng mục công việc</w:t>
            </w:r>
          </w:p>
        </w:tc>
        <w:tc>
          <w:tcPr>
            <w:tcW w:w="861" w:type="pct"/>
            <w:vMerge w:val="restart"/>
            <w:tcBorders>
              <w:top w:val="single" w:sz="4" w:space="0" w:color="auto"/>
              <w:left w:val="nil"/>
              <w:right w:val="single" w:sz="4" w:space="0" w:color="000000"/>
            </w:tcBorders>
            <w:noWrap/>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Định biên</w:t>
            </w:r>
          </w:p>
        </w:tc>
        <w:tc>
          <w:tcPr>
            <w:tcW w:w="1874" w:type="pct"/>
            <w:gridSpan w:val="2"/>
            <w:tcBorders>
              <w:top w:val="single" w:sz="4" w:space="0" w:color="auto"/>
              <w:left w:val="nil"/>
              <w:bottom w:val="single" w:sz="4" w:space="0" w:color="auto"/>
              <w:right w:val="single" w:sz="4" w:space="0" w:color="000000"/>
            </w:tcBorders>
            <w:vAlign w:val="center"/>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Định mức (công đơn/10.000m2)</w:t>
            </w:r>
          </w:p>
        </w:tc>
      </w:tr>
      <w:tr w:rsidR="00577C77" w:rsidRPr="00577C77" w:rsidTr="006C12B9">
        <w:trPr>
          <w:trHeight w:val="315"/>
        </w:trPr>
        <w:tc>
          <w:tcPr>
            <w:tcW w:w="360" w:type="pct"/>
            <w:vMerge/>
            <w:tcBorders>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1906" w:type="pct"/>
            <w:vMerge/>
            <w:tcBorders>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861" w:type="pct"/>
            <w:vMerge/>
            <w:tcBorders>
              <w:left w:val="nil"/>
              <w:bottom w:val="single" w:sz="4" w:space="0" w:color="auto"/>
              <w:right w:val="single" w:sz="4" w:space="0" w:color="000000"/>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1016" w:type="pct"/>
            <w:tcBorders>
              <w:top w:val="nil"/>
              <w:left w:val="single" w:sz="4" w:space="0" w:color="000000"/>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CC.2.1</w:t>
            </w:r>
          </w:p>
        </w:tc>
        <w:tc>
          <w:tcPr>
            <w:tcW w:w="857"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CC.2.2</w:t>
            </w:r>
          </w:p>
        </w:tc>
      </w:tr>
      <w:tr w:rsidR="00577C77" w:rsidRPr="00577C77" w:rsidTr="006C12B9">
        <w:trPr>
          <w:trHeight w:val="630"/>
        </w:trPr>
        <w:tc>
          <w:tcPr>
            <w:tcW w:w="360"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w:t>
            </w:r>
          </w:p>
        </w:tc>
        <w:tc>
          <w:tcPr>
            <w:tcW w:w="1906"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pacing w:val="-8"/>
                <w:sz w:val="24"/>
              </w:rPr>
            </w:pPr>
            <w:r w:rsidRPr="00577C77">
              <w:rPr>
                <w:rFonts w:eastAsia="Calibri"/>
                <w:spacing w:val="-8"/>
                <w:sz w:val="24"/>
              </w:rPr>
              <w:t>Quét</w:t>
            </w:r>
            <w:r w:rsidRPr="00577C77">
              <w:rPr>
                <w:rFonts w:eastAsia="Calibri"/>
                <w:spacing w:val="-8"/>
                <w:sz w:val="24"/>
                <w:lang w:val="vi-VN"/>
              </w:rPr>
              <w:t xml:space="preserve"> đường, hè phố bằng</w:t>
            </w:r>
            <w:r w:rsidRPr="00577C77">
              <w:rPr>
                <w:rFonts w:eastAsia="Calibri"/>
                <w:spacing w:val="-8"/>
                <w:sz w:val="24"/>
              </w:rPr>
              <w:t xml:space="preserve"> thủ công </w:t>
            </w:r>
          </w:p>
        </w:tc>
        <w:tc>
          <w:tcPr>
            <w:tcW w:w="861"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01 NC II.III</w:t>
            </w:r>
          </w:p>
        </w:tc>
        <w:tc>
          <w:tcPr>
            <w:tcW w:w="1016"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2,022</w:t>
            </w:r>
          </w:p>
        </w:tc>
        <w:tc>
          <w:tcPr>
            <w:tcW w:w="857"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bl>
    <w:p w:rsidR="0066726F" w:rsidRPr="00577C77" w:rsidRDefault="0066726F" w:rsidP="003F018D">
      <w:pPr>
        <w:keepNext/>
        <w:keepLines/>
        <w:pBdr>
          <w:top w:val="nil"/>
          <w:left w:val="nil"/>
          <w:bottom w:val="nil"/>
          <w:right w:val="nil"/>
          <w:between w:val="nil"/>
        </w:pBdr>
        <w:tabs>
          <w:tab w:val="left" w:pos="284"/>
        </w:tabs>
        <w:spacing w:before="120" w:after="60"/>
        <w:ind w:left="567"/>
        <w:jc w:val="both"/>
        <w:outlineLvl w:val="2"/>
        <w:rPr>
          <w:b/>
          <w:i/>
        </w:rPr>
      </w:pPr>
      <w:r w:rsidRPr="00577C77">
        <w:rPr>
          <w:b/>
          <w:i/>
        </w:rPr>
        <w:t>2. Định mức dụng cụ lao động</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88</w:t>
      </w:r>
    </w:p>
    <w:tbl>
      <w:tblPr>
        <w:tblW w:w="5000" w:type="pct"/>
        <w:tblLook w:val="04A0" w:firstRow="1" w:lastRow="0" w:firstColumn="1" w:lastColumn="0" w:noHBand="0" w:noVBand="1"/>
      </w:tblPr>
      <w:tblGrid>
        <w:gridCol w:w="650"/>
        <w:gridCol w:w="2897"/>
        <w:gridCol w:w="1206"/>
        <w:gridCol w:w="1206"/>
        <w:gridCol w:w="1619"/>
        <w:gridCol w:w="1484"/>
      </w:tblGrid>
      <w:tr w:rsidR="00577C77" w:rsidRPr="00577C77" w:rsidTr="006C12B9">
        <w:trPr>
          <w:trHeight w:val="270"/>
          <w:tblHeader/>
        </w:trPr>
        <w:tc>
          <w:tcPr>
            <w:tcW w:w="326"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TT</w:t>
            </w:r>
          </w:p>
        </w:tc>
        <w:tc>
          <w:tcPr>
            <w:tcW w:w="1605"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Danh mục dụng cụ</w:t>
            </w:r>
          </w:p>
        </w:tc>
        <w:tc>
          <w:tcPr>
            <w:tcW w:w="672"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Đơn vị tính</w:t>
            </w:r>
          </w:p>
        </w:tc>
        <w:tc>
          <w:tcPr>
            <w:tcW w:w="672"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THSD </w:t>
            </w:r>
            <w:r w:rsidRPr="00577C77">
              <w:rPr>
                <w:rFonts w:eastAsia="Calibri"/>
                <w:b/>
                <w:bCs/>
                <w:sz w:val="24"/>
              </w:rPr>
              <w:br/>
              <w:t>(tháng)</w:t>
            </w:r>
          </w:p>
        </w:tc>
        <w:tc>
          <w:tcPr>
            <w:tcW w:w="1725" w:type="pct"/>
            <w:gridSpan w:val="2"/>
            <w:tcBorders>
              <w:top w:val="single" w:sz="4" w:space="0" w:color="auto"/>
              <w:left w:val="nil"/>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rPr>
              <w:t>Mức tiêu hao (ca/10.000m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291"/>
          <w:tblHeader/>
        </w:trPr>
        <w:tc>
          <w:tcPr>
            <w:tcW w:w="326"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1605"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672"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672"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p>
        </w:tc>
        <w:tc>
          <w:tcPr>
            <w:tcW w:w="900" w:type="pct"/>
            <w:tcBorders>
              <w:top w:val="nil"/>
              <w:left w:val="nil"/>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lang w:val="vi-VN"/>
              </w:rPr>
              <w:t>CC</w:t>
            </w:r>
            <w:r w:rsidRPr="00577C77">
              <w:rPr>
                <w:rFonts w:eastAsia="Calibri"/>
                <w:b/>
                <w:bCs/>
                <w:sz w:val="24"/>
              </w:rPr>
              <w:t>.2.1</w:t>
            </w:r>
          </w:p>
        </w:tc>
        <w:tc>
          <w:tcPr>
            <w:tcW w:w="825"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b/>
                <w:bCs/>
                <w:sz w:val="24"/>
              </w:rPr>
            </w:pPr>
            <w:r w:rsidRPr="00577C77">
              <w:rPr>
                <w:rFonts w:eastAsia="Calibri"/>
                <w:b/>
                <w:bCs/>
                <w:sz w:val="24"/>
                <w:lang w:val="vi-VN"/>
              </w:rPr>
              <w:t>CC</w:t>
            </w:r>
            <w:r w:rsidRPr="00577C77">
              <w:rPr>
                <w:rFonts w:eastAsia="Calibri"/>
                <w:b/>
                <w:bCs/>
                <w:sz w:val="24"/>
              </w:rPr>
              <w:t>.2.2</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Chổi có cán</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6</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2</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Xẻng có cán</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12</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3</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Quần áo bảo hộ lao động</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Bộ</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6</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4</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Mũ bảo hộ lao động</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6</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5</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Găng tay bảo hộ lao động</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Đôi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00"/>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6</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Khẩu trang than hoạt tính</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15"/>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7</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Ủng cao su</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Đôi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12</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1,011</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0,900</w:t>
            </w:r>
          </w:p>
        </w:tc>
      </w:tr>
      <w:tr w:rsidR="00577C77" w:rsidRPr="00577C77" w:rsidTr="006C12B9">
        <w:trPr>
          <w:trHeight w:val="315"/>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8</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Giày bảo hộ lao động</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Đôi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6</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1,011</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0,900</w:t>
            </w:r>
          </w:p>
        </w:tc>
      </w:tr>
      <w:tr w:rsidR="00577C77" w:rsidRPr="00577C77" w:rsidTr="006C12B9">
        <w:trPr>
          <w:trHeight w:val="315"/>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9</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Quần áo mưa</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Bộ</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12</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1,011</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0,900</w:t>
            </w:r>
          </w:p>
        </w:tc>
      </w:tr>
      <w:tr w:rsidR="00577C77" w:rsidRPr="00577C77" w:rsidTr="006C12B9">
        <w:trPr>
          <w:trHeight w:val="315"/>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10</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Áo phản quang</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12</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r w:rsidR="00577C77" w:rsidRPr="00577C77" w:rsidTr="006C12B9">
        <w:trPr>
          <w:trHeight w:val="315"/>
        </w:trPr>
        <w:tc>
          <w:tcPr>
            <w:tcW w:w="326" w:type="pct"/>
            <w:tcBorders>
              <w:top w:val="nil"/>
              <w:left w:val="single" w:sz="4" w:space="0" w:color="auto"/>
              <w:bottom w:val="single" w:sz="4" w:space="0" w:color="auto"/>
              <w:right w:val="single" w:sz="4" w:space="0" w:color="auto"/>
            </w:tcBorders>
            <w:shd w:val="clear" w:color="FFFFFF" w:fill="FFFFFF"/>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11</w:t>
            </w:r>
          </w:p>
        </w:tc>
        <w:tc>
          <w:tcPr>
            <w:tcW w:w="1605"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Xe đẩy tay</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Cái</w:t>
            </w:r>
          </w:p>
        </w:tc>
        <w:tc>
          <w:tcPr>
            <w:tcW w:w="672" w:type="pct"/>
            <w:tcBorders>
              <w:top w:val="nil"/>
              <w:left w:val="nil"/>
              <w:bottom w:val="single" w:sz="4" w:space="0" w:color="auto"/>
              <w:right w:val="single" w:sz="4" w:space="0" w:color="auto"/>
            </w:tcBorders>
            <w:noWrap/>
            <w:vAlign w:val="bottom"/>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24</w:t>
            </w:r>
          </w:p>
        </w:tc>
        <w:tc>
          <w:tcPr>
            <w:tcW w:w="900" w:type="pct"/>
            <w:tcBorders>
              <w:top w:val="nil"/>
              <w:left w:val="nil"/>
              <w:bottom w:val="single" w:sz="4" w:space="0" w:color="auto"/>
              <w:right w:val="single" w:sz="4" w:space="0" w:color="auto"/>
            </w:tcBorders>
            <w:noWrap/>
            <w:vAlign w:val="center"/>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szCs w:val="26"/>
              </w:rPr>
              <w:t>2,022</w:t>
            </w:r>
          </w:p>
        </w:tc>
        <w:tc>
          <w:tcPr>
            <w:tcW w:w="825" w:type="pct"/>
            <w:tcBorders>
              <w:top w:val="nil"/>
              <w:left w:val="nil"/>
              <w:bottom w:val="single" w:sz="4" w:space="0" w:color="auto"/>
              <w:right w:val="single" w:sz="4" w:space="0" w:color="auto"/>
            </w:tcBorders>
            <w:noWrap/>
            <w:hideMark/>
          </w:tcPr>
          <w:p w:rsidR="0066726F" w:rsidRPr="00577C77" w:rsidRDefault="0066726F" w:rsidP="003F018D">
            <w:pPr>
              <w:widowControl w:val="0"/>
              <w:spacing w:before="60" w:after="60" w:line="288" w:lineRule="auto"/>
              <w:ind w:left="170" w:hanging="57"/>
              <w:jc w:val="center"/>
              <w:rPr>
                <w:rFonts w:eastAsia="Calibri"/>
                <w:sz w:val="24"/>
              </w:rPr>
            </w:pPr>
            <w:r w:rsidRPr="00577C77">
              <w:rPr>
                <w:rFonts w:eastAsia="Calibri"/>
                <w:sz w:val="24"/>
              </w:rPr>
              <w:t>1,800</w:t>
            </w:r>
          </w:p>
        </w:tc>
      </w:tr>
    </w:tbl>
    <w:p w:rsidR="0066726F" w:rsidRPr="00577C77" w:rsidRDefault="0066726F" w:rsidP="003F018D">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bookmarkStart w:id="20" w:name="_Hlk200301610"/>
      <w:r w:rsidRPr="00577C77">
        <w:rPr>
          <w:b/>
          <w:i/>
          <w:lang w:val="pt-BR"/>
        </w:rPr>
        <w:t>3. Điều kiện áp dụng</w:t>
      </w:r>
    </w:p>
    <w:p w:rsidR="0066726F" w:rsidRPr="00577C77" w:rsidRDefault="0066726F" w:rsidP="003F018D">
      <w:pPr>
        <w:tabs>
          <w:tab w:val="left" w:pos="0"/>
        </w:tabs>
        <w:spacing w:before="120" w:after="120" w:line="264" w:lineRule="auto"/>
        <w:ind w:firstLine="567"/>
        <w:jc w:val="both"/>
        <w:rPr>
          <w:lang w:val="pt-BR"/>
        </w:rPr>
      </w:pPr>
      <w:r w:rsidRPr="00577C77">
        <w:rPr>
          <w:lang w:val="pt-BR"/>
        </w:rPr>
        <w:t xml:space="preserve">- Định mức áp dụng cho công tác quét đường phố bằng thủ công với quy trình nghiệm thu khối lượng theo diện tích quét, gom chất thải rắn trên vỉa hè (đối </w:t>
      </w:r>
      <w:r w:rsidRPr="00577C77">
        <w:rPr>
          <w:lang w:val="pt-BR"/>
        </w:rPr>
        <w:lastRenderedPageBreak/>
        <w:t>với quét hè) và 2m lòng đường mỗi bên đường kể từ mép ngoài của rãnh thoát nước (đối với quét đường). Trường hợp chiều rộng lòng đường ≤ 4m thì khối lượng diện tích nghiệm thu công tác quét đường phố được xác định bằng chiều rộng lòng đường.</w:t>
      </w:r>
    </w:p>
    <w:p w:rsidR="0066726F" w:rsidRPr="00577C77" w:rsidRDefault="0066726F" w:rsidP="003F018D">
      <w:pPr>
        <w:tabs>
          <w:tab w:val="left" w:pos="0"/>
        </w:tabs>
        <w:spacing w:before="120" w:after="120" w:line="264" w:lineRule="auto"/>
        <w:ind w:firstLine="567"/>
        <w:jc w:val="both"/>
        <w:rPr>
          <w:lang w:val="pt-BR"/>
        </w:rPr>
      </w:pPr>
      <w:r w:rsidRPr="00577C77">
        <w:rPr>
          <w:lang w:val="pt-BR"/>
        </w:rPr>
        <w:t>- Định mức tại bảng trên quy định định mức thực hiện trên địa bàn các phường. Đối với địa bàn xã thì định mức được điều chỉnh với hệ số k=0,85.</w:t>
      </w:r>
    </w:p>
    <w:p w:rsidR="0066726F" w:rsidRPr="00577C77" w:rsidRDefault="0066726F" w:rsidP="003F018D">
      <w:pPr>
        <w:keepNext/>
        <w:keepLines/>
        <w:pBdr>
          <w:top w:val="nil"/>
          <w:left w:val="nil"/>
          <w:bottom w:val="nil"/>
          <w:right w:val="nil"/>
          <w:between w:val="nil"/>
        </w:pBdr>
        <w:tabs>
          <w:tab w:val="left" w:pos="284"/>
        </w:tabs>
        <w:spacing w:before="120" w:after="120" w:line="264" w:lineRule="auto"/>
        <w:ind w:left="567"/>
        <w:jc w:val="both"/>
        <w:outlineLvl w:val="1"/>
        <w:rPr>
          <w:b/>
          <w:lang w:val="pt-BR"/>
        </w:rPr>
      </w:pPr>
      <w:bookmarkStart w:id="21" w:name="_Toc199974197"/>
      <w:bookmarkStart w:id="22" w:name="_Hlk200301846"/>
      <w:bookmarkEnd w:id="20"/>
      <w:r w:rsidRPr="00577C77">
        <w:rPr>
          <w:b/>
          <w:lang w:val="pt-BR"/>
        </w:rPr>
        <w:t>III. Quét đường phố, dải phân cách bằng cơ giới</w:t>
      </w:r>
      <w:bookmarkEnd w:id="21"/>
    </w:p>
    <w:p w:rsidR="0066726F" w:rsidRPr="00577C77" w:rsidRDefault="0066726F" w:rsidP="003F018D">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r w:rsidRPr="00577C77">
        <w:rPr>
          <w:b/>
          <w:i/>
          <w:lang w:val="pt-BR"/>
        </w:rPr>
        <w:t>1. Định mức lao</w:t>
      </w:r>
      <w:r w:rsidRPr="00577C77">
        <w:rPr>
          <w:bCs/>
          <w:iCs/>
          <w:lang w:val="pt-BR"/>
        </w:rPr>
        <w:t xml:space="preserve"> </w:t>
      </w:r>
      <w:r w:rsidRPr="00577C77">
        <w:rPr>
          <w:b/>
          <w:iCs/>
          <w:szCs w:val="26"/>
          <w:lang w:val="pt-BR"/>
        </w:rPr>
        <w:t>động</w:t>
      </w:r>
      <w:r w:rsidRPr="00577C77">
        <w:rPr>
          <w:bCs/>
          <w:iCs/>
          <w:lang w:val="pt-BR"/>
        </w:rPr>
        <w:t>:</w:t>
      </w:r>
    </w:p>
    <w:p w:rsidR="0066726F" w:rsidRPr="00577C77" w:rsidRDefault="0066726F" w:rsidP="003F018D">
      <w:pPr>
        <w:keepNext/>
        <w:keepLines/>
        <w:tabs>
          <w:tab w:val="left" w:pos="284"/>
        </w:tabs>
        <w:spacing w:before="120" w:after="120" w:line="264" w:lineRule="auto"/>
        <w:ind w:left="567"/>
        <w:jc w:val="both"/>
        <w:outlineLvl w:val="3"/>
        <w:rPr>
          <w:i/>
          <w:iCs/>
          <w:lang w:val="pt-BR"/>
        </w:rPr>
      </w:pPr>
      <w:r w:rsidRPr="00577C77">
        <w:rPr>
          <w:i/>
          <w:iCs/>
          <w:lang w:val="pt-BR"/>
        </w:rPr>
        <w:t>1.1. Nội dung công việc</w:t>
      </w:r>
    </w:p>
    <w:p w:rsidR="0066726F" w:rsidRPr="00577C77" w:rsidRDefault="0066726F" w:rsidP="003F018D">
      <w:pPr>
        <w:tabs>
          <w:tab w:val="left" w:pos="0"/>
        </w:tabs>
        <w:spacing w:before="120" w:after="120" w:line="264" w:lineRule="auto"/>
        <w:ind w:firstLine="567"/>
        <w:jc w:val="both"/>
        <w:rPr>
          <w:lang w:val="pt-BR"/>
        </w:rPr>
      </w:pPr>
      <w:r w:rsidRPr="00577C77">
        <w:rPr>
          <w:lang w:val="pt-BR"/>
        </w:rPr>
        <w:t xml:space="preserve">a) Quét rác đường phố bằng cơ giới, bao gồm công tác chuẩn bị, vệ sinh đường phố bằng xe quét hút, kết thúc ca làm việc. </w:t>
      </w:r>
    </w:p>
    <w:p w:rsidR="0066726F" w:rsidRPr="00577C77" w:rsidRDefault="0066726F" w:rsidP="003F018D">
      <w:pPr>
        <w:tabs>
          <w:tab w:val="left" w:pos="0"/>
        </w:tabs>
        <w:spacing w:before="120" w:after="120" w:line="264" w:lineRule="auto"/>
        <w:ind w:firstLine="567"/>
        <w:jc w:val="both"/>
        <w:rPr>
          <w:noProof/>
          <w:lang w:val="pt-BR"/>
        </w:rPr>
      </w:pPr>
      <w:r w:rsidRPr="00577C77">
        <w:rPr>
          <w:lang w:val="pt-BR"/>
        </w:rPr>
        <w:t xml:space="preserve">b) Định mức kinh tế - kỹ thuật áp dụng cho 01 loại </w:t>
      </w:r>
      <w:r w:rsidRPr="00577C77">
        <w:rPr>
          <w:noProof/>
          <w:lang w:val="pt-BR"/>
        </w:rPr>
        <w:t>công việc:</w:t>
      </w:r>
    </w:p>
    <w:p w:rsidR="0066726F" w:rsidRPr="00577C77" w:rsidRDefault="0066726F" w:rsidP="003F018D">
      <w:pPr>
        <w:tabs>
          <w:tab w:val="left" w:pos="0"/>
        </w:tabs>
        <w:spacing w:before="120" w:after="120" w:line="264" w:lineRule="auto"/>
        <w:ind w:firstLine="567"/>
        <w:jc w:val="both"/>
        <w:rPr>
          <w:lang w:val="pt-BR"/>
        </w:rPr>
      </w:pPr>
      <w:r w:rsidRPr="00577C77">
        <w:rPr>
          <w:iCs/>
          <w:lang w:val="pt-BR"/>
        </w:rPr>
        <w:t xml:space="preserve">- </w:t>
      </w:r>
      <w:r w:rsidRPr="00577C77">
        <w:rPr>
          <w:iCs/>
          <w:lang w:val="vi-VN"/>
        </w:rPr>
        <w:t>CC</w:t>
      </w:r>
      <w:r w:rsidRPr="00577C77">
        <w:rPr>
          <w:iCs/>
          <w:lang w:val="pt-BR"/>
        </w:rPr>
        <w:t>.3.</w:t>
      </w:r>
      <w:r w:rsidRPr="00577C77">
        <w:rPr>
          <w:iCs/>
          <w:lang w:val="vi-VN"/>
        </w:rPr>
        <w:t>0</w:t>
      </w:r>
      <w:r w:rsidRPr="00577C77">
        <w:rPr>
          <w:iCs/>
          <w:lang w:val="pt-BR"/>
        </w:rPr>
        <w:t xml:space="preserve">: </w:t>
      </w:r>
      <w:r w:rsidRPr="00577C77">
        <w:rPr>
          <w:lang w:val="pt-BR"/>
        </w:rPr>
        <w:t>Quét đường phố, dải phân cách bằng cơ giới.</w:t>
      </w:r>
    </w:p>
    <w:p w:rsidR="0066726F" w:rsidRPr="00577C77" w:rsidRDefault="0066726F" w:rsidP="003F018D">
      <w:pPr>
        <w:keepNext/>
        <w:keepLines/>
        <w:tabs>
          <w:tab w:val="left" w:pos="284"/>
        </w:tabs>
        <w:spacing w:before="120" w:after="120" w:line="264" w:lineRule="auto"/>
        <w:ind w:left="567"/>
        <w:jc w:val="both"/>
        <w:outlineLvl w:val="3"/>
        <w:rPr>
          <w:i/>
          <w:iCs/>
          <w:lang w:val="pt-BR"/>
        </w:rPr>
      </w:pPr>
      <w:r w:rsidRPr="00577C77">
        <w:rPr>
          <w:i/>
          <w:iCs/>
          <w:lang w:val="pt-BR"/>
        </w:rPr>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rPr>
          <w:lang w:val="pt-BR"/>
        </w:rPr>
      </w:pPr>
      <w:r w:rsidRPr="00577C77">
        <w:rPr>
          <w:lang w:val="pt-BR"/>
        </w:rPr>
        <w:t>Bảng</w:t>
      </w:r>
      <w:r w:rsidRPr="00577C77">
        <w:rPr>
          <w:lang w:val="vi-VN"/>
        </w:rPr>
        <w:t xml:space="preserve"> số 89</w:t>
      </w:r>
    </w:p>
    <w:tbl>
      <w:tblPr>
        <w:tblW w:w="5000" w:type="pct"/>
        <w:tblLook w:val="04A0" w:firstRow="1" w:lastRow="0" w:firstColumn="1" w:lastColumn="0" w:noHBand="0" w:noVBand="1"/>
      </w:tblPr>
      <w:tblGrid>
        <w:gridCol w:w="704"/>
        <w:gridCol w:w="3686"/>
        <w:gridCol w:w="1560"/>
        <w:gridCol w:w="3112"/>
      </w:tblGrid>
      <w:tr w:rsidR="00577C77" w:rsidRPr="00577C77" w:rsidTr="006C12B9">
        <w:trPr>
          <w:trHeight w:val="647"/>
        </w:trPr>
        <w:tc>
          <w:tcPr>
            <w:tcW w:w="388"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034"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861"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p w:rsidR="0066726F" w:rsidRPr="00577C77" w:rsidRDefault="0066726F" w:rsidP="006C12B9">
            <w:pPr>
              <w:widowControl w:val="0"/>
              <w:spacing w:before="60" w:after="60"/>
              <w:ind w:left="170" w:hanging="57"/>
              <w:jc w:val="center"/>
              <w:rPr>
                <w:rFonts w:eastAsia="Calibri"/>
                <w:b/>
                <w:bCs/>
                <w:sz w:val="24"/>
              </w:rPr>
            </w:pPr>
          </w:p>
        </w:tc>
        <w:tc>
          <w:tcPr>
            <w:tcW w:w="1718" w:type="pct"/>
            <w:tcBorders>
              <w:top w:val="single" w:sz="4" w:space="0" w:color="000000"/>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đơn/km quét hút)</w:t>
            </w:r>
          </w:p>
        </w:tc>
      </w:tr>
      <w:tr w:rsidR="00577C77" w:rsidRPr="00577C77" w:rsidTr="006C12B9">
        <w:trPr>
          <w:trHeight w:val="84"/>
        </w:trPr>
        <w:tc>
          <w:tcPr>
            <w:tcW w:w="388"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2034"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861"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1718" w:type="pct"/>
            <w:tcBorders>
              <w:top w:val="nil"/>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.3.</w:t>
            </w:r>
            <w:r w:rsidRPr="00577C77">
              <w:rPr>
                <w:rFonts w:eastAsia="Calibri"/>
                <w:b/>
                <w:bCs/>
                <w:iCs/>
                <w:sz w:val="24"/>
                <w:lang w:val="vi-VN"/>
              </w:rPr>
              <w:t>0</w:t>
            </w:r>
          </w:p>
        </w:tc>
      </w:tr>
      <w:tr w:rsidR="00577C77" w:rsidRPr="00577C77" w:rsidTr="006C12B9">
        <w:trPr>
          <w:trHeight w:val="757"/>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03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Quét đường phố, dải phân cách bằng cơ giới</w:t>
            </w:r>
          </w:p>
        </w:tc>
        <w:tc>
          <w:tcPr>
            <w:tcW w:w="86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III</w:t>
            </w:r>
          </w:p>
        </w:tc>
        <w:tc>
          <w:tcPr>
            <w:tcW w:w="171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bl>
    <w:p w:rsidR="0066726F" w:rsidRPr="00577C77" w:rsidRDefault="0066726F" w:rsidP="003F018D">
      <w:pPr>
        <w:keepNext/>
        <w:keepLines/>
        <w:pBdr>
          <w:top w:val="nil"/>
          <w:left w:val="nil"/>
          <w:bottom w:val="nil"/>
          <w:right w:val="nil"/>
          <w:between w:val="nil"/>
        </w:pBdr>
        <w:tabs>
          <w:tab w:val="left" w:pos="284"/>
        </w:tabs>
        <w:spacing w:before="240" w:after="60"/>
        <w:ind w:left="567"/>
        <w:jc w:val="both"/>
        <w:outlineLvl w:val="2"/>
        <w:rPr>
          <w:b/>
          <w:i/>
        </w:rPr>
      </w:pPr>
      <w:r w:rsidRPr="00577C77">
        <w:rPr>
          <w:b/>
          <w:i/>
        </w:rPr>
        <w:t>2. Định mức máy móc, thiết bị</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91"/>
        <w:gridCol w:w="2026"/>
        <w:gridCol w:w="2842"/>
      </w:tblGrid>
      <w:tr w:rsidR="00577C77" w:rsidRPr="00577C77" w:rsidTr="006C12B9">
        <w:trPr>
          <w:trHeight w:val="77"/>
        </w:trPr>
        <w:tc>
          <w:tcPr>
            <w:tcW w:w="388"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rPr>
              <w:t>TT</w:t>
            </w:r>
          </w:p>
        </w:tc>
        <w:tc>
          <w:tcPr>
            <w:tcW w:w="1926"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thiết bị</w:t>
            </w:r>
          </w:p>
        </w:tc>
        <w:tc>
          <w:tcPr>
            <w:tcW w:w="1118"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 </w:t>
            </w:r>
          </w:p>
        </w:tc>
        <w:tc>
          <w:tcPr>
            <w:tcW w:w="1568"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 quét hút)</w:t>
            </w:r>
          </w:p>
        </w:tc>
      </w:tr>
      <w:tr w:rsidR="00577C77" w:rsidRPr="00577C77" w:rsidTr="006C12B9">
        <w:trPr>
          <w:trHeight w:val="84"/>
        </w:trPr>
        <w:tc>
          <w:tcPr>
            <w:tcW w:w="388" w:type="pct"/>
            <w:vMerge/>
            <w:vAlign w:val="center"/>
          </w:tcPr>
          <w:p w:rsidR="0066726F" w:rsidRPr="00577C77" w:rsidRDefault="0066726F" w:rsidP="006C12B9">
            <w:pPr>
              <w:widowControl w:val="0"/>
              <w:spacing w:before="60" w:after="60"/>
              <w:ind w:left="170" w:hanging="57"/>
              <w:jc w:val="center"/>
              <w:rPr>
                <w:rFonts w:eastAsia="Calibri"/>
                <w:sz w:val="24"/>
              </w:rPr>
            </w:pPr>
          </w:p>
        </w:tc>
        <w:tc>
          <w:tcPr>
            <w:tcW w:w="1926" w:type="pct"/>
            <w:vMerge/>
            <w:vAlign w:val="center"/>
          </w:tcPr>
          <w:p w:rsidR="0066726F" w:rsidRPr="00577C77" w:rsidRDefault="0066726F" w:rsidP="006C12B9">
            <w:pPr>
              <w:widowControl w:val="0"/>
              <w:spacing w:before="60" w:after="60"/>
              <w:ind w:left="170" w:hanging="57"/>
              <w:jc w:val="center"/>
              <w:rPr>
                <w:rFonts w:eastAsia="Calibri"/>
                <w:sz w:val="24"/>
              </w:rPr>
            </w:pPr>
          </w:p>
        </w:tc>
        <w:tc>
          <w:tcPr>
            <w:tcW w:w="1118" w:type="pct"/>
            <w:vMerge/>
            <w:vAlign w:val="center"/>
          </w:tcPr>
          <w:p w:rsidR="0066726F" w:rsidRPr="00577C77" w:rsidRDefault="0066726F" w:rsidP="006C12B9">
            <w:pPr>
              <w:widowControl w:val="0"/>
              <w:spacing w:before="60" w:after="60"/>
              <w:ind w:left="170" w:hanging="57"/>
              <w:jc w:val="center"/>
              <w:rPr>
                <w:rFonts w:eastAsia="Calibri"/>
                <w:sz w:val="24"/>
              </w:rPr>
            </w:pPr>
          </w:p>
        </w:tc>
        <w:tc>
          <w:tcPr>
            <w:tcW w:w="1568"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b/>
                <w:bCs/>
                <w:iCs/>
                <w:sz w:val="24"/>
                <w:lang w:val="vi-VN"/>
              </w:rPr>
              <w:t>CC</w:t>
            </w:r>
            <w:r w:rsidRPr="00577C77">
              <w:rPr>
                <w:rFonts w:eastAsia="Calibri"/>
                <w:b/>
                <w:bCs/>
                <w:iCs/>
                <w:sz w:val="24"/>
              </w:rPr>
              <w:t>.3.</w:t>
            </w:r>
            <w:r w:rsidRPr="00577C77">
              <w:rPr>
                <w:rFonts w:eastAsia="Calibri"/>
                <w:b/>
                <w:bCs/>
                <w:iCs/>
                <w:sz w:val="24"/>
                <w:lang w:val="vi-VN"/>
              </w:rPr>
              <w:t>0</w:t>
            </w:r>
          </w:p>
        </w:tc>
      </w:tr>
      <w:tr w:rsidR="00577C77" w:rsidRPr="00577C77" w:rsidTr="006C12B9">
        <w:trPr>
          <w:trHeight w:val="84"/>
        </w:trPr>
        <w:tc>
          <w:tcPr>
            <w:tcW w:w="388"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926"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Ô tô quét hút 5-7m</w:t>
            </w:r>
            <w:r w:rsidRPr="00577C77">
              <w:rPr>
                <w:rFonts w:eastAsia="Calibri"/>
                <w:sz w:val="24"/>
                <w:vertAlign w:val="superscript"/>
              </w:rPr>
              <w:t>3</w:t>
            </w:r>
          </w:p>
        </w:tc>
        <w:tc>
          <w:tcPr>
            <w:tcW w:w="1118"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ca</w:t>
            </w:r>
          </w:p>
        </w:tc>
        <w:tc>
          <w:tcPr>
            <w:tcW w:w="1568"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bl>
    <w:p w:rsidR="003F018D" w:rsidRPr="00577C77" w:rsidRDefault="0066726F" w:rsidP="003F018D">
      <w:pPr>
        <w:spacing w:before="240" w:after="60"/>
        <w:ind w:firstLine="567"/>
        <w:rPr>
          <w:b/>
          <w:i/>
          <w:szCs w:val="26"/>
        </w:rPr>
      </w:pPr>
      <w:r w:rsidRPr="00577C77">
        <w:rPr>
          <w:b/>
          <w:i/>
          <w:szCs w:val="26"/>
        </w:rPr>
        <w:t>3. Định mức dụng cụ lao động</w:t>
      </w:r>
    </w:p>
    <w:p w:rsidR="0066726F" w:rsidRPr="00577C77" w:rsidRDefault="0066726F" w:rsidP="003F018D">
      <w:pPr>
        <w:spacing w:before="240" w:after="60"/>
        <w:ind w:firstLine="567"/>
        <w:rPr>
          <w:b/>
          <w:i/>
          <w:szCs w:val="26"/>
        </w:rPr>
      </w:pPr>
      <w:r w:rsidRPr="00577C77">
        <w:t>Bảng</w:t>
      </w:r>
      <w:r w:rsidRPr="00577C77">
        <w:rPr>
          <w:lang w:val="vi-VN"/>
        </w:rPr>
        <w:t xml:space="preserve"> số 91</w:t>
      </w:r>
    </w:p>
    <w:tbl>
      <w:tblPr>
        <w:tblW w:w="5000" w:type="pct"/>
        <w:tblLook w:val="04A0" w:firstRow="1" w:lastRow="0" w:firstColumn="1" w:lastColumn="0" w:noHBand="0" w:noVBand="1"/>
      </w:tblPr>
      <w:tblGrid>
        <w:gridCol w:w="703"/>
        <w:gridCol w:w="3259"/>
        <w:gridCol w:w="962"/>
        <w:gridCol w:w="1425"/>
        <w:gridCol w:w="2713"/>
      </w:tblGrid>
      <w:tr w:rsidR="00577C77" w:rsidRPr="00577C77" w:rsidTr="003F018D">
        <w:trPr>
          <w:trHeight w:val="843"/>
          <w:tblHeader/>
        </w:trPr>
        <w:tc>
          <w:tcPr>
            <w:tcW w:w="388"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798"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531"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786"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THSD (tháng)</w:t>
            </w:r>
          </w:p>
        </w:tc>
        <w:tc>
          <w:tcPr>
            <w:tcW w:w="1497" w:type="pct"/>
            <w:tcBorders>
              <w:top w:val="single" w:sz="4" w:space="0" w:color="000000"/>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 quét hút)</w:t>
            </w:r>
          </w:p>
        </w:tc>
      </w:tr>
      <w:tr w:rsidR="00577C77" w:rsidRPr="00577C77" w:rsidTr="003F018D">
        <w:trPr>
          <w:trHeight w:val="84"/>
          <w:tblHeader/>
        </w:trPr>
        <w:tc>
          <w:tcPr>
            <w:tcW w:w="388"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798"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531"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786"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497" w:type="pct"/>
            <w:tcBorders>
              <w:top w:val="single" w:sz="4" w:space="0" w:color="000000"/>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.3.</w:t>
            </w:r>
            <w:r w:rsidRPr="00577C77">
              <w:rPr>
                <w:rFonts w:eastAsia="Calibri"/>
                <w:b/>
                <w:bCs/>
                <w:iCs/>
                <w:sz w:val="24"/>
                <w:lang w:val="vi-VN"/>
              </w:rPr>
              <w:t>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lastRenderedPageBreak/>
              <w:t>2</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Mũ bảo hộ lao động</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Găng tay bảo hộ lao động</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Khẩu trang than hoạt tính</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Ủng cao su</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0,020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Giày bảo hộ lao động</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0,020</w:t>
            </w:r>
          </w:p>
        </w:tc>
      </w:tr>
      <w:tr w:rsidR="00577C77"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7</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mưa</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0,020</w:t>
            </w:r>
          </w:p>
        </w:tc>
      </w:tr>
      <w:tr w:rsidR="0066726F" w:rsidRPr="00577C77" w:rsidTr="003F018D">
        <w:trPr>
          <w:trHeight w:val="315"/>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8</w:t>
            </w:r>
          </w:p>
        </w:tc>
        <w:tc>
          <w:tcPr>
            <w:tcW w:w="1798"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Áo phản quang</w:t>
            </w:r>
          </w:p>
        </w:tc>
        <w:tc>
          <w:tcPr>
            <w:tcW w:w="53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7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49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0,040</w:t>
            </w:r>
          </w:p>
        </w:tc>
      </w:tr>
    </w:tbl>
    <w:p w:rsidR="00AA6FBE" w:rsidRPr="00577C77" w:rsidRDefault="00AA6FBE" w:rsidP="0066726F">
      <w:pPr>
        <w:ind w:firstLine="567"/>
        <w:rPr>
          <w:b/>
          <w:i/>
        </w:rPr>
      </w:pPr>
    </w:p>
    <w:p w:rsidR="0066726F" w:rsidRPr="00577C77" w:rsidRDefault="0066726F" w:rsidP="0066726F">
      <w:pPr>
        <w:ind w:firstLine="567"/>
        <w:rPr>
          <w:b/>
          <w:i/>
        </w:rPr>
      </w:pPr>
      <w:r w:rsidRPr="00577C77">
        <w:rPr>
          <w:b/>
          <w:i/>
        </w:rPr>
        <w:t>4. Định mức tiêu hao vật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40"/>
        <w:gridCol w:w="2269"/>
        <w:gridCol w:w="2749"/>
      </w:tblGrid>
      <w:tr w:rsidR="00577C77" w:rsidRPr="00577C77" w:rsidTr="006C12B9">
        <w:trPr>
          <w:trHeight w:val="868"/>
          <w:tblHeader/>
        </w:trPr>
        <w:tc>
          <w:tcPr>
            <w:tcW w:w="388" w:type="pct"/>
            <w:vMerge w:val="restart"/>
            <w:vAlign w:val="center"/>
            <w:hideMark/>
          </w:tcPr>
          <w:p w:rsidR="0066726F" w:rsidRPr="00577C77" w:rsidRDefault="0066726F" w:rsidP="00AA6FBE">
            <w:pPr>
              <w:widowControl w:val="0"/>
              <w:spacing w:after="60"/>
              <w:ind w:left="170" w:hanging="57"/>
              <w:jc w:val="center"/>
              <w:rPr>
                <w:rFonts w:eastAsia="Calibri"/>
                <w:b/>
                <w:bCs/>
                <w:sz w:val="24"/>
              </w:rPr>
            </w:pPr>
            <w:r w:rsidRPr="00577C77">
              <w:rPr>
                <w:rFonts w:eastAsia="Calibri"/>
                <w:b/>
                <w:bCs/>
                <w:sz w:val="24"/>
              </w:rPr>
              <w:t>TT</w:t>
            </w:r>
          </w:p>
        </w:tc>
        <w:tc>
          <w:tcPr>
            <w:tcW w:w="1843" w:type="pct"/>
            <w:vMerge w:val="restart"/>
            <w:vAlign w:val="center"/>
            <w:hideMark/>
          </w:tcPr>
          <w:p w:rsidR="0066726F" w:rsidRPr="00577C77" w:rsidRDefault="0066726F" w:rsidP="00AA6FBE">
            <w:pPr>
              <w:widowControl w:val="0"/>
              <w:spacing w:after="60"/>
              <w:ind w:left="170" w:hanging="57"/>
              <w:jc w:val="center"/>
              <w:rPr>
                <w:rFonts w:eastAsia="Calibri"/>
                <w:b/>
                <w:bCs/>
                <w:sz w:val="24"/>
              </w:rPr>
            </w:pPr>
            <w:r w:rsidRPr="00577C77">
              <w:rPr>
                <w:rFonts w:eastAsia="Calibri"/>
                <w:b/>
                <w:bCs/>
                <w:sz w:val="24"/>
              </w:rPr>
              <w:t>Danh mục vật liệu</w:t>
            </w:r>
          </w:p>
        </w:tc>
        <w:tc>
          <w:tcPr>
            <w:tcW w:w="1252" w:type="pct"/>
            <w:vMerge w:val="restart"/>
            <w:vAlign w:val="center"/>
            <w:hideMark/>
          </w:tcPr>
          <w:p w:rsidR="0066726F" w:rsidRPr="00577C77" w:rsidRDefault="0066726F" w:rsidP="00AA6FBE">
            <w:pPr>
              <w:widowControl w:val="0"/>
              <w:spacing w:after="60"/>
              <w:ind w:left="170" w:hanging="57"/>
              <w:jc w:val="center"/>
              <w:rPr>
                <w:rFonts w:eastAsia="Calibri"/>
                <w:b/>
                <w:bCs/>
                <w:sz w:val="24"/>
              </w:rPr>
            </w:pPr>
            <w:r w:rsidRPr="00577C77">
              <w:rPr>
                <w:rFonts w:eastAsia="Calibri"/>
                <w:b/>
                <w:bCs/>
                <w:sz w:val="24"/>
              </w:rPr>
              <w:t> Đơn vị tính</w:t>
            </w:r>
          </w:p>
        </w:tc>
        <w:tc>
          <w:tcPr>
            <w:tcW w:w="1517" w:type="pct"/>
            <w:vAlign w:val="center"/>
            <w:hideMark/>
          </w:tcPr>
          <w:p w:rsidR="0066726F" w:rsidRPr="00577C77" w:rsidRDefault="0066726F" w:rsidP="00AA6FBE">
            <w:pPr>
              <w:widowControl w:val="0"/>
              <w:spacing w:after="60"/>
              <w:ind w:left="170" w:hanging="57"/>
              <w:jc w:val="center"/>
              <w:rPr>
                <w:rFonts w:eastAsia="Calibri"/>
                <w:b/>
                <w:bCs/>
                <w:sz w:val="24"/>
              </w:rPr>
            </w:pPr>
            <w:r w:rsidRPr="00577C77">
              <w:rPr>
                <w:rFonts w:eastAsia="Calibri"/>
                <w:b/>
                <w:bCs/>
                <w:sz w:val="24"/>
              </w:rPr>
              <w:t>Mức tiêu hao (tính cho 01 km quét hút)</w:t>
            </w:r>
          </w:p>
        </w:tc>
      </w:tr>
      <w:tr w:rsidR="00577C77" w:rsidRPr="00577C77" w:rsidTr="00AA6FBE">
        <w:trPr>
          <w:trHeight w:val="84"/>
        </w:trPr>
        <w:tc>
          <w:tcPr>
            <w:tcW w:w="388" w:type="pct"/>
            <w:vMerge/>
            <w:vAlign w:val="center"/>
          </w:tcPr>
          <w:p w:rsidR="0066726F" w:rsidRPr="00577C77" w:rsidRDefault="0066726F" w:rsidP="00AA6FBE">
            <w:pPr>
              <w:widowControl w:val="0"/>
              <w:spacing w:after="60"/>
              <w:ind w:left="170" w:hanging="57"/>
              <w:jc w:val="center"/>
              <w:rPr>
                <w:rFonts w:eastAsia="Calibri"/>
                <w:sz w:val="24"/>
              </w:rPr>
            </w:pPr>
          </w:p>
        </w:tc>
        <w:tc>
          <w:tcPr>
            <w:tcW w:w="1843" w:type="pct"/>
            <w:vMerge/>
            <w:vAlign w:val="center"/>
          </w:tcPr>
          <w:p w:rsidR="0066726F" w:rsidRPr="00577C77" w:rsidRDefault="0066726F" w:rsidP="00AA6FBE">
            <w:pPr>
              <w:widowControl w:val="0"/>
              <w:spacing w:after="60"/>
              <w:ind w:left="170" w:hanging="57"/>
              <w:jc w:val="center"/>
              <w:rPr>
                <w:rFonts w:eastAsia="Calibri"/>
                <w:sz w:val="24"/>
              </w:rPr>
            </w:pPr>
          </w:p>
        </w:tc>
        <w:tc>
          <w:tcPr>
            <w:tcW w:w="1252" w:type="pct"/>
            <w:vMerge/>
            <w:vAlign w:val="center"/>
          </w:tcPr>
          <w:p w:rsidR="0066726F" w:rsidRPr="00577C77" w:rsidRDefault="0066726F" w:rsidP="00AA6FBE">
            <w:pPr>
              <w:widowControl w:val="0"/>
              <w:spacing w:after="60"/>
              <w:ind w:left="170" w:hanging="57"/>
              <w:jc w:val="center"/>
              <w:rPr>
                <w:rFonts w:eastAsia="Calibri"/>
                <w:sz w:val="24"/>
              </w:rPr>
            </w:pPr>
          </w:p>
        </w:tc>
        <w:tc>
          <w:tcPr>
            <w:tcW w:w="1517" w:type="pct"/>
            <w:vAlign w:val="center"/>
          </w:tcPr>
          <w:p w:rsidR="0066726F" w:rsidRPr="00577C77" w:rsidRDefault="0066726F" w:rsidP="00AA6FBE">
            <w:pPr>
              <w:widowControl w:val="0"/>
              <w:spacing w:after="60"/>
              <w:ind w:left="170" w:hanging="57"/>
              <w:jc w:val="center"/>
              <w:rPr>
                <w:rFonts w:eastAsia="Calibri"/>
                <w:sz w:val="24"/>
              </w:rPr>
            </w:pPr>
            <w:r w:rsidRPr="00577C77">
              <w:rPr>
                <w:rFonts w:eastAsia="Calibri"/>
                <w:b/>
                <w:bCs/>
                <w:iCs/>
                <w:sz w:val="24"/>
                <w:lang w:val="vi-VN"/>
              </w:rPr>
              <w:t>CC</w:t>
            </w:r>
            <w:r w:rsidRPr="00577C77">
              <w:rPr>
                <w:rFonts w:eastAsia="Calibri"/>
                <w:b/>
                <w:bCs/>
                <w:iCs/>
                <w:sz w:val="24"/>
              </w:rPr>
              <w:t>.3.</w:t>
            </w:r>
            <w:r w:rsidRPr="00577C77">
              <w:rPr>
                <w:rFonts w:eastAsia="Calibri"/>
                <w:b/>
                <w:bCs/>
                <w:iCs/>
                <w:sz w:val="24"/>
                <w:lang w:val="vi-VN"/>
              </w:rPr>
              <w:t>0</w:t>
            </w:r>
          </w:p>
        </w:tc>
      </w:tr>
      <w:tr w:rsidR="00577C77" w:rsidRPr="00577C77" w:rsidTr="006C12B9">
        <w:trPr>
          <w:trHeight w:val="39"/>
        </w:trPr>
        <w:tc>
          <w:tcPr>
            <w:tcW w:w="388" w:type="pct"/>
            <w:vAlign w:val="center"/>
            <w:hideMark/>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1</w:t>
            </w:r>
          </w:p>
        </w:tc>
        <w:tc>
          <w:tcPr>
            <w:tcW w:w="1843" w:type="pct"/>
            <w:vAlign w:val="center"/>
            <w:hideMark/>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Chổi quét hút</w:t>
            </w:r>
          </w:p>
        </w:tc>
        <w:tc>
          <w:tcPr>
            <w:tcW w:w="1252" w:type="pct"/>
            <w:vAlign w:val="center"/>
            <w:hideMark/>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bộ</w:t>
            </w:r>
          </w:p>
        </w:tc>
        <w:tc>
          <w:tcPr>
            <w:tcW w:w="1517" w:type="pct"/>
            <w:vAlign w:val="center"/>
            <w:hideMark/>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0,004</w:t>
            </w:r>
          </w:p>
        </w:tc>
      </w:tr>
      <w:tr w:rsidR="00577C77" w:rsidRPr="00577C77" w:rsidTr="006C12B9">
        <w:trPr>
          <w:trHeight w:val="39"/>
        </w:trPr>
        <w:tc>
          <w:tcPr>
            <w:tcW w:w="388" w:type="pct"/>
            <w:vAlign w:val="center"/>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2</w:t>
            </w:r>
          </w:p>
        </w:tc>
        <w:tc>
          <w:tcPr>
            <w:tcW w:w="1843" w:type="pct"/>
            <w:vAlign w:val="center"/>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Nước sạch</w:t>
            </w:r>
          </w:p>
        </w:tc>
        <w:tc>
          <w:tcPr>
            <w:tcW w:w="1252" w:type="pct"/>
            <w:vAlign w:val="center"/>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1517" w:type="pct"/>
            <w:vAlign w:val="center"/>
          </w:tcPr>
          <w:p w:rsidR="0066726F" w:rsidRPr="00577C77" w:rsidRDefault="0066726F" w:rsidP="00AA6FBE">
            <w:pPr>
              <w:widowControl w:val="0"/>
              <w:spacing w:after="60"/>
              <w:ind w:left="170" w:hanging="57"/>
              <w:jc w:val="center"/>
              <w:rPr>
                <w:rFonts w:eastAsia="Calibri"/>
                <w:sz w:val="24"/>
              </w:rPr>
            </w:pPr>
            <w:r w:rsidRPr="00577C77">
              <w:rPr>
                <w:rFonts w:eastAsia="Calibri"/>
                <w:sz w:val="24"/>
              </w:rPr>
              <w:t>0,150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r w:rsidRPr="00577C77">
        <w:rPr>
          <w:b/>
          <w:i/>
        </w:rPr>
        <w:t>5. Định mức tiêu hao nhiên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577C77">
        <w:t>Bảng</w:t>
      </w:r>
      <w:r w:rsidRPr="00577C77">
        <w:rPr>
          <w:lang w:val="vi-VN"/>
        </w:rPr>
        <w:t xml:space="preserve"> số 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92"/>
        <w:gridCol w:w="2026"/>
        <w:gridCol w:w="2840"/>
      </w:tblGrid>
      <w:tr w:rsidR="00577C77" w:rsidRPr="00577C77" w:rsidTr="00AA6FBE">
        <w:trPr>
          <w:trHeight w:val="597"/>
          <w:tblHeader/>
        </w:trPr>
        <w:tc>
          <w:tcPr>
            <w:tcW w:w="388" w:type="pct"/>
            <w:vMerge w:val="restart"/>
            <w:vAlign w:val="center"/>
            <w:hideMark/>
          </w:tcPr>
          <w:p w:rsidR="0066726F" w:rsidRPr="00577C77" w:rsidRDefault="0066726F" w:rsidP="00AA6FBE">
            <w:pPr>
              <w:widowControl w:val="0"/>
              <w:ind w:left="170" w:hanging="57"/>
              <w:jc w:val="center"/>
              <w:rPr>
                <w:rFonts w:eastAsia="Calibri"/>
                <w:b/>
                <w:bCs/>
                <w:sz w:val="24"/>
              </w:rPr>
            </w:pPr>
            <w:r w:rsidRPr="00577C77">
              <w:rPr>
                <w:rFonts w:eastAsia="Calibri"/>
                <w:b/>
                <w:bCs/>
                <w:sz w:val="24"/>
              </w:rPr>
              <w:t>TT</w:t>
            </w:r>
          </w:p>
        </w:tc>
        <w:tc>
          <w:tcPr>
            <w:tcW w:w="1927" w:type="pct"/>
            <w:vMerge w:val="restart"/>
            <w:vAlign w:val="center"/>
            <w:hideMark/>
          </w:tcPr>
          <w:p w:rsidR="0066726F" w:rsidRPr="00577C77" w:rsidRDefault="0066726F" w:rsidP="00AA6FBE">
            <w:pPr>
              <w:widowControl w:val="0"/>
              <w:ind w:left="170" w:hanging="57"/>
              <w:jc w:val="center"/>
              <w:rPr>
                <w:rFonts w:eastAsia="Calibri"/>
                <w:b/>
                <w:bCs/>
                <w:sz w:val="24"/>
              </w:rPr>
            </w:pPr>
            <w:r w:rsidRPr="00577C77">
              <w:rPr>
                <w:rFonts w:eastAsia="Calibri"/>
                <w:b/>
                <w:bCs/>
                <w:sz w:val="24"/>
              </w:rPr>
              <w:t>Danh mục nhiên liệu</w:t>
            </w:r>
          </w:p>
        </w:tc>
        <w:tc>
          <w:tcPr>
            <w:tcW w:w="1118" w:type="pct"/>
            <w:vMerge w:val="restart"/>
            <w:vAlign w:val="center"/>
            <w:hideMark/>
          </w:tcPr>
          <w:p w:rsidR="0066726F" w:rsidRPr="00577C77" w:rsidRDefault="0066726F" w:rsidP="00AA6FBE">
            <w:pPr>
              <w:widowControl w:val="0"/>
              <w:ind w:left="170" w:hanging="57"/>
              <w:jc w:val="center"/>
              <w:rPr>
                <w:rFonts w:eastAsia="Calibri"/>
                <w:b/>
                <w:bCs/>
                <w:sz w:val="24"/>
              </w:rPr>
            </w:pPr>
            <w:r w:rsidRPr="00577C77">
              <w:rPr>
                <w:rFonts w:eastAsia="Calibri"/>
                <w:b/>
                <w:bCs/>
                <w:sz w:val="24"/>
              </w:rPr>
              <w:t>Đơn vị </w:t>
            </w:r>
          </w:p>
        </w:tc>
        <w:tc>
          <w:tcPr>
            <w:tcW w:w="1567" w:type="pct"/>
            <w:vAlign w:val="center"/>
            <w:hideMark/>
          </w:tcPr>
          <w:p w:rsidR="0066726F" w:rsidRPr="00577C77" w:rsidRDefault="0066726F" w:rsidP="00AA6FBE">
            <w:pPr>
              <w:widowControl w:val="0"/>
              <w:ind w:left="170" w:hanging="57"/>
              <w:jc w:val="center"/>
              <w:rPr>
                <w:rFonts w:eastAsia="Calibri"/>
                <w:b/>
                <w:bCs/>
                <w:sz w:val="24"/>
                <w:lang w:val="vi-VN"/>
              </w:rPr>
            </w:pPr>
            <w:r w:rsidRPr="00577C77">
              <w:rPr>
                <w:rFonts w:eastAsia="Calibri"/>
                <w:b/>
                <w:bCs/>
                <w:sz w:val="24"/>
              </w:rPr>
              <w:t xml:space="preserve">Mức tiêu hao </w:t>
            </w:r>
            <w:r w:rsidRPr="00577C77">
              <w:rPr>
                <w:rFonts w:eastAsia="Calibri"/>
                <w:b/>
                <w:bCs/>
                <w:sz w:val="24"/>
                <w:lang w:val="vi-VN"/>
              </w:rPr>
              <w:t>(lít/km</w:t>
            </w:r>
            <w:r w:rsidRPr="00577C77">
              <w:rPr>
                <w:rFonts w:eastAsia="Calibri"/>
                <w:b/>
                <w:bCs/>
                <w:sz w:val="24"/>
              </w:rPr>
              <w:t xml:space="preserve"> quét hút</w:t>
            </w:r>
            <w:r w:rsidRPr="00577C77">
              <w:rPr>
                <w:rFonts w:eastAsia="Calibri"/>
                <w:b/>
                <w:bCs/>
                <w:sz w:val="24"/>
                <w:lang w:val="vi-VN"/>
              </w:rPr>
              <w:t>)</w:t>
            </w:r>
          </w:p>
        </w:tc>
      </w:tr>
      <w:tr w:rsidR="00577C77" w:rsidRPr="00577C77" w:rsidTr="00AA6FBE">
        <w:trPr>
          <w:trHeight w:val="84"/>
        </w:trPr>
        <w:tc>
          <w:tcPr>
            <w:tcW w:w="388" w:type="pct"/>
            <w:vMerge/>
            <w:vAlign w:val="center"/>
          </w:tcPr>
          <w:p w:rsidR="0066726F" w:rsidRPr="00577C77" w:rsidRDefault="0066726F" w:rsidP="00AA6FBE">
            <w:pPr>
              <w:widowControl w:val="0"/>
              <w:ind w:left="170" w:hanging="57"/>
              <w:jc w:val="center"/>
              <w:rPr>
                <w:rFonts w:eastAsia="Calibri"/>
                <w:sz w:val="24"/>
              </w:rPr>
            </w:pPr>
          </w:p>
        </w:tc>
        <w:tc>
          <w:tcPr>
            <w:tcW w:w="1927" w:type="pct"/>
            <w:vMerge/>
            <w:vAlign w:val="center"/>
          </w:tcPr>
          <w:p w:rsidR="0066726F" w:rsidRPr="00577C77" w:rsidRDefault="0066726F" w:rsidP="00AA6FBE">
            <w:pPr>
              <w:widowControl w:val="0"/>
              <w:ind w:left="170" w:hanging="57"/>
              <w:jc w:val="center"/>
              <w:rPr>
                <w:rFonts w:eastAsia="Calibri"/>
                <w:sz w:val="24"/>
              </w:rPr>
            </w:pPr>
          </w:p>
        </w:tc>
        <w:tc>
          <w:tcPr>
            <w:tcW w:w="1118" w:type="pct"/>
            <w:vMerge/>
            <w:vAlign w:val="center"/>
          </w:tcPr>
          <w:p w:rsidR="0066726F" w:rsidRPr="00577C77" w:rsidRDefault="0066726F" w:rsidP="00AA6FBE">
            <w:pPr>
              <w:widowControl w:val="0"/>
              <w:ind w:left="170" w:hanging="57"/>
              <w:jc w:val="center"/>
              <w:rPr>
                <w:rFonts w:eastAsia="Calibri"/>
                <w:sz w:val="24"/>
              </w:rPr>
            </w:pPr>
          </w:p>
        </w:tc>
        <w:tc>
          <w:tcPr>
            <w:tcW w:w="1567" w:type="pct"/>
            <w:vAlign w:val="center"/>
          </w:tcPr>
          <w:p w:rsidR="0066726F" w:rsidRPr="00577C77" w:rsidRDefault="0066726F" w:rsidP="00AA6FBE">
            <w:pPr>
              <w:widowControl w:val="0"/>
              <w:ind w:left="170" w:hanging="57"/>
              <w:jc w:val="center"/>
              <w:rPr>
                <w:rFonts w:eastAsia="Calibri"/>
                <w:sz w:val="24"/>
              </w:rPr>
            </w:pPr>
            <w:r w:rsidRPr="00577C77">
              <w:rPr>
                <w:rFonts w:eastAsia="Calibri"/>
                <w:b/>
                <w:bCs/>
                <w:iCs/>
                <w:sz w:val="24"/>
                <w:lang w:val="vi-VN"/>
              </w:rPr>
              <w:t>CC</w:t>
            </w:r>
            <w:r w:rsidRPr="00577C77">
              <w:rPr>
                <w:rFonts w:eastAsia="Calibri"/>
                <w:b/>
                <w:bCs/>
                <w:iCs/>
                <w:sz w:val="24"/>
              </w:rPr>
              <w:t>.3.</w:t>
            </w:r>
            <w:r w:rsidRPr="00577C77">
              <w:rPr>
                <w:rFonts w:eastAsia="Calibri"/>
                <w:b/>
                <w:bCs/>
                <w:iCs/>
                <w:sz w:val="24"/>
                <w:lang w:val="vi-VN"/>
              </w:rPr>
              <w:t>0</w:t>
            </w:r>
          </w:p>
        </w:tc>
      </w:tr>
      <w:tr w:rsidR="00577C77" w:rsidRPr="00577C77" w:rsidTr="006C12B9">
        <w:trPr>
          <w:trHeight w:val="315"/>
        </w:trPr>
        <w:tc>
          <w:tcPr>
            <w:tcW w:w="388" w:type="pct"/>
            <w:vAlign w:val="center"/>
            <w:hideMark/>
          </w:tcPr>
          <w:p w:rsidR="0066726F" w:rsidRPr="00577C77" w:rsidRDefault="0066726F" w:rsidP="00AA6FBE">
            <w:pPr>
              <w:widowControl w:val="0"/>
              <w:ind w:left="170" w:hanging="57"/>
              <w:jc w:val="center"/>
              <w:rPr>
                <w:rFonts w:eastAsia="Calibri"/>
                <w:sz w:val="24"/>
              </w:rPr>
            </w:pPr>
            <w:r w:rsidRPr="00577C77">
              <w:rPr>
                <w:rFonts w:eastAsia="Calibri"/>
                <w:sz w:val="24"/>
              </w:rPr>
              <w:t>1</w:t>
            </w:r>
          </w:p>
        </w:tc>
        <w:tc>
          <w:tcPr>
            <w:tcW w:w="1927" w:type="pct"/>
            <w:vAlign w:val="center"/>
            <w:hideMark/>
          </w:tcPr>
          <w:p w:rsidR="0066726F" w:rsidRPr="00577C77" w:rsidRDefault="0066726F" w:rsidP="00AA6FBE">
            <w:pPr>
              <w:widowControl w:val="0"/>
              <w:ind w:left="170" w:hanging="57"/>
              <w:jc w:val="center"/>
              <w:rPr>
                <w:rFonts w:eastAsia="Calibri"/>
                <w:sz w:val="24"/>
              </w:rPr>
            </w:pPr>
            <w:r w:rsidRPr="00577C77">
              <w:rPr>
                <w:rFonts w:eastAsia="Calibri"/>
                <w:sz w:val="24"/>
              </w:rPr>
              <w:t>Dầu diesel vận hành xe quét hút 5-7m3</w:t>
            </w:r>
          </w:p>
        </w:tc>
        <w:tc>
          <w:tcPr>
            <w:tcW w:w="1118" w:type="pct"/>
            <w:vAlign w:val="center"/>
            <w:hideMark/>
          </w:tcPr>
          <w:p w:rsidR="0066726F" w:rsidRPr="00577C77" w:rsidRDefault="0066726F" w:rsidP="00AA6FBE">
            <w:pPr>
              <w:widowControl w:val="0"/>
              <w:ind w:left="170" w:hanging="57"/>
              <w:jc w:val="center"/>
              <w:rPr>
                <w:rFonts w:eastAsia="Calibri"/>
                <w:sz w:val="24"/>
              </w:rPr>
            </w:pPr>
            <w:r w:rsidRPr="00577C77">
              <w:rPr>
                <w:rFonts w:eastAsia="Calibri"/>
                <w:sz w:val="24"/>
              </w:rPr>
              <w:t>lít</w:t>
            </w:r>
          </w:p>
        </w:tc>
        <w:tc>
          <w:tcPr>
            <w:tcW w:w="1567" w:type="pct"/>
            <w:vAlign w:val="center"/>
            <w:hideMark/>
          </w:tcPr>
          <w:p w:rsidR="0066726F" w:rsidRPr="00577C77" w:rsidRDefault="0066726F" w:rsidP="00AA6FBE">
            <w:pPr>
              <w:widowControl w:val="0"/>
              <w:ind w:left="170" w:hanging="57"/>
              <w:jc w:val="center"/>
              <w:rPr>
                <w:rFonts w:eastAsia="Calibri"/>
                <w:sz w:val="24"/>
              </w:rPr>
            </w:pPr>
            <w:r w:rsidRPr="00577C77">
              <w:rPr>
                <w:rFonts w:eastAsia="Calibri"/>
                <w:sz w:val="24"/>
              </w:rPr>
              <w:t>1,840</w:t>
            </w:r>
          </w:p>
        </w:tc>
      </w:tr>
    </w:tbl>
    <w:p w:rsidR="0066726F" w:rsidRPr="00577C77" w:rsidRDefault="0066726F" w:rsidP="003F018D">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r w:rsidRPr="00577C77">
        <w:rPr>
          <w:b/>
          <w:i/>
          <w:lang w:val="pt-BR"/>
        </w:rPr>
        <w:t>6. Điều kiện áp dụng</w:t>
      </w:r>
    </w:p>
    <w:p w:rsidR="0066726F" w:rsidRPr="00577C77" w:rsidRDefault="0066726F" w:rsidP="003F018D">
      <w:pPr>
        <w:tabs>
          <w:tab w:val="left" w:pos="0"/>
        </w:tabs>
        <w:spacing w:before="120" w:after="120" w:line="264" w:lineRule="auto"/>
        <w:ind w:firstLine="567"/>
        <w:jc w:val="both"/>
        <w:rPr>
          <w:lang w:val="pt-BR"/>
        </w:rPr>
      </w:pPr>
      <w:bookmarkStart w:id="23" w:name="_Toc199974199"/>
      <w:r w:rsidRPr="00577C77">
        <w:rPr>
          <w:lang w:val="pt-BR"/>
        </w:rPr>
        <w:t>Định mức tại bảng trên quy định định mức thực hiện trên địa bàn các phường. Đối với địa bàn các</w:t>
      </w:r>
      <w:r w:rsidRPr="00577C77">
        <w:rPr>
          <w:lang w:val="vi-VN"/>
        </w:rPr>
        <w:t xml:space="preserve"> </w:t>
      </w:r>
      <w:r w:rsidRPr="00577C77">
        <w:rPr>
          <w:lang w:val="pt-BR"/>
        </w:rPr>
        <w:t>xã thì định mức (trừ định mức vật liệu) được điều chỉnh với hệ số k=0,85.</w:t>
      </w:r>
    </w:p>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1"/>
        <w:rPr>
          <w:b/>
          <w:lang w:val="pt-BR"/>
        </w:rPr>
      </w:pPr>
      <w:r w:rsidRPr="00577C77">
        <w:rPr>
          <w:b/>
          <w:lang w:val="pt-BR"/>
        </w:rPr>
        <w:t xml:space="preserve">IV. Quét ngõ xóm bằng </w:t>
      </w:r>
      <w:bookmarkEnd w:id="23"/>
      <w:r w:rsidRPr="00577C77">
        <w:rPr>
          <w:b/>
          <w:lang w:val="pt-BR"/>
        </w:rPr>
        <w:t>cơ giới</w:t>
      </w:r>
    </w:p>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lang w:val="pt-BR"/>
        </w:rPr>
      </w:pPr>
      <w:r w:rsidRPr="00577C77">
        <w:rPr>
          <w:b/>
          <w:i/>
          <w:lang w:val="pt-BR"/>
        </w:rPr>
        <w:t>1. Định mức lao động:</w:t>
      </w:r>
    </w:p>
    <w:p w:rsidR="0066726F" w:rsidRPr="00577C77" w:rsidRDefault="0066726F" w:rsidP="0066726F">
      <w:pPr>
        <w:keepNext/>
        <w:keepLines/>
        <w:tabs>
          <w:tab w:val="left" w:pos="284"/>
        </w:tabs>
        <w:spacing w:before="60" w:after="60"/>
        <w:ind w:left="567"/>
        <w:jc w:val="both"/>
        <w:outlineLvl w:val="3"/>
        <w:rPr>
          <w:i/>
          <w:iCs/>
          <w:lang w:val="pt-BR"/>
        </w:rPr>
      </w:pPr>
      <w:r w:rsidRPr="00577C77">
        <w:rPr>
          <w:i/>
          <w:iCs/>
          <w:lang w:val="pt-BR"/>
        </w:rPr>
        <w:t>1.1. Nội dung công việc</w:t>
      </w:r>
    </w:p>
    <w:p w:rsidR="0066726F" w:rsidRPr="00577C77" w:rsidRDefault="0066726F" w:rsidP="0066726F">
      <w:pPr>
        <w:tabs>
          <w:tab w:val="left" w:pos="0"/>
        </w:tabs>
        <w:spacing w:before="60" w:after="60"/>
        <w:ind w:firstLine="567"/>
        <w:jc w:val="both"/>
        <w:rPr>
          <w:lang w:val="pt-BR"/>
        </w:rPr>
      </w:pPr>
      <w:r w:rsidRPr="00577C77">
        <w:rPr>
          <w:lang w:val="pt-BR"/>
        </w:rPr>
        <w:t xml:space="preserve">a) Quét hút ngõ xóm bằng xe chuyên dùng quét hút, bao gồm công tác chuẩn bị, Quét hút ngõ xóm bằng xe chuyên dùng quét hút, kết thúc ca làm việc. </w:t>
      </w:r>
    </w:p>
    <w:p w:rsidR="0066726F" w:rsidRPr="00577C77" w:rsidRDefault="0066726F" w:rsidP="0066726F">
      <w:pPr>
        <w:tabs>
          <w:tab w:val="left" w:pos="0"/>
        </w:tabs>
        <w:spacing w:before="60" w:after="60"/>
        <w:ind w:firstLine="567"/>
        <w:jc w:val="both"/>
        <w:rPr>
          <w:noProof/>
          <w:lang w:val="pt-BR"/>
        </w:rPr>
      </w:pPr>
      <w:r w:rsidRPr="00577C77">
        <w:rPr>
          <w:lang w:val="pt-BR"/>
        </w:rPr>
        <w:t xml:space="preserve">b) Định mức kinh tế - kỹ thuật áp dụng cho 01 loại </w:t>
      </w:r>
      <w:r w:rsidRPr="00577C77">
        <w:rPr>
          <w:noProof/>
          <w:lang w:val="pt-BR"/>
        </w:rPr>
        <w:t>công việc:</w:t>
      </w:r>
    </w:p>
    <w:p w:rsidR="0066726F" w:rsidRPr="00577C77" w:rsidRDefault="0066726F" w:rsidP="0066726F">
      <w:pPr>
        <w:tabs>
          <w:tab w:val="left" w:pos="0"/>
        </w:tabs>
        <w:spacing w:before="60" w:after="60"/>
        <w:ind w:firstLine="567"/>
        <w:jc w:val="both"/>
        <w:rPr>
          <w:iCs/>
          <w:lang w:val="pt-BR"/>
        </w:rPr>
      </w:pPr>
      <w:r w:rsidRPr="00577C77">
        <w:rPr>
          <w:iCs/>
          <w:lang w:val="pt-BR"/>
        </w:rPr>
        <w:t xml:space="preserve">- </w:t>
      </w:r>
      <w:r w:rsidRPr="00577C77">
        <w:rPr>
          <w:iCs/>
          <w:lang w:val="vi-VN"/>
        </w:rPr>
        <w:t>CC</w:t>
      </w:r>
      <w:r w:rsidRPr="00577C77">
        <w:rPr>
          <w:iCs/>
          <w:lang w:val="pt-BR"/>
        </w:rPr>
        <w:t xml:space="preserve">.4.0: </w:t>
      </w:r>
      <w:r w:rsidRPr="00577C77">
        <w:rPr>
          <w:lang w:val="pt-BR"/>
        </w:rPr>
        <w:t>Quét ngõ xóm bằng xe chuyên dùng</w:t>
      </w:r>
      <w:r w:rsidRPr="00577C77">
        <w:rPr>
          <w:iCs/>
          <w:lang w:val="pt-BR"/>
        </w:rPr>
        <w:t>.</w:t>
      </w:r>
    </w:p>
    <w:p w:rsidR="0066726F" w:rsidRPr="00577C77" w:rsidRDefault="0066726F" w:rsidP="0066726F">
      <w:pPr>
        <w:keepNext/>
        <w:keepLines/>
        <w:numPr>
          <w:ilvl w:val="3"/>
          <w:numId w:val="0"/>
        </w:numPr>
        <w:tabs>
          <w:tab w:val="left" w:pos="284"/>
        </w:tabs>
        <w:spacing w:before="60" w:after="60"/>
        <w:ind w:firstLine="567"/>
        <w:jc w:val="both"/>
        <w:outlineLvl w:val="3"/>
        <w:rPr>
          <w:i/>
          <w:iCs/>
          <w:lang w:val="pt-BR"/>
        </w:rPr>
      </w:pPr>
      <w:r w:rsidRPr="00577C77">
        <w:rPr>
          <w:i/>
          <w:iCs/>
          <w:lang w:val="pt-BR"/>
        </w:rPr>
        <w:lastRenderedPageBreak/>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60" w:line="288" w:lineRule="auto"/>
        <w:ind w:firstLine="567"/>
        <w:jc w:val="both"/>
        <w:outlineLvl w:val="2"/>
        <w:rPr>
          <w:lang w:val="pt-BR"/>
        </w:rPr>
      </w:pPr>
      <w:r w:rsidRPr="00577C77">
        <w:rPr>
          <w:lang w:val="pt-BR"/>
        </w:rPr>
        <w:t>Bảng</w:t>
      </w:r>
      <w:r w:rsidRPr="00577C77">
        <w:rPr>
          <w:lang w:val="vi-VN"/>
        </w:rPr>
        <w:t xml:space="preserve"> số 94</w:t>
      </w:r>
    </w:p>
    <w:tbl>
      <w:tblPr>
        <w:tblW w:w="5000" w:type="pct"/>
        <w:tblLook w:val="04A0" w:firstRow="1" w:lastRow="0" w:firstColumn="1" w:lastColumn="0" w:noHBand="0" w:noVBand="1"/>
      </w:tblPr>
      <w:tblGrid>
        <w:gridCol w:w="780"/>
        <w:gridCol w:w="4036"/>
        <w:gridCol w:w="2298"/>
        <w:gridCol w:w="1948"/>
      </w:tblGrid>
      <w:tr w:rsidR="00577C77" w:rsidRPr="00577C77" w:rsidTr="003F018D">
        <w:trPr>
          <w:trHeight w:val="465"/>
        </w:trPr>
        <w:tc>
          <w:tcPr>
            <w:tcW w:w="430"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TT</w:t>
            </w:r>
          </w:p>
        </w:tc>
        <w:tc>
          <w:tcPr>
            <w:tcW w:w="2227"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Hạng mục công việc</w:t>
            </w:r>
          </w:p>
        </w:tc>
        <w:tc>
          <w:tcPr>
            <w:tcW w:w="2343" w:type="pct"/>
            <w:gridSpan w:val="2"/>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Định mức (công đơn/km quét hút)</w:t>
            </w:r>
          </w:p>
        </w:tc>
      </w:tr>
      <w:tr w:rsidR="00577C77" w:rsidRPr="00577C77" w:rsidTr="003F018D">
        <w:trPr>
          <w:trHeight w:val="264"/>
        </w:trPr>
        <w:tc>
          <w:tcPr>
            <w:tcW w:w="430"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2227"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268"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Định biên</w:t>
            </w:r>
          </w:p>
        </w:tc>
        <w:tc>
          <w:tcPr>
            <w:tcW w:w="1075" w:type="pct"/>
            <w:tcBorders>
              <w:top w:val="single" w:sz="4" w:space="0" w:color="auto"/>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lang w:val="vi-VN"/>
              </w:rPr>
              <w:t>CC</w:t>
            </w:r>
            <w:r w:rsidRPr="00577C77">
              <w:rPr>
                <w:rFonts w:eastAsia="Calibri"/>
                <w:b/>
                <w:bCs/>
                <w:sz w:val="24"/>
                <w:szCs w:val="24"/>
              </w:rPr>
              <w:t>.4.0</w:t>
            </w:r>
          </w:p>
        </w:tc>
      </w:tr>
      <w:tr w:rsidR="00577C77" w:rsidRPr="00577C77" w:rsidTr="003F018D">
        <w:trPr>
          <w:trHeight w:val="455"/>
        </w:trPr>
        <w:tc>
          <w:tcPr>
            <w:tcW w:w="430"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w:t>
            </w:r>
          </w:p>
        </w:tc>
        <w:tc>
          <w:tcPr>
            <w:tcW w:w="222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Quét hút ngõ xóm bằng xe chuyên dùng quét hút</w:t>
            </w:r>
          </w:p>
        </w:tc>
        <w:tc>
          <w:tcPr>
            <w:tcW w:w="126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01 LX III</w:t>
            </w:r>
          </w:p>
        </w:tc>
        <w:tc>
          <w:tcPr>
            <w:tcW w:w="1075"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0,066</w:t>
            </w:r>
          </w:p>
        </w:tc>
      </w:tr>
    </w:tbl>
    <w:p w:rsidR="0066726F" w:rsidRPr="00577C77" w:rsidRDefault="0066726F" w:rsidP="003F018D">
      <w:pPr>
        <w:spacing w:before="200"/>
        <w:ind w:firstLine="567"/>
        <w:rPr>
          <w:b/>
          <w:i/>
        </w:rPr>
      </w:pPr>
      <w:r w:rsidRPr="00577C77">
        <w:rPr>
          <w:b/>
          <w:i/>
        </w:rPr>
        <w:t>2. Định mức máy móc, thiết bị</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577C77">
        <w:t>Bảng</w:t>
      </w:r>
      <w:r w:rsidRPr="00577C77">
        <w:rPr>
          <w:lang w:val="vi-VN"/>
        </w:rPr>
        <w:t xml:space="preserve"> số 95</w:t>
      </w:r>
    </w:p>
    <w:tbl>
      <w:tblPr>
        <w:tblW w:w="5000" w:type="pct"/>
        <w:tblLook w:val="04A0" w:firstRow="1" w:lastRow="0" w:firstColumn="1" w:lastColumn="0" w:noHBand="0" w:noVBand="1"/>
      </w:tblPr>
      <w:tblGrid>
        <w:gridCol w:w="808"/>
        <w:gridCol w:w="4638"/>
        <w:gridCol w:w="1515"/>
        <w:gridCol w:w="2101"/>
      </w:tblGrid>
      <w:tr w:rsidR="00577C77" w:rsidRPr="00577C77" w:rsidTr="003F018D">
        <w:trPr>
          <w:trHeight w:val="297"/>
        </w:trPr>
        <w:tc>
          <w:tcPr>
            <w:tcW w:w="44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r w:rsidRPr="00577C77">
              <w:rPr>
                <w:rFonts w:eastAsia="Calibri"/>
                <w:b/>
                <w:bCs/>
                <w:sz w:val="24"/>
                <w:szCs w:val="24"/>
              </w:rPr>
              <w:t>TT</w:t>
            </w:r>
          </w:p>
        </w:tc>
        <w:tc>
          <w:tcPr>
            <w:tcW w:w="255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r w:rsidRPr="00577C77">
              <w:rPr>
                <w:rFonts w:eastAsia="Calibri"/>
                <w:b/>
                <w:bCs/>
                <w:sz w:val="24"/>
                <w:szCs w:val="24"/>
              </w:rPr>
              <w:t>Danh mục máy móc, thiết bị</w:t>
            </w:r>
          </w:p>
        </w:tc>
        <w:tc>
          <w:tcPr>
            <w:tcW w:w="83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r w:rsidRPr="00577C77">
              <w:rPr>
                <w:rFonts w:eastAsia="Calibri"/>
                <w:b/>
                <w:bCs/>
                <w:sz w:val="24"/>
                <w:szCs w:val="24"/>
              </w:rPr>
              <w:t>Đơn vị tính</w:t>
            </w:r>
          </w:p>
        </w:tc>
        <w:tc>
          <w:tcPr>
            <w:tcW w:w="1159" w:type="pct"/>
            <w:tcBorders>
              <w:top w:val="single" w:sz="4" w:space="0" w:color="auto"/>
              <w:left w:val="nil"/>
              <w:bottom w:val="single" w:sz="4" w:space="0" w:color="auto"/>
              <w:right w:val="single" w:sz="4" w:space="0" w:color="000000"/>
            </w:tcBorders>
            <w:vAlign w:val="center"/>
            <w:hideMark/>
          </w:tcPr>
          <w:p w:rsidR="0066726F" w:rsidRPr="00577C77" w:rsidRDefault="0066726F" w:rsidP="003F018D">
            <w:pPr>
              <w:widowControl w:val="0"/>
              <w:spacing w:before="60" w:after="60" w:line="288" w:lineRule="auto"/>
              <w:ind w:left="170" w:hanging="57"/>
              <w:jc w:val="center"/>
              <w:rPr>
                <w:rFonts w:ascii="Times New Roman Bold" w:eastAsia="Calibri" w:hAnsi="Times New Roman Bold"/>
                <w:b/>
                <w:bCs/>
                <w:spacing w:val="-4"/>
                <w:sz w:val="24"/>
                <w:szCs w:val="24"/>
              </w:rPr>
            </w:pPr>
            <w:r w:rsidRPr="00577C77">
              <w:rPr>
                <w:rFonts w:ascii="Times New Roman Bold" w:eastAsia="Calibri" w:hAnsi="Times New Roman Bold"/>
                <w:b/>
                <w:bCs/>
                <w:spacing w:val="-4"/>
                <w:sz w:val="24"/>
                <w:szCs w:val="24"/>
              </w:rPr>
              <w:t>Mức tiêu hao (ca/km quét hút)</w:t>
            </w:r>
          </w:p>
        </w:tc>
      </w:tr>
      <w:tr w:rsidR="00577C77" w:rsidRPr="00577C77" w:rsidTr="003F018D">
        <w:trPr>
          <w:trHeight w:val="84"/>
        </w:trPr>
        <w:tc>
          <w:tcPr>
            <w:tcW w:w="44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p>
        </w:tc>
        <w:tc>
          <w:tcPr>
            <w:tcW w:w="255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p>
        </w:tc>
        <w:tc>
          <w:tcPr>
            <w:tcW w:w="115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b/>
                <w:bCs/>
                <w:sz w:val="24"/>
                <w:szCs w:val="24"/>
              </w:rPr>
            </w:pPr>
            <w:r w:rsidRPr="00577C77">
              <w:rPr>
                <w:rFonts w:eastAsia="Calibri"/>
                <w:b/>
                <w:bCs/>
                <w:sz w:val="24"/>
                <w:szCs w:val="24"/>
                <w:lang w:val="vi-VN"/>
              </w:rPr>
              <w:t>CC</w:t>
            </w:r>
            <w:r w:rsidRPr="00577C77">
              <w:rPr>
                <w:rFonts w:eastAsia="Calibri"/>
                <w:b/>
                <w:bCs/>
                <w:sz w:val="24"/>
                <w:szCs w:val="24"/>
              </w:rPr>
              <w:t>.4.0</w:t>
            </w:r>
          </w:p>
        </w:tc>
      </w:tr>
      <w:tr w:rsidR="00577C77" w:rsidRPr="00577C77" w:rsidTr="003F018D">
        <w:trPr>
          <w:trHeight w:val="84"/>
        </w:trPr>
        <w:tc>
          <w:tcPr>
            <w:tcW w:w="446" w:type="pct"/>
            <w:tcBorders>
              <w:top w:val="nil"/>
              <w:left w:val="single" w:sz="4" w:space="0" w:color="auto"/>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szCs w:val="24"/>
              </w:rPr>
            </w:pPr>
            <w:r w:rsidRPr="00577C77">
              <w:rPr>
                <w:rFonts w:eastAsia="Calibri"/>
                <w:sz w:val="24"/>
                <w:szCs w:val="24"/>
              </w:rPr>
              <w:t>1</w:t>
            </w:r>
          </w:p>
        </w:tc>
        <w:tc>
          <w:tcPr>
            <w:tcW w:w="255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szCs w:val="24"/>
              </w:rPr>
            </w:pPr>
            <w:r w:rsidRPr="00577C77">
              <w:rPr>
                <w:rFonts w:eastAsia="Calibri"/>
                <w:sz w:val="24"/>
                <w:szCs w:val="24"/>
              </w:rPr>
              <w:t>Ô tô quét hút dung tích &lt; 2m</w:t>
            </w:r>
            <w:r w:rsidRPr="00577C77">
              <w:rPr>
                <w:rFonts w:eastAsia="Calibri"/>
                <w:sz w:val="24"/>
                <w:szCs w:val="24"/>
                <w:vertAlign w:val="superscript"/>
              </w:rPr>
              <w:t>3</w:t>
            </w:r>
          </w:p>
        </w:tc>
        <w:tc>
          <w:tcPr>
            <w:tcW w:w="836"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szCs w:val="24"/>
              </w:rPr>
            </w:pPr>
            <w:r w:rsidRPr="00577C77">
              <w:rPr>
                <w:rFonts w:eastAsia="Calibri"/>
                <w:sz w:val="24"/>
                <w:szCs w:val="24"/>
              </w:rPr>
              <w:t>cái</w:t>
            </w:r>
          </w:p>
        </w:tc>
        <w:tc>
          <w:tcPr>
            <w:tcW w:w="1159" w:type="pct"/>
            <w:tcBorders>
              <w:top w:val="nil"/>
              <w:left w:val="nil"/>
              <w:bottom w:val="single" w:sz="4" w:space="0" w:color="auto"/>
              <w:right w:val="single" w:sz="4" w:space="0" w:color="auto"/>
            </w:tcBorders>
            <w:vAlign w:val="center"/>
            <w:hideMark/>
          </w:tcPr>
          <w:p w:rsidR="0066726F" w:rsidRPr="00577C77" w:rsidRDefault="0066726F" w:rsidP="003F018D">
            <w:pPr>
              <w:widowControl w:val="0"/>
              <w:spacing w:before="60" w:after="60" w:line="288" w:lineRule="auto"/>
              <w:ind w:left="170" w:hanging="57"/>
              <w:jc w:val="center"/>
              <w:rPr>
                <w:rFonts w:eastAsia="Calibri"/>
                <w:sz w:val="24"/>
                <w:szCs w:val="24"/>
              </w:rPr>
            </w:pPr>
            <w:r w:rsidRPr="00577C77">
              <w:rPr>
                <w:rFonts w:eastAsia="Calibri"/>
                <w:sz w:val="24"/>
                <w:szCs w:val="24"/>
              </w:rPr>
              <w:t>0,066</w:t>
            </w:r>
          </w:p>
        </w:tc>
      </w:tr>
    </w:tbl>
    <w:p w:rsidR="0066726F" w:rsidRPr="00577C77" w:rsidRDefault="0066726F" w:rsidP="003F018D">
      <w:pPr>
        <w:keepNext/>
        <w:keepLines/>
        <w:pBdr>
          <w:top w:val="nil"/>
          <w:left w:val="nil"/>
          <w:bottom w:val="nil"/>
          <w:right w:val="nil"/>
          <w:between w:val="nil"/>
        </w:pBdr>
        <w:tabs>
          <w:tab w:val="left" w:pos="284"/>
        </w:tabs>
        <w:spacing w:before="200" w:after="60"/>
        <w:ind w:left="567"/>
        <w:jc w:val="both"/>
        <w:outlineLvl w:val="2"/>
        <w:rPr>
          <w:b/>
          <w:i/>
        </w:rPr>
      </w:pPr>
      <w:r w:rsidRPr="00577C77">
        <w:rPr>
          <w:b/>
          <w:i/>
        </w:rPr>
        <w:t>3. Định mức dụng cụ lao động</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577C77">
        <w:t>Bảng</w:t>
      </w:r>
      <w:r w:rsidRPr="00577C77">
        <w:rPr>
          <w:lang w:val="vi-VN"/>
        </w:rPr>
        <w:t xml:space="preserve"> số 96</w:t>
      </w:r>
    </w:p>
    <w:tbl>
      <w:tblPr>
        <w:tblW w:w="5000" w:type="pct"/>
        <w:tblLayout w:type="fixed"/>
        <w:tblLook w:val="04A0" w:firstRow="1" w:lastRow="0" w:firstColumn="1" w:lastColumn="0" w:noHBand="0" w:noVBand="1"/>
      </w:tblPr>
      <w:tblGrid>
        <w:gridCol w:w="1130"/>
        <w:gridCol w:w="2497"/>
        <w:gridCol w:w="1812"/>
        <w:gridCol w:w="1502"/>
        <w:gridCol w:w="2121"/>
      </w:tblGrid>
      <w:tr w:rsidR="00577C77" w:rsidRPr="00577C77" w:rsidTr="003F018D">
        <w:trPr>
          <w:trHeight w:val="701"/>
          <w:tblHeader/>
        </w:trPr>
        <w:tc>
          <w:tcPr>
            <w:tcW w:w="623"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TT</w:t>
            </w:r>
          </w:p>
        </w:tc>
        <w:tc>
          <w:tcPr>
            <w:tcW w:w="137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Danh mục dụng cụ</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Đơn vị tính</w:t>
            </w:r>
          </w:p>
        </w:tc>
        <w:tc>
          <w:tcPr>
            <w:tcW w:w="82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THSD </w:t>
            </w:r>
            <w:r w:rsidRPr="00577C77">
              <w:rPr>
                <w:rFonts w:eastAsia="Calibri"/>
                <w:b/>
                <w:bCs/>
                <w:sz w:val="24"/>
                <w:szCs w:val="24"/>
              </w:rPr>
              <w:br/>
              <w:t>(tháng)</w:t>
            </w:r>
          </w:p>
        </w:tc>
        <w:tc>
          <w:tcPr>
            <w:tcW w:w="1170"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ascii="Times New Roman Bold" w:eastAsia="Calibri" w:hAnsi="Times New Roman Bold"/>
                <w:b/>
                <w:bCs/>
                <w:spacing w:val="-8"/>
                <w:sz w:val="24"/>
                <w:szCs w:val="24"/>
              </w:rPr>
            </w:pPr>
            <w:r w:rsidRPr="00577C77">
              <w:rPr>
                <w:rFonts w:ascii="Times New Roman Bold" w:eastAsia="Calibri" w:hAnsi="Times New Roman Bold"/>
                <w:b/>
                <w:bCs/>
                <w:spacing w:val="-8"/>
                <w:sz w:val="24"/>
                <w:szCs w:val="24"/>
              </w:rPr>
              <w:t>Mức tiêu hao (ca/km quét hút)</w:t>
            </w:r>
          </w:p>
        </w:tc>
      </w:tr>
      <w:tr w:rsidR="00577C77" w:rsidRPr="00577C77" w:rsidTr="003F018D">
        <w:trPr>
          <w:trHeight w:val="84"/>
          <w:tblHeader/>
        </w:trPr>
        <w:tc>
          <w:tcPr>
            <w:tcW w:w="623"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lang w:val="vi-VN"/>
              </w:rPr>
              <w:t>CC</w:t>
            </w:r>
            <w:r w:rsidRPr="00577C77">
              <w:rPr>
                <w:rFonts w:eastAsia="Calibri"/>
                <w:b/>
                <w:bCs/>
                <w:sz w:val="24"/>
                <w:szCs w:val="24"/>
              </w:rPr>
              <w:t>.4.0</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1</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Quần áo bảo hộ lao động</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bộ</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6</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0,066</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2</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Mũ bảo hộ lao động</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cái</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6</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0,066</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3</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Găng tay bảo hộ lao động</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đôi</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1</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0,066</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4</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Khẩu trang than hoạt tính</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cái</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1</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0,066</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5</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Ủng cao su</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đôi</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12</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0,033</w:t>
            </w:r>
          </w:p>
        </w:tc>
      </w:tr>
      <w:tr w:rsidR="00577C77" w:rsidRPr="00577C77" w:rsidTr="003F018D">
        <w:trPr>
          <w:trHeight w:val="510"/>
        </w:trPr>
        <w:tc>
          <w:tcPr>
            <w:tcW w:w="62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6</w:t>
            </w:r>
          </w:p>
        </w:tc>
        <w:tc>
          <w:tcPr>
            <w:tcW w:w="137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Giày bảo hộ lao động</w:t>
            </w:r>
          </w:p>
        </w:tc>
        <w:tc>
          <w:tcPr>
            <w:tcW w:w="100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đôi</w:t>
            </w:r>
          </w:p>
        </w:tc>
        <w:tc>
          <w:tcPr>
            <w:tcW w:w="829"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6</w:t>
            </w:r>
          </w:p>
        </w:tc>
        <w:tc>
          <w:tcPr>
            <w:tcW w:w="117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0,033</w:t>
            </w:r>
          </w:p>
        </w:tc>
      </w:tr>
      <w:tr w:rsidR="00577C77" w:rsidRPr="00577C77" w:rsidTr="003F018D">
        <w:trPr>
          <w:trHeight w:val="510"/>
        </w:trPr>
        <w:tc>
          <w:tcPr>
            <w:tcW w:w="623"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7</w:t>
            </w:r>
          </w:p>
        </w:tc>
        <w:tc>
          <w:tcPr>
            <w:tcW w:w="1378"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val="es-BO"/>
              </w:rPr>
              <w:t>Quần áo mưa</w:t>
            </w:r>
          </w:p>
        </w:tc>
        <w:tc>
          <w:tcPr>
            <w:tcW w:w="1000"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bộ</w:t>
            </w:r>
          </w:p>
        </w:tc>
        <w:tc>
          <w:tcPr>
            <w:tcW w:w="829"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12</w:t>
            </w:r>
          </w:p>
        </w:tc>
        <w:tc>
          <w:tcPr>
            <w:tcW w:w="1170"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0,033</w:t>
            </w:r>
          </w:p>
        </w:tc>
      </w:tr>
      <w:tr w:rsidR="00577C77" w:rsidRPr="00577C77" w:rsidTr="003F018D">
        <w:trPr>
          <w:trHeight w:val="510"/>
        </w:trPr>
        <w:tc>
          <w:tcPr>
            <w:tcW w:w="623"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3F018D">
            <w:pPr>
              <w:widowControl w:val="0"/>
              <w:spacing w:before="240" w:after="60"/>
              <w:ind w:left="170" w:hanging="57"/>
              <w:jc w:val="center"/>
              <w:rPr>
                <w:rFonts w:eastAsia="Calibri"/>
                <w:sz w:val="24"/>
                <w:szCs w:val="24"/>
                <w:lang w:val="es-BO"/>
              </w:rPr>
            </w:pPr>
            <w:r w:rsidRPr="00577C77">
              <w:rPr>
                <w:rFonts w:eastAsia="Calibri"/>
                <w:sz w:val="24"/>
                <w:szCs w:val="24"/>
                <w:lang w:val="es-BO"/>
              </w:rPr>
              <w:t>8</w:t>
            </w:r>
          </w:p>
        </w:tc>
        <w:tc>
          <w:tcPr>
            <w:tcW w:w="1378"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240" w:after="60"/>
              <w:ind w:left="170" w:hanging="57"/>
              <w:jc w:val="center"/>
              <w:rPr>
                <w:rFonts w:eastAsia="Calibri"/>
                <w:sz w:val="24"/>
                <w:szCs w:val="24"/>
                <w:lang w:val="es-BO"/>
              </w:rPr>
            </w:pPr>
            <w:r w:rsidRPr="00577C77">
              <w:rPr>
                <w:rFonts w:eastAsia="Calibri"/>
                <w:sz w:val="24"/>
                <w:szCs w:val="24"/>
                <w:lang w:val="es-BO"/>
              </w:rPr>
              <w:t>Áo phản quang</w:t>
            </w:r>
          </w:p>
        </w:tc>
        <w:tc>
          <w:tcPr>
            <w:tcW w:w="1000"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240" w:after="60"/>
              <w:ind w:left="170" w:hanging="57"/>
              <w:jc w:val="center"/>
              <w:rPr>
                <w:rFonts w:eastAsia="Calibri"/>
                <w:sz w:val="24"/>
                <w:szCs w:val="24"/>
              </w:rPr>
            </w:pPr>
            <w:r w:rsidRPr="00577C77">
              <w:rPr>
                <w:rFonts w:eastAsia="Calibri"/>
                <w:sz w:val="24"/>
                <w:szCs w:val="24"/>
              </w:rPr>
              <w:t>cái</w:t>
            </w:r>
          </w:p>
        </w:tc>
        <w:tc>
          <w:tcPr>
            <w:tcW w:w="829"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240" w:after="60"/>
              <w:ind w:left="170" w:hanging="57"/>
              <w:jc w:val="center"/>
              <w:rPr>
                <w:rFonts w:eastAsia="Calibri"/>
                <w:sz w:val="24"/>
                <w:szCs w:val="24"/>
              </w:rPr>
            </w:pPr>
            <w:r w:rsidRPr="00577C77">
              <w:rPr>
                <w:rFonts w:eastAsia="Calibri"/>
                <w:sz w:val="24"/>
                <w:szCs w:val="24"/>
              </w:rPr>
              <w:t>12</w:t>
            </w:r>
          </w:p>
        </w:tc>
        <w:tc>
          <w:tcPr>
            <w:tcW w:w="1170" w:type="pct"/>
            <w:tcBorders>
              <w:top w:val="single" w:sz="4" w:space="0" w:color="auto"/>
              <w:left w:val="nil"/>
              <w:bottom w:val="single" w:sz="4" w:space="0" w:color="auto"/>
              <w:right w:val="single" w:sz="4" w:space="0" w:color="auto"/>
            </w:tcBorders>
            <w:vAlign w:val="center"/>
          </w:tcPr>
          <w:p w:rsidR="0066726F" w:rsidRPr="00577C77" w:rsidRDefault="0066726F" w:rsidP="003F018D">
            <w:pPr>
              <w:widowControl w:val="0"/>
              <w:spacing w:before="240" w:after="60"/>
              <w:ind w:left="170" w:hanging="57"/>
              <w:jc w:val="center"/>
              <w:rPr>
                <w:rFonts w:eastAsia="Calibri"/>
                <w:sz w:val="24"/>
                <w:szCs w:val="24"/>
              </w:rPr>
            </w:pPr>
            <w:r w:rsidRPr="00577C77">
              <w:rPr>
                <w:rFonts w:eastAsia="Calibri"/>
                <w:sz w:val="24"/>
                <w:szCs w:val="24"/>
              </w:rPr>
              <w:t>0,066</w:t>
            </w:r>
          </w:p>
        </w:tc>
      </w:tr>
    </w:tbl>
    <w:p w:rsidR="0066726F" w:rsidRPr="00577C77" w:rsidRDefault="0066726F" w:rsidP="003F018D">
      <w:pPr>
        <w:keepNext/>
        <w:keepLines/>
        <w:pBdr>
          <w:top w:val="nil"/>
          <w:left w:val="nil"/>
          <w:bottom w:val="nil"/>
          <w:right w:val="nil"/>
          <w:between w:val="nil"/>
        </w:pBdr>
        <w:tabs>
          <w:tab w:val="left" w:pos="284"/>
        </w:tabs>
        <w:spacing w:before="240" w:after="60"/>
        <w:ind w:left="567"/>
        <w:jc w:val="both"/>
        <w:outlineLvl w:val="2"/>
        <w:rPr>
          <w:b/>
          <w:i/>
        </w:rPr>
      </w:pPr>
      <w:r w:rsidRPr="00577C77">
        <w:rPr>
          <w:b/>
          <w:i/>
        </w:rPr>
        <w:t>4. Định mức tiêu hao vật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97</w:t>
      </w:r>
    </w:p>
    <w:tbl>
      <w:tblPr>
        <w:tblW w:w="5000" w:type="pct"/>
        <w:jc w:val="center"/>
        <w:tblLook w:val="04A0" w:firstRow="1" w:lastRow="0" w:firstColumn="1" w:lastColumn="0" w:noHBand="0" w:noVBand="1"/>
      </w:tblPr>
      <w:tblGrid>
        <w:gridCol w:w="734"/>
        <w:gridCol w:w="3246"/>
        <w:gridCol w:w="1740"/>
        <w:gridCol w:w="3342"/>
      </w:tblGrid>
      <w:tr w:rsidR="00577C77" w:rsidRPr="00577C77" w:rsidTr="006C12B9">
        <w:trPr>
          <w:trHeight w:val="84"/>
          <w:jc w:val="center"/>
        </w:trPr>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TT</w:t>
            </w:r>
          </w:p>
        </w:tc>
        <w:tc>
          <w:tcPr>
            <w:tcW w:w="1791"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Danh mục vật liệu</w:t>
            </w:r>
          </w:p>
        </w:tc>
        <w:tc>
          <w:tcPr>
            <w:tcW w:w="960"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Đơn vị tính</w:t>
            </w:r>
          </w:p>
        </w:tc>
        <w:tc>
          <w:tcPr>
            <w:tcW w:w="1844" w:type="pct"/>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Mức tiêu hao vật liệu (tính cho 01km quét hút)</w:t>
            </w:r>
          </w:p>
        </w:tc>
      </w:tr>
      <w:tr w:rsidR="00577C77" w:rsidRPr="00577C77" w:rsidTr="006C12B9">
        <w:trPr>
          <w:trHeight w:val="349"/>
          <w:jc w:val="center"/>
        </w:trPr>
        <w:tc>
          <w:tcPr>
            <w:tcW w:w="405"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791"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960"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84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lang w:val="vi-VN"/>
              </w:rPr>
              <w:t>CC</w:t>
            </w:r>
            <w:r w:rsidRPr="00577C77">
              <w:rPr>
                <w:rFonts w:eastAsia="Calibri"/>
                <w:b/>
                <w:bCs/>
                <w:sz w:val="24"/>
                <w:szCs w:val="24"/>
              </w:rPr>
              <w:t>.4.0</w:t>
            </w:r>
          </w:p>
        </w:tc>
      </w:tr>
      <w:tr w:rsidR="00577C77" w:rsidRPr="00577C77" w:rsidTr="006C12B9">
        <w:trPr>
          <w:trHeight w:val="84"/>
          <w:jc w:val="center"/>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w:t>
            </w:r>
          </w:p>
        </w:tc>
        <w:tc>
          <w:tcPr>
            <w:tcW w:w="179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Chổi quét hút</w:t>
            </w:r>
          </w:p>
        </w:tc>
        <w:tc>
          <w:tcPr>
            <w:tcW w:w="96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285"/>
              <w:jc w:val="center"/>
              <w:rPr>
                <w:rFonts w:eastAsia="Calibri"/>
                <w:sz w:val="24"/>
                <w:szCs w:val="24"/>
              </w:rPr>
            </w:pPr>
            <w:r w:rsidRPr="00577C77">
              <w:rPr>
                <w:rFonts w:eastAsia="Calibri"/>
                <w:sz w:val="24"/>
                <w:szCs w:val="24"/>
              </w:rPr>
              <w:t>bộ</w:t>
            </w:r>
          </w:p>
        </w:tc>
        <w:tc>
          <w:tcPr>
            <w:tcW w:w="184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0,0025</w:t>
            </w:r>
          </w:p>
        </w:tc>
      </w:tr>
      <w:tr w:rsidR="00577C77" w:rsidRPr="00577C77" w:rsidTr="006C12B9">
        <w:trPr>
          <w:trHeight w:val="84"/>
          <w:jc w:val="center"/>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2</w:t>
            </w:r>
          </w:p>
        </w:tc>
        <w:tc>
          <w:tcPr>
            <w:tcW w:w="179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Nước sạch</w:t>
            </w:r>
          </w:p>
        </w:tc>
        <w:tc>
          <w:tcPr>
            <w:tcW w:w="96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jc w:val="center"/>
              <w:rPr>
                <w:rFonts w:eastAsia="Calibri"/>
                <w:sz w:val="24"/>
                <w:szCs w:val="24"/>
              </w:rPr>
            </w:pPr>
            <w:r w:rsidRPr="00577C77">
              <w:rPr>
                <w:rFonts w:eastAsia="Calibri"/>
                <w:sz w:val="24"/>
                <w:szCs w:val="24"/>
              </w:rPr>
              <w:t>m</w:t>
            </w:r>
            <w:r w:rsidRPr="00577C77">
              <w:rPr>
                <w:rFonts w:eastAsia="Calibri"/>
                <w:sz w:val="24"/>
                <w:szCs w:val="24"/>
                <w:vertAlign w:val="superscript"/>
              </w:rPr>
              <w:t>3</w:t>
            </w:r>
          </w:p>
        </w:tc>
        <w:tc>
          <w:tcPr>
            <w:tcW w:w="184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0,040</w:t>
            </w:r>
          </w:p>
        </w:tc>
      </w:tr>
    </w:tbl>
    <w:p w:rsidR="0066726F" w:rsidRPr="00577C77" w:rsidRDefault="0066726F" w:rsidP="003F018D">
      <w:pPr>
        <w:spacing w:before="120"/>
        <w:ind w:firstLine="567"/>
        <w:rPr>
          <w:b/>
          <w:i/>
        </w:rPr>
      </w:pPr>
      <w:r w:rsidRPr="00577C77">
        <w:rPr>
          <w:b/>
          <w:i/>
        </w:rPr>
        <w:t>5. Định mức tiêu hao nhiên liệu</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98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04"/>
        <w:gridCol w:w="1417"/>
        <w:gridCol w:w="2971"/>
      </w:tblGrid>
      <w:tr w:rsidR="00577C77" w:rsidRPr="00577C77" w:rsidTr="006C12B9">
        <w:trPr>
          <w:trHeight w:val="315"/>
        </w:trPr>
        <w:tc>
          <w:tcPr>
            <w:tcW w:w="370"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TT</w:t>
            </w:r>
          </w:p>
        </w:tc>
        <w:tc>
          <w:tcPr>
            <w:tcW w:w="2209"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Danh mục nhiên liệu</w:t>
            </w:r>
          </w:p>
        </w:tc>
        <w:tc>
          <w:tcPr>
            <w:tcW w:w="782" w:type="pct"/>
            <w:vMerge w:val="restart"/>
            <w:vAlign w:val="center"/>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Đơn vị tính</w:t>
            </w:r>
          </w:p>
        </w:tc>
        <w:tc>
          <w:tcPr>
            <w:tcW w:w="1639" w:type="pct"/>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Mức tiêu hao (lít/km quét hút)</w:t>
            </w:r>
          </w:p>
        </w:tc>
      </w:tr>
      <w:tr w:rsidR="00577C77" w:rsidRPr="00577C77" w:rsidTr="006C12B9">
        <w:trPr>
          <w:trHeight w:val="315"/>
        </w:trPr>
        <w:tc>
          <w:tcPr>
            <w:tcW w:w="370" w:type="pct"/>
            <w:vMerge/>
            <w:vAlign w:val="center"/>
          </w:tcPr>
          <w:p w:rsidR="0066726F" w:rsidRPr="00577C77" w:rsidRDefault="0066726F" w:rsidP="006C12B9">
            <w:pPr>
              <w:widowControl w:val="0"/>
              <w:spacing w:before="60" w:after="60"/>
              <w:ind w:left="170" w:hanging="57"/>
              <w:jc w:val="center"/>
              <w:rPr>
                <w:rFonts w:eastAsia="Calibri"/>
                <w:b/>
                <w:bCs/>
                <w:sz w:val="24"/>
                <w:szCs w:val="24"/>
              </w:rPr>
            </w:pPr>
          </w:p>
        </w:tc>
        <w:tc>
          <w:tcPr>
            <w:tcW w:w="2209" w:type="pct"/>
            <w:vMerge/>
            <w:vAlign w:val="center"/>
          </w:tcPr>
          <w:p w:rsidR="0066726F" w:rsidRPr="00577C77" w:rsidRDefault="0066726F" w:rsidP="006C12B9">
            <w:pPr>
              <w:widowControl w:val="0"/>
              <w:spacing w:before="60" w:after="60"/>
              <w:ind w:left="170" w:hanging="57"/>
              <w:jc w:val="center"/>
              <w:rPr>
                <w:rFonts w:eastAsia="Calibri"/>
                <w:b/>
                <w:bCs/>
                <w:sz w:val="24"/>
                <w:szCs w:val="24"/>
              </w:rPr>
            </w:pPr>
          </w:p>
        </w:tc>
        <w:tc>
          <w:tcPr>
            <w:tcW w:w="782" w:type="pct"/>
            <w:vMerge/>
            <w:vAlign w:val="center"/>
          </w:tcPr>
          <w:p w:rsidR="0066726F" w:rsidRPr="00577C77" w:rsidRDefault="0066726F" w:rsidP="006C12B9">
            <w:pPr>
              <w:widowControl w:val="0"/>
              <w:spacing w:before="60" w:after="60"/>
              <w:ind w:left="170" w:hanging="57"/>
              <w:jc w:val="center"/>
              <w:rPr>
                <w:rFonts w:eastAsia="Calibri"/>
                <w:b/>
                <w:bCs/>
                <w:sz w:val="24"/>
                <w:szCs w:val="24"/>
                <w:lang w:val="vi-VN"/>
              </w:rPr>
            </w:pPr>
          </w:p>
        </w:tc>
        <w:tc>
          <w:tcPr>
            <w:tcW w:w="1639" w:type="pct"/>
            <w:vAlign w:val="center"/>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lang w:val="vi-VN"/>
              </w:rPr>
              <w:t>CC</w:t>
            </w:r>
            <w:r w:rsidRPr="00577C77">
              <w:rPr>
                <w:rFonts w:eastAsia="Calibri"/>
                <w:b/>
                <w:bCs/>
                <w:sz w:val="24"/>
                <w:szCs w:val="24"/>
              </w:rPr>
              <w:t>.4.0</w:t>
            </w:r>
          </w:p>
        </w:tc>
      </w:tr>
      <w:tr w:rsidR="00577C77" w:rsidRPr="00577C77" w:rsidTr="006C12B9">
        <w:trPr>
          <w:trHeight w:val="557"/>
        </w:trPr>
        <w:tc>
          <w:tcPr>
            <w:tcW w:w="370" w:type="pct"/>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w:t>
            </w:r>
          </w:p>
        </w:tc>
        <w:tc>
          <w:tcPr>
            <w:tcW w:w="2209" w:type="pct"/>
            <w:vAlign w:val="center"/>
            <w:hideMark/>
          </w:tcPr>
          <w:p w:rsidR="0066726F" w:rsidRPr="00577C77" w:rsidRDefault="0066726F" w:rsidP="006C12B9">
            <w:pPr>
              <w:widowControl w:val="0"/>
              <w:spacing w:before="60" w:after="60"/>
              <w:ind w:left="170" w:hanging="57"/>
              <w:jc w:val="center"/>
              <w:rPr>
                <w:rFonts w:eastAsia="Calibri"/>
                <w:spacing w:val="-4"/>
                <w:sz w:val="24"/>
                <w:szCs w:val="24"/>
              </w:rPr>
            </w:pPr>
            <w:r w:rsidRPr="00577C77">
              <w:rPr>
                <w:rFonts w:eastAsia="Calibri"/>
                <w:spacing w:val="-4"/>
                <w:sz w:val="24"/>
                <w:szCs w:val="24"/>
              </w:rPr>
              <w:t>Dầu diesel vận hành xe quét hút &lt; 2m3</w:t>
            </w:r>
          </w:p>
        </w:tc>
        <w:tc>
          <w:tcPr>
            <w:tcW w:w="782" w:type="pct"/>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lít</w:t>
            </w:r>
          </w:p>
        </w:tc>
        <w:tc>
          <w:tcPr>
            <w:tcW w:w="1639" w:type="pct"/>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1,188</w:t>
            </w:r>
          </w:p>
        </w:tc>
      </w:tr>
    </w:tbl>
    <w:p w:rsidR="0066726F" w:rsidRPr="00577C77" w:rsidRDefault="0066726F" w:rsidP="003F018D">
      <w:pPr>
        <w:keepNext/>
        <w:keepLines/>
        <w:pBdr>
          <w:top w:val="nil"/>
          <w:left w:val="nil"/>
          <w:bottom w:val="nil"/>
          <w:right w:val="nil"/>
          <w:between w:val="nil"/>
        </w:pBdr>
        <w:tabs>
          <w:tab w:val="left" w:pos="284"/>
        </w:tabs>
        <w:spacing w:before="120" w:after="60" w:line="264" w:lineRule="auto"/>
        <w:ind w:left="567"/>
        <w:jc w:val="both"/>
        <w:outlineLvl w:val="2"/>
        <w:rPr>
          <w:b/>
          <w:i/>
          <w:lang w:val="pt-BR"/>
        </w:rPr>
      </w:pPr>
      <w:bookmarkStart w:id="24" w:name="_Toc199974200"/>
      <w:r w:rsidRPr="00577C77">
        <w:rPr>
          <w:b/>
          <w:i/>
          <w:lang w:val="pt-BR"/>
        </w:rPr>
        <w:t>6. Điều kiện áp dụng</w:t>
      </w:r>
    </w:p>
    <w:p w:rsidR="0066726F" w:rsidRPr="00577C77" w:rsidRDefault="0066726F" w:rsidP="003F018D">
      <w:pPr>
        <w:tabs>
          <w:tab w:val="left" w:pos="0"/>
        </w:tabs>
        <w:spacing w:before="120" w:after="60" w:line="264" w:lineRule="auto"/>
        <w:ind w:firstLine="567"/>
        <w:jc w:val="both"/>
        <w:rPr>
          <w:lang w:val="pt-BR"/>
        </w:rPr>
      </w:pPr>
      <w:r w:rsidRPr="00577C77">
        <w:rPr>
          <w:lang w:val="pt-BR"/>
        </w:rPr>
        <w:t>Định mức tại bảng trên quy định định mức thực hiện trên địa bàn các phường. Đối với địa bàn xã thì định mức (trừ định mức vật liệu) được điều chỉnh với hệ số k=0,85.</w:t>
      </w:r>
    </w:p>
    <w:p w:rsidR="0066726F" w:rsidRPr="00577C77" w:rsidRDefault="0066726F" w:rsidP="003F018D">
      <w:pPr>
        <w:keepNext/>
        <w:keepLines/>
        <w:pBdr>
          <w:top w:val="nil"/>
          <w:left w:val="nil"/>
          <w:bottom w:val="nil"/>
          <w:right w:val="nil"/>
          <w:between w:val="nil"/>
        </w:pBdr>
        <w:tabs>
          <w:tab w:val="left" w:pos="284"/>
        </w:tabs>
        <w:spacing w:before="120" w:after="60" w:line="264" w:lineRule="auto"/>
        <w:jc w:val="both"/>
        <w:outlineLvl w:val="1"/>
        <w:rPr>
          <w:b/>
          <w:lang w:val="pt-BR"/>
        </w:rPr>
      </w:pPr>
      <w:r w:rsidRPr="00577C77">
        <w:rPr>
          <w:b/>
          <w:lang w:val="pt-BR"/>
        </w:rPr>
        <w:tab/>
      </w:r>
      <w:r w:rsidRPr="00577C77">
        <w:rPr>
          <w:b/>
          <w:lang w:val="pt-BR"/>
        </w:rPr>
        <w:tab/>
        <w:t>V. Rửa đường bằng xe chuyên dùng</w:t>
      </w:r>
      <w:bookmarkEnd w:id="24"/>
    </w:p>
    <w:p w:rsidR="0066726F" w:rsidRPr="00577C77" w:rsidRDefault="0066726F" w:rsidP="003F018D">
      <w:pPr>
        <w:keepNext/>
        <w:keepLines/>
        <w:pBdr>
          <w:top w:val="nil"/>
          <w:left w:val="nil"/>
          <w:bottom w:val="nil"/>
          <w:right w:val="nil"/>
          <w:between w:val="nil"/>
        </w:pBdr>
        <w:tabs>
          <w:tab w:val="left" w:pos="284"/>
        </w:tabs>
        <w:spacing w:before="120" w:after="60" w:line="264" w:lineRule="auto"/>
        <w:ind w:left="567"/>
        <w:jc w:val="both"/>
        <w:outlineLvl w:val="2"/>
        <w:rPr>
          <w:b/>
          <w:i/>
          <w:lang w:val="pt-BR"/>
        </w:rPr>
      </w:pPr>
      <w:r w:rsidRPr="00577C77">
        <w:rPr>
          <w:b/>
          <w:i/>
          <w:lang w:val="pt-BR"/>
        </w:rPr>
        <w:t>1. Định mức lao động:</w:t>
      </w:r>
    </w:p>
    <w:p w:rsidR="0066726F" w:rsidRPr="00577C77" w:rsidRDefault="0066726F" w:rsidP="003F018D">
      <w:pPr>
        <w:keepNext/>
        <w:keepLines/>
        <w:tabs>
          <w:tab w:val="left" w:pos="284"/>
        </w:tabs>
        <w:spacing w:before="120" w:after="60" w:line="264" w:lineRule="auto"/>
        <w:ind w:left="567"/>
        <w:jc w:val="both"/>
        <w:outlineLvl w:val="3"/>
        <w:rPr>
          <w:i/>
          <w:iCs/>
          <w:lang w:val="pt-BR"/>
        </w:rPr>
      </w:pPr>
      <w:r w:rsidRPr="00577C77">
        <w:rPr>
          <w:i/>
          <w:iCs/>
          <w:lang w:val="pt-BR"/>
        </w:rPr>
        <w:t>1.1. Nội dung công việc</w:t>
      </w:r>
    </w:p>
    <w:p w:rsidR="0066726F" w:rsidRPr="00577C77" w:rsidRDefault="0066726F" w:rsidP="003F018D">
      <w:pPr>
        <w:tabs>
          <w:tab w:val="left" w:pos="0"/>
        </w:tabs>
        <w:spacing w:before="120" w:after="60" w:line="264" w:lineRule="auto"/>
        <w:ind w:firstLine="567"/>
        <w:jc w:val="both"/>
        <w:rPr>
          <w:lang w:val="pt-BR"/>
        </w:rPr>
      </w:pPr>
      <w:r w:rsidRPr="00577C77">
        <w:rPr>
          <w:lang w:val="pt-BR"/>
        </w:rPr>
        <w:t xml:space="preserve">a) Rửa đường bằng xe chuyên dùng, bao gồm công tác chuẩn bị, rửa đường bằng xe chuyên dùng, kết thúc ca làm việc. </w:t>
      </w:r>
    </w:p>
    <w:p w:rsidR="0066726F" w:rsidRPr="00577C77" w:rsidRDefault="0066726F" w:rsidP="003F018D">
      <w:pPr>
        <w:tabs>
          <w:tab w:val="left" w:pos="0"/>
        </w:tabs>
        <w:spacing w:before="120" w:after="60" w:line="264" w:lineRule="auto"/>
        <w:ind w:firstLine="567"/>
        <w:jc w:val="both"/>
        <w:rPr>
          <w:noProof/>
          <w:lang w:val="pt-BR"/>
        </w:rPr>
      </w:pPr>
      <w:r w:rsidRPr="00577C77">
        <w:rPr>
          <w:lang w:val="pt-BR"/>
        </w:rPr>
        <w:t xml:space="preserve">b) Định mức kinh tế - kỹ thuật áp dụng cho 02 </w:t>
      </w:r>
      <w:r w:rsidRPr="00577C77">
        <w:rPr>
          <w:noProof/>
          <w:lang w:val="pt-BR"/>
        </w:rPr>
        <w:t>công việc:</w:t>
      </w:r>
    </w:p>
    <w:p w:rsidR="0066726F" w:rsidRPr="00577C77" w:rsidRDefault="0066726F" w:rsidP="003F018D">
      <w:pPr>
        <w:tabs>
          <w:tab w:val="left" w:pos="0"/>
        </w:tabs>
        <w:spacing w:before="120" w:after="60" w:line="264" w:lineRule="auto"/>
        <w:ind w:firstLine="567"/>
        <w:jc w:val="both"/>
        <w:rPr>
          <w:lang w:val="pt-BR"/>
        </w:rPr>
      </w:pPr>
      <w:r w:rsidRPr="00577C77">
        <w:rPr>
          <w:iCs/>
          <w:lang w:val="pt-BR"/>
        </w:rPr>
        <w:t xml:space="preserve">- </w:t>
      </w:r>
      <w:r w:rsidRPr="00577C77">
        <w:rPr>
          <w:iCs/>
          <w:lang w:val="vi-VN"/>
        </w:rPr>
        <w:t>CC.5</w:t>
      </w:r>
      <w:r w:rsidRPr="00577C77">
        <w:rPr>
          <w:iCs/>
          <w:lang w:val="pt-BR"/>
        </w:rPr>
        <w:t xml:space="preserve">.1: </w:t>
      </w:r>
      <w:r w:rsidRPr="00577C77">
        <w:rPr>
          <w:lang w:val="pt-BR"/>
        </w:rPr>
        <w:t>Rửa đường bằng xe bồn dung tích 10 m</w:t>
      </w:r>
      <w:r w:rsidRPr="00577C77">
        <w:rPr>
          <w:vertAlign w:val="superscript"/>
          <w:lang w:val="pt-BR"/>
        </w:rPr>
        <w:t>3</w:t>
      </w:r>
      <w:r w:rsidRPr="00577C77">
        <w:rPr>
          <w:lang w:val="pt-BR"/>
        </w:rPr>
        <w:t xml:space="preserve"> </w:t>
      </w:r>
      <w:r w:rsidRPr="00577C77">
        <w:rPr>
          <w:u w:val="single"/>
          <w:lang w:val="pt-BR"/>
        </w:rPr>
        <w:t>&lt;</w:t>
      </w:r>
      <w:r w:rsidRPr="00577C77">
        <w:rPr>
          <w:lang w:val="pt-BR"/>
        </w:rPr>
        <w:t xml:space="preserve"> xe </w:t>
      </w:r>
      <w:r w:rsidRPr="00577C77">
        <w:rPr>
          <w:u w:val="single"/>
          <w:lang w:val="pt-BR"/>
        </w:rPr>
        <w:t>&lt;</w:t>
      </w:r>
      <w:r w:rsidRPr="00577C77">
        <w:rPr>
          <w:lang w:val="pt-BR"/>
        </w:rPr>
        <w:t xml:space="preserve"> 16 m</w:t>
      </w:r>
      <w:r w:rsidRPr="00577C77">
        <w:rPr>
          <w:vertAlign w:val="superscript"/>
          <w:lang w:val="pt-BR"/>
        </w:rPr>
        <w:t>3</w:t>
      </w:r>
      <w:r w:rsidRPr="00577C77">
        <w:rPr>
          <w:lang w:val="pt-BR"/>
        </w:rPr>
        <w:t>.</w:t>
      </w:r>
    </w:p>
    <w:p w:rsidR="0066726F" w:rsidRPr="00577C77" w:rsidRDefault="0066726F" w:rsidP="003F018D">
      <w:pPr>
        <w:tabs>
          <w:tab w:val="left" w:pos="0"/>
        </w:tabs>
        <w:spacing w:before="120" w:after="60" w:line="264" w:lineRule="auto"/>
        <w:ind w:firstLine="567"/>
        <w:jc w:val="both"/>
        <w:rPr>
          <w:lang w:val="vi-VN"/>
        </w:rPr>
      </w:pPr>
      <w:r w:rsidRPr="00577C77">
        <w:rPr>
          <w:iCs/>
          <w:lang w:val="pt-BR"/>
        </w:rPr>
        <w:t xml:space="preserve">- </w:t>
      </w:r>
      <w:r w:rsidRPr="00577C77">
        <w:rPr>
          <w:iCs/>
          <w:lang w:val="vi-VN"/>
        </w:rPr>
        <w:t>CC.5</w:t>
      </w:r>
      <w:r w:rsidRPr="00577C77">
        <w:rPr>
          <w:iCs/>
          <w:lang w:val="pt-BR"/>
        </w:rPr>
        <w:t xml:space="preserve">.2: </w:t>
      </w:r>
      <w:r w:rsidRPr="00577C77">
        <w:rPr>
          <w:lang w:val="pt-BR"/>
        </w:rPr>
        <w:t>Rửa đường bằng xe điện</w:t>
      </w:r>
      <w:r w:rsidRPr="00577C77">
        <w:rPr>
          <w:lang w:val="vi-VN"/>
        </w:rPr>
        <w:t xml:space="preserve"> dung tích </w:t>
      </w:r>
      <w:r w:rsidRPr="00577C77">
        <w:rPr>
          <w:u w:val="single"/>
          <w:lang w:val="pt-BR"/>
        </w:rPr>
        <w:t>&lt;</w:t>
      </w:r>
      <w:r w:rsidRPr="00577C77">
        <w:rPr>
          <w:lang w:val="pt-BR"/>
        </w:rPr>
        <w:t xml:space="preserve"> 1</w:t>
      </w:r>
      <w:r w:rsidRPr="00577C77">
        <w:rPr>
          <w:lang w:val="vi-VN"/>
        </w:rPr>
        <w:t>0</w:t>
      </w:r>
      <w:r w:rsidRPr="00577C77">
        <w:rPr>
          <w:lang w:val="pt-BR"/>
        </w:rPr>
        <w:t xml:space="preserve"> m</w:t>
      </w:r>
      <w:r w:rsidRPr="00577C77">
        <w:rPr>
          <w:vertAlign w:val="superscript"/>
          <w:lang w:val="pt-BR"/>
        </w:rPr>
        <w:t>3</w:t>
      </w:r>
    </w:p>
    <w:p w:rsidR="0066726F" w:rsidRPr="00577C77" w:rsidRDefault="0066726F" w:rsidP="003F018D">
      <w:pPr>
        <w:keepNext/>
        <w:keepLines/>
        <w:tabs>
          <w:tab w:val="left" w:pos="284"/>
        </w:tabs>
        <w:spacing w:before="120" w:after="60"/>
        <w:ind w:left="567"/>
        <w:jc w:val="both"/>
        <w:outlineLvl w:val="3"/>
        <w:rPr>
          <w:i/>
          <w:iCs/>
          <w:lang w:val="pt-BR"/>
        </w:rPr>
      </w:pPr>
      <w:r w:rsidRPr="00577C77">
        <w:rPr>
          <w:i/>
          <w:iCs/>
          <w:lang w:val="pt-BR"/>
        </w:rPr>
        <w:t>1.2. Định biên, định mức</w:t>
      </w:r>
    </w:p>
    <w:p w:rsidR="0066726F" w:rsidRPr="00577C77" w:rsidRDefault="0066726F" w:rsidP="003F018D">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vi-VN"/>
        </w:rPr>
      </w:pPr>
      <w:r w:rsidRPr="00577C77">
        <w:rPr>
          <w:lang w:val="vi-VN"/>
        </w:rPr>
        <w:t>Bảng số 99</w:t>
      </w:r>
    </w:p>
    <w:tbl>
      <w:tblPr>
        <w:tblW w:w="5000" w:type="pct"/>
        <w:tblLook w:val="04A0" w:firstRow="1" w:lastRow="0" w:firstColumn="1" w:lastColumn="0" w:noHBand="0" w:noVBand="1"/>
      </w:tblPr>
      <w:tblGrid>
        <w:gridCol w:w="811"/>
        <w:gridCol w:w="3444"/>
        <w:gridCol w:w="1521"/>
        <w:gridCol w:w="1521"/>
        <w:gridCol w:w="1765"/>
      </w:tblGrid>
      <w:tr w:rsidR="00577C77" w:rsidRPr="00577C77" w:rsidTr="006C12B9">
        <w:trPr>
          <w:trHeight w:val="545"/>
          <w:tblHeader/>
        </w:trPr>
        <w:tc>
          <w:tcPr>
            <w:tcW w:w="448"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900"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839"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813" w:type="pct"/>
            <w:gridSpan w:val="2"/>
            <w:tcBorders>
              <w:top w:val="single" w:sz="4" w:space="0" w:color="000000"/>
              <w:left w:val="nil"/>
              <w:bottom w:val="single" w:sz="4" w:space="0" w:color="auto"/>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đơn/km)</w:t>
            </w:r>
          </w:p>
        </w:tc>
      </w:tr>
      <w:tr w:rsidR="00577C77" w:rsidRPr="00577C77" w:rsidTr="006C12B9">
        <w:trPr>
          <w:trHeight w:val="414"/>
          <w:tblHeader/>
        </w:trPr>
        <w:tc>
          <w:tcPr>
            <w:tcW w:w="448"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900"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839"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839" w:type="pct"/>
            <w:tcBorders>
              <w:top w:val="single" w:sz="4" w:space="0" w:color="auto"/>
              <w:left w:val="single" w:sz="4" w:space="0" w:color="000000"/>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.1</w:t>
            </w:r>
          </w:p>
        </w:tc>
        <w:tc>
          <w:tcPr>
            <w:tcW w:w="9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.2</w:t>
            </w:r>
          </w:p>
        </w:tc>
      </w:tr>
      <w:tr w:rsidR="00577C77" w:rsidRPr="00577C77" w:rsidTr="006C12B9">
        <w:trPr>
          <w:trHeight w:val="515"/>
        </w:trPr>
        <w:tc>
          <w:tcPr>
            <w:tcW w:w="448" w:type="pct"/>
            <w:vMerge w:val="restart"/>
            <w:tcBorders>
              <w:top w:val="nil"/>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900" w:type="pct"/>
            <w:vMerge w:val="restart"/>
            <w:tcBorders>
              <w:top w:val="nil"/>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pacing w:val="-4"/>
                <w:sz w:val="24"/>
                <w:szCs w:val="24"/>
              </w:rPr>
            </w:pPr>
            <w:r w:rsidRPr="00577C77">
              <w:rPr>
                <w:rFonts w:eastAsia="Calibri"/>
                <w:spacing w:val="-4"/>
                <w:sz w:val="24"/>
                <w:szCs w:val="24"/>
              </w:rPr>
              <w:t>Rửa đường bằng xe chuyên dùng</w:t>
            </w:r>
          </w:p>
        </w:tc>
        <w:tc>
          <w:tcPr>
            <w:tcW w:w="839" w:type="pct"/>
            <w:tcBorders>
              <w:top w:val="single" w:sz="4" w:space="0" w:color="000000"/>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III</w:t>
            </w:r>
          </w:p>
        </w:tc>
        <w:tc>
          <w:tcPr>
            <w:tcW w:w="83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974"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p>
        </w:tc>
      </w:tr>
      <w:tr w:rsidR="00577C77" w:rsidRPr="00577C77" w:rsidTr="006C12B9">
        <w:trPr>
          <w:trHeight w:val="515"/>
        </w:trPr>
        <w:tc>
          <w:tcPr>
            <w:tcW w:w="448"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1900"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szCs w:val="24"/>
              </w:rPr>
            </w:pPr>
          </w:p>
        </w:tc>
        <w:tc>
          <w:tcPr>
            <w:tcW w:w="839" w:type="pct"/>
            <w:tcBorders>
              <w:top w:val="single" w:sz="4" w:space="0" w:color="000000"/>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83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p>
        </w:tc>
        <w:tc>
          <w:tcPr>
            <w:tcW w:w="9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bl>
    <w:p w:rsidR="0066726F" w:rsidRPr="00577C77" w:rsidRDefault="0066726F" w:rsidP="0066726F">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577C77">
        <w:rPr>
          <w:b/>
          <w:i/>
        </w:rPr>
        <w:t>2. Định mức máy móc, thiết bị</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34"/>
        <w:gridCol w:w="1521"/>
        <w:gridCol w:w="1796"/>
        <w:gridCol w:w="1765"/>
      </w:tblGrid>
      <w:tr w:rsidR="00577C77" w:rsidRPr="00577C77" w:rsidTr="006C12B9">
        <w:trPr>
          <w:trHeight w:val="765"/>
        </w:trPr>
        <w:tc>
          <w:tcPr>
            <w:tcW w:w="467"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729"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thiết bị</w:t>
            </w:r>
          </w:p>
        </w:tc>
        <w:tc>
          <w:tcPr>
            <w:tcW w:w="839"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xml:space="preserve">Đơn vị tính  </w:t>
            </w:r>
          </w:p>
        </w:tc>
        <w:tc>
          <w:tcPr>
            <w:tcW w:w="1965" w:type="pct"/>
            <w:gridSpan w:val="2"/>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w:t>
            </w:r>
          </w:p>
        </w:tc>
      </w:tr>
      <w:tr w:rsidR="00577C77" w:rsidRPr="00577C77" w:rsidTr="006C12B9">
        <w:trPr>
          <w:trHeight w:val="414"/>
        </w:trPr>
        <w:tc>
          <w:tcPr>
            <w:tcW w:w="467"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729"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839"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991"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.1</w:t>
            </w:r>
          </w:p>
        </w:tc>
        <w:tc>
          <w:tcPr>
            <w:tcW w:w="974"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.2</w:t>
            </w:r>
          </w:p>
        </w:tc>
      </w:tr>
      <w:tr w:rsidR="00577C77" w:rsidRPr="00577C77" w:rsidTr="006C12B9">
        <w:trPr>
          <w:trHeight w:val="515"/>
        </w:trPr>
        <w:tc>
          <w:tcPr>
            <w:tcW w:w="467"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729"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vi-VN"/>
              </w:rPr>
              <w:t>X</w:t>
            </w:r>
            <w:r w:rsidRPr="00577C77">
              <w:rPr>
                <w:rFonts w:eastAsia="Calibri"/>
                <w:sz w:val="24"/>
              </w:rPr>
              <w:t>e bồn dung tích 10 m</w:t>
            </w:r>
            <w:r w:rsidRPr="00577C77">
              <w:rPr>
                <w:rFonts w:eastAsia="Calibri"/>
                <w:sz w:val="24"/>
                <w:vertAlign w:val="superscript"/>
              </w:rPr>
              <w:t>3</w:t>
            </w:r>
            <w:r w:rsidRPr="00577C77">
              <w:rPr>
                <w:rFonts w:eastAsia="Calibri"/>
                <w:sz w:val="24"/>
              </w:rPr>
              <w:t xml:space="preserve"> </w:t>
            </w:r>
            <w:r w:rsidRPr="00577C77">
              <w:rPr>
                <w:rFonts w:eastAsia="Calibri"/>
                <w:sz w:val="24"/>
                <w:u w:val="single"/>
              </w:rPr>
              <w:t>&lt;</w:t>
            </w:r>
            <w:r w:rsidRPr="00577C77">
              <w:rPr>
                <w:rFonts w:eastAsia="Calibri"/>
                <w:sz w:val="24"/>
              </w:rPr>
              <w:t xml:space="preserve"> xe </w:t>
            </w:r>
          </w:p>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u w:val="single"/>
              </w:rPr>
              <w:t>&lt;</w:t>
            </w:r>
            <w:r w:rsidRPr="00577C77">
              <w:rPr>
                <w:rFonts w:eastAsia="Calibri"/>
                <w:sz w:val="24"/>
              </w:rPr>
              <w:t xml:space="preserve"> 16 m</w:t>
            </w:r>
            <w:r w:rsidRPr="00577C77">
              <w:rPr>
                <w:rFonts w:eastAsia="Calibri"/>
                <w:sz w:val="24"/>
                <w:vertAlign w:val="superscript"/>
              </w:rPr>
              <w:t>3</w:t>
            </w:r>
          </w:p>
        </w:tc>
        <w:tc>
          <w:tcPr>
            <w:tcW w:w="839" w:type="pct"/>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cái</w:t>
            </w:r>
          </w:p>
        </w:tc>
        <w:tc>
          <w:tcPr>
            <w:tcW w:w="991"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974" w:type="pct"/>
            <w:vAlign w:val="center"/>
            <w:hideMark/>
          </w:tcPr>
          <w:p w:rsidR="0066726F" w:rsidRPr="00577C77" w:rsidRDefault="0066726F" w:rsidP="006C12B9">
            <w:pPr>
              <w:widowControl w:val="0"/>
              <w:spacing w:before="60" w:after="60"/>
              <w:ind w:left="170" w:hanging="57"/>
              <w:jc w:val="center"/>
              <w:rPr>
                <w:rFonts w:eastAsia="Calibri"/>
                <w:sz w:val="24"/>
              </w:rPr>
            </w:pPr>
          </w:p>
        </w:tc>
      </w:tr>
      <w:tr w:rsidR="00577C77" w:rsidRPr="00577C77" w:rsidTr="006C12B9">
        <w:trPr>
          <w:trHeight w:val="515"/>
        </w:trPr>
        <w:tc>
          <w:tcPr>
            <w:tcW w:w="467" w:type="pct"/>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2</w:t>
            </w:r>
          </w:p>
        </w:tc>
        <w:tc>
          <w:tcPr>
            <w:tcW w:w="1729" w:type="pct"/>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Xe</w:t>
            </w:r>
            <w:r w:rsidRPr="00577C77">
              <w:rPr>
                <w:rFonts w:eastAsia="Calibri"/>
                <w:sz w:val="24"/>
              </w:rPr>
              <w:t xml:space="preserve"> điện</w:t>
            </w:r>
            <w:r w:rsidRPr="00577C77">
              <w:rPr>
                <w:rFonts w:eastAsia="Calibri"/>
                <w:sz w:val="24"/>
                <w:lang w:val="vi-VN"/>
              </w:rPr>
              <w:t xml:space="preserve"> dung tích </w:t>
            </w:r>
            <w:r w:rsidRPr="00577C77">
              <w:rPr>
                <w:rFonts w:eastAsia="Calibri"/>
                <w:sz w:val="24"/>
                <w:u w:val="single"/>
              </w:rPr>
              <w:t>&lt;</w:t>
            </w:r>
            <w:r w:rsidRPr="00577C77">
              <w:rPr>
                <w:rFonts w:eastAsia="Calibri"/>
                <w:sz w:val="24"/>
              </w:rPr>
              <w:t xml:space="preserve"> 1</w:t>
            </w:r>
            <w:r w:rsidRPr="00577C77">
              <w:rPr>
                <w:rFonts w:eastAsia="Calibri"/>
                <w:sz w:val="24"/>
                <w:lang w:val="vi-VN"/>
              </w:rPr>
              <w:t>0</w:t>
            </w:r>
            <w:r w:rsidRPr="00577C77">
              <w:rPr>
                <w:rFonts w:eastAsia="Calibri"/>
                <w:sz w:val="24"/>
              </w:rPr>
              <w:t xml:space="preserve"> m</w:t>
            </w:r>
            <w:r w:rsidRPr="00577C77">
              <w:rPr>
                <w:rFonts w:eastAsia="Calibri"/>
                <w:sz w:val="24"/>
                <w:vertAlign w:val="superscript"/>
              </w:rPr>
              <w:t>3</w:t>
            </w:r>
          </w:p>
        </w:tc>
        <w:tc>
          <w:tcPr>
            <w:tcW w:w="839" w:type="pct"/>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cái</w:t>
            </w:r>
          </w:p>
        </w:tc>
        <w:tc>
          <w:tcPr>
            <w:tcW w:w="991" w:type="pct"/>
            <w:vAlign w:val="center"/>
          </w:tcPr>
          <w:p w:rsidR="0066726F" w:rsidRPr="00577C77" w:rsidRDefault="0066726F" w:rsidP="006C12B9">
            <w:pPr>
              <w:widowControl w:val="0"/>
              <w:spacing w:before="60" w:after="60"/>
              <w:ind w:left="170" w:hanging="57"/>
              <w:jc w:val="center"/>
              <w:rPr>
                <w:rFonts w:eastAsia="Calibri"/>
                <w:sz w:val="24"/>
              </w:rPr>
            </w:pPr>
          </w:p>
        </w:tc>
        <w:tc>
          <w:tcPr>
            <w:tcW w:w="974"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bl>
    <w:p w:rsidR="0066726F" w:rsidRPr="00577C77" w:rsidRDefault="0066726F" w:rsidP="00BB2EB5">
      <w:pPr>
        <w:keepNext/>
        <w:keepLines/>
        <w:numPr>
          <w:ilvl w:val="2"/>
          <w:numId w:val="0"/>
        </w:numPr>
        <w:pBdr>
          <w:top w:val="nil"/>
          <w:left w:val="nil"/>
          <w:bottom w:val="nil"/>
          <w:right w:val="nil"/>
          <w:between w:val="nil"/>
        </w:pBdr>
        <w:tabs>
          <w:tab w:val="left" w:pos="284"/>
        </w:tabs>
        <w:spacing w:before="200" w:after="60"/>
        <w:ind w:firstLine="567"/>
        <w:jc w:val="both"/>
        <w:outlineLvl w:val="2"/>
        <w:rPr>
          <w:b/>
          <w:i/>
        </w:rPr>
      </w:pPr>
      <w:r w:rsidRPr="00577C77">
        <w:rPr>
          <w:b/>
          <w:i/>
        </w:rPr>
        <w:t>3. Định mức dụng cụ lao động</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101</w:t>
      </w:r>
    </w:p>
    <w:tbl>
      <w:tblPr>
        <w:tblW w:w="5000" w:type="pct"/>
        <w:tblLook w:val="04A0" w:firstRow="1" w:lastRow="0" w:firstColumn="1" w:lastColumn="0" w:noHBand="0" w:noVBand="1"/>
      </w:tblPr>
      <w:tblGrid>
        <w:gridCol w:w="820"/>
        <w:gridCol w:w="3225"/>
        <w:gridCol w:w="963"/>
        <w:gridCol w:w="1133"/>
        <w:gridCol w:w="1458"/>
        <w:gridCol w:w="1463"/>
      </w:tblGrid>
      <w:tr w:rsidR="00577C77" w:rsidRPr="00577C77" w:rsidTr="006C12B9">
        <w:trPr>
          <w:trHeight w:val="453"/>
          <w:tblHeader/>
        </w:trPr>
        <w:tc>
          <w:tcPr>
            <w:tcW w:w="467"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793"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545"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556"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THSD (tháng)</w:t>
            </w:r>
          </w:p>
        </w:tc>
        <w:tc>
          <w:tcPr>
            <w:tcW w:w="1639" w:type="pct"/>
            <w:gridSpan w:val="2"/>
            <w:tcBorders>
              <w:top w:val="single" w:sz="4" w:space="0" w:color="000000"/>
              <w:left w:val="nil"/>
              <w:bottom w:val="single" w:sz="4" w:space="0" w:color="000000"/>
              <w:right w:val="single" w:sz="4" w:space="0" w:color="auto"/>
            </w:tcBorders>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w:t>
            </w:r>
          </w:p>
        </w:tc>
      </w:tr>
      <w:tr w:rsidR="00577C77" w:rsidRPr="00577C77" w:rsidTr="006C12B9">
        <w:trPr>
          <w:trHeight w:val="407"/>
          <w:tblHeader/>
        </w:trPr>
        <w:tc>
          <w:tcPr>
            <w:tcW w:w="467"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793"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545"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556"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818" w:type="pct"/>
            <w:tcBorders>
              <w:top w:val="single" w:sz="4" w:space="0" w:color="000000"/>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.1</w:t>
            </w:r>
          </w:p>
        </w:tc>
        <w:tc>
          <w:tcPr>
            <w:tcW w:w="82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CC.5</w:t>
            </w:r>
            <w:r w:rsidRPr="00577C77">
              <w:rPr>
                <w:rFonts w:eastAsia="Calibri"/>
                <w:b/>
                <w:bCs/>
                <w:iCs/>
                <w:sz w:val="24"/>
              </w:rPr>
              <w:t>.2</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Mũ bảo hộ lao động</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Găng tay bảo hộ lao động</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Khẩu trang than hoạt tính</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Ủng cao su</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0,055</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0,0332</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Giày bảo hộ lao động</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0,055</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0,0332</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w w:val="95"/>
                <w:sz w:val="24"/>
              </w:rPr>
            </w:pPr>
            <w:r w:rsidRPr="00577C77">
              <w:rPr>
                <w:rFonts w:eastAsia="Calibri"/>
                <w:w w:val="95"/>
                <w:sz w:val="24"/>
              </w:rPr>
              <w:t>7</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mưa</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0,055</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0,0332</w:t>
            </w:r>
          </w:p>
        </w:tc>
      </w:tr>
      <w:tr w:rsidR="00577C77" w:rsidRPr="00577C77" w:rsidTr="006C12B9">
        <w:trPr>
          <w:trHeight w:val="32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w w:val="95"/>
                <w:sz w:val="24"/>
              </w:rPr>
            </w:pPr>
            <w:r w:rsidRPr="00577C77">
              <w:rPr>
                <w:rFonts w:eastAsia="Calibri"/>
                <w:w w:val="95"/>
                <w:sz w:val="24"/>
              </w:rPr>
              <w:t>8</w:t>
            </w:r>
          </w:p>
        </w:tc>
        <w:tc>
          <w:tcPr>
            <w:tcW w:w="1793"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Áo phản quang</w:t>
            </w:r>
          </w:p>
        </w:tc>
        <w:tc>
          <w:tcPr>
            <w:tcW w:w="54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5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818" w:type="pct"/>
            <w:tcBorders>
              <w:top w:val="nil"/>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0,110</w:t>
            </w:r>
          </w:p>
        </w:tc>
        <w:tc>
          <w:tcPr>
            <w:tcW w:w="821"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0,0664</w:t>
            </w:r>
          </w:p>
        </w:tc>
      </w:tr>
    </w:tbl>
    <w:p w:rsidR="0066726F" w:rsidRPr="00577C77" w:rsidRDefault="0066726F" w:rsidP="00BB2EB5">
      <w:pPr>
        <w:keepNext/>
        <w:keepLines/>
        <w:pBdr>
          <w:top w:val="nil"/>
          <w:left w:val="nil"/>
          <w:bottom w:val="nil"/>
          <w:right w:val="nil"/>
          <w:between w:val="nil"/>
        </w:pBdr>
        <w:tabs>
          <w:tab w:val="left" w:pos="284"/>
        </w:tabs>
        <w:spacing w:before="200" w:after="60"/>
        <w:ind w:left="567"/>
        <w:jc w:val="both"/>
        <w:outlineLvl w:val="2"/>
        <w:rPr>
          <w:b/>
          <w:i/>
          <w:w w:val="95"/>
        </w:rPr>
      </w:pPr>
      <w:r w:rsidRPr="00577C77">
        <w:rPr>
          <w:b/>
          <w:i/>
          <w:w w:val="95"/>
        </w:rPr>
        <w:t>4. Định mức tiêu hao vật liệu</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120"/>
        <w:ind w:firstLine="567"/>
        <w:jc w:val="both"/>
        <w:outlineLvl w:val="2"/>
        <w:rPr>
          <w:w w:val="95"/>
        </w:rPr>
      </w:pPr>
      <w:r w:rsidRPr="00577C77">
        <w:rPr>
          <w:w w:val="95"/>
        </w:rPr>
        <w:t>Bảng</w:t>
      </w:r>
      <w:r w:rsidRPr="00577C77">
        <w:rPr>
          <w:w w:val="95"/>
          <w:lang w:val="vi-VN"/>
        </w:rPr>
        <w:t xml:space="preserve"> số 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41"/>
        <w:gridCol w:w="1537"/>
        <w:gridCol w:w="1934"/>
        <w:gridCol w:w="1604"/>
      </w:tblGrid>
      <w:tr w:rsidR="00577C77" w:rsidRPr="00577C77" w:rsidTr="006C12B9">
        <w:trPr>
          <w:trHeight w:val="315"/>
        </w:trPr>
        <w:tc>
          <w:tcPr>
            <w:tcW w:w="467"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TT</w:t>
            </w:r>
          </w:p>
        </w:tc>
        <w:tc>
          <w:tcPr>
            <w:tcW w:w="1733"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Danh mục vật liệu</w:t>
            </w:r>
          </w:p>
        </w:tc>
        <w:tc>
          <w:tcPr>
            <w:tcW w:w="848"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Đơn vị</w:t>
            </w:r>
          </w:p>
        </w:tc>
        <w:tc>
          <w:tcPr>
            <w:tcW w:w="1952" w:type="pct"/>
            <w:gridSpan w:val="2"/>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Mức tiêu hao (tính cho 01 km)</w:t>
            </w:r>
          </w:p>
        </w:tc>
      </w:tr>
      <w:tr w:rsidR="00577C77" w:rsidRPr="00577C77" w:rsidTr="00EA6717">
        <w:trPr>
          <w:trHeight w:val="84"/>
        </w:trPr>
        <w:tc>
          <w:tcPr>
            <w:tcW w:w="467"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733"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848"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067"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.1</w:t>
            </w:r>
          </w:p>
        </w:tc>
        <w:tc>
          <w:tcPr>
            <w:tcW w:w="885"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.2</w:t>
            </w:r>
          </w:p>
        </w:tc>
      </w:tr>
      <w:tr w:rsidR="00577C77" w:rsidRPr="00577C77" w:rsidTr="006C12B9">
        <w:trPr>
          <w:trHeight w:val="315"/>
        </w:trPr>
        <w:tc>
          <w:tcPr>
            <w:tcW w:w="467" w:type="pc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1</w:t>
            </w:r>
          </w:p>
        </w:tc>
        <w:tc>
          <w:tcPr>
            <w:tcW w:w="1733" w:type="pct"/>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 xml:space="preserve">Nước </w:t>
            </w:r>
            <w:r w:rsidRPr="00577C77">
              <w:rPr>
                <w:rFonts w:eastAsia="Calibri"/>
                <w:sz w:val="24"/>
                <w:lang w:val="vi-VN"/>
              </w:rPr>
              <w:t>thô</w:t>
            </w:r>
          </w:p>
        </w:tc>
        <w:tc>
          <w:tcPr>
            <w:tcW w:w="848"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1067" w:type="pct"/>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6,000</w:t>
            </w:r>
          </w:p>
        </w:tc>
        <w:tc>
          <w:tcPr>
            <w:tcW w:w="88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3,5843</w:t>
            </w:r>
          </w:p>
        </w:tc>
      </w:tr>
    </w:tbl>
    <w:p w:rsidR="0066726F" w:rsidRPr="00577C77" w:rsidRDefault="0066726F" w:rsidP="0066726F">
      <w:pPr>
        <w:keepNext/>
        <w:keepLines/>
        <w:pBdr>
          <w:top w:val="nil"/>
          <w:left w:val="nil"/>
          <w:bottom w:val="nil"/>
          <w:right w:val="nil"/>
          <w:between w:val="nil"/>
        </w:pBdr>
        <w:tabs>
          <w:tab w:val="left" w:pos="284"/>
        </w:tabs>
        <w:spacing w:before="120" w:after="60"/>
        <w:ind w:left="567"/>
        <w:jc w:val="both"/>
        <w:outlineLvl w:val="2"/>
        <w:rPr>
          <w:b/>
          <w:i/>
          <w:w w:val="95"/>
        </w:rPr>
      </w:pPr>
      <w:r w:rsidRPr="00577C77">
        <w:rPr>
          <w:b/>
          <w:i/>
          <w:w w:val="95"/>
        </w:rPr>
        <w:t>5. Định mức tiêu hao năng lượng</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120"/>
        <w:ind w:firstLine="567"/>
        <w:jc w:val="both"/>
        <w:outlineLvl w:val="2"/>
        <w:rPr>
          <w:w w:val="95"/>
        </w:rPr>
      </w:pPr>
      <w:r w:rsidRPr="00577C77">
        <w:rPr>
          <w:w w:val="95"/>
        </w:rPr>
        <w:t>Bảng</w:t>
      </w:r>
      <w:r w:rsidRPr="00577C77">
        <w:rPr>
          <w:w w:val="95"/>
          <w:lang w:val="vi-VN"/>
        </w:rPr>
        <w:t xml:space="preserve"> số 103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1"/>
        <w:gridCol w:w="1241"/>
        <w:gridCol w:w="1878"/>
        <w:gridCol w:w="1876"/>
      </w:tblGrid>
      <w:tr w:rsidR="00577C77" w:rsidRPr="00577C77" w:rsidTr="006C12B9">
        <w:trPr>
          <w:trHeight w:val="283"/>
        </w:trPr>
        <w:tc>
          <w:tcPr>
            <w:tcW w:w="467"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TT</w:t>
            </w:r>
          </w:p>
        </w:tc>
        <w:tc>
          <w:tcPr>
            <w:tcW w:w="1777"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Danh mục nhiên liệu</w:t>
            </w:r>
          </w:p>
        </w:tc>
        <w:tc>
          <w:tcPr>
            <w:tcW w:w="685"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  Đơn vị</w:t>
            </w:r>
          </w:p>
        </w:tc>
        <w:tc>
          <w:tcPr>
            <w:tcW w:w="2071" w:type="pct"/>
            <w:gridSpan w:val="2"/>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Mức tiêu hao (kWh/km)</w:t>
            </w:r>
          </w:p>
        </w:tc>
      </w:tr>
      <w:tr w:rsidR="00577C77" w:rsidRPr="00577C77" w:rsidTr="006C12B9">
        <w:trPr>
          <w:trHeight w:val="332"/>
        </w:trPr>
        <w:tc>
          <w:tcPr>
            <w:tcW w:w="467"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777"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685"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036"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.1</w:t>
            </w:r>
          </w:p>
        </w:tc>
        <w:tc>
          <w:tcPr>
            <w:tcW w:w="1035"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.2</w:t>
            </w:r>
          </w:p>
        </w:tc>
      </w:tr>
      <w:tr w:rsidR="00577C77" w:rsidRPr="00577C77" w:rsidTr="006C12B9">
        <w:trPr>
          <w:trHeight w:val="423"/>
        </w:trPr>
        <w:tc>
          <w:tcPr>
            <w:tcW w:w="467" w:type="pct"/>
            <w:vAlign w:val="center"/>
            <w:hideMark/>
          </w:tcPr>
          <w:p w:rsidR="0066726F" w:rsidRPr="00577C77" w:rsidRDefault="0066726F" w:rsidP="006C12B9">
            <w:pPr>
              <w:widowControl w:val="0"/>
              <w:spacing w:before="60" w:after="60"/>
              <w:ind w:left="170" w:hanging="57"/>
              <w:jc w:val="center"/>
              <w:rPr>
                <w:rFonts w:eastAsia="Calibri"/>
                <w:w w:val="95"/>
                <w:sz w:val="24"/>
              </w:rPr>
            </w:pPr>
            <w:r w:rsidRPr="00577C77">
              <w:rPr>
                <w:rFonts w:eastAsia="Calibri"/>
                <w:w w:val="95"/>
                <w:sz w:val="24"/>
              </w:rPr>
              <w:t>1</w:t>
            </w:r>
          </w:p>
        </w:tc>
        <w:tc>
          <w:tcPr>
            <w:tcW w:w="1777" w:type="pct"/>
            <w:vAlign w:val="center"/>
            <w:hideMark/>
          </w:tcPr>
          <w:p w:rsidR="0066726F" w:rsidRPr="00577C77" w:rsidRDefault="0066726F" w:rsidP="006C12B9">
            <w:pPr>
              <w:widowControl w:val="0"/>
              <w:spacing w:before="60" w:after="60"/>
              <w:ind w:left="170" w:hanging="57"/>
              <w:jc w:val="center"/>
              <w:rPr>
                <w:rFonts w:eastAsia="Calibri"/>
                <w:spacing w:val="-8"/>
                <w:sz w:val="24"/>
              </w:rPr>
            </w:pPr>
            <w:r w:rsidRPr="00577C77">
              <w:rPr>
                <w:rFonts w:eastAsia="Calibri"/>
                <w:spacing w:val="-8"/>
                <w:sz w:val="24"/>
              </w:rPr>
              <w:t>Điện vận hành xe điện</w:t>
            </w:r>
            <w:r w:rsidRPr="00577C77">
              <w:rPr>
                <w:rFonts w:eastAsia="Calibri"/>
                <w:spacing w:val="-8"/>
                <w:sz w:val="24"/>
                <w:lang w:val="vi-VN"/>
              </w:rPr>
              <w:t xml:space="preserve"> phun rửa</w:t>
            </w:r>
          </w:p>
        </w:tc>
        <w:tc>
          <w:tcPr>
            <w:tcW w:w="68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vi-VN"/>
              </w:rPr>
              <w:t>k</w:t>
            </w:r>
            <w:r w:rsidRPr="00577C77">
              <w:rPr>
                <w:rFonts w:eastAsia="Calibri"/>
                <w:sz w:val="24"/>
              </w:rPr>
              <w:t>wh</w:t>
            </w:r>
          </w:p>
        </w:tc>
        <w:tc>
          <w:tcPr>
            <w:tcW w:w="1036"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w:t>
            </w:r>
          </w:p>
        </w:tc>
        <w:tc>
          <w:tcPr>
            <w:tcW w:w="103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23,9216</w:t>
            </w:r>
          </w:p>
        </w:tc>
      </w:tr>
    </w:tbl>
    <w:p w:rsidR="0066726F" w:rsidRPr="00577C77" w:rsidRDefault="0066726F" w:rsidP="0066726F">
      <w:pPr>
        <w:keepNext/>
        <w:keepLines/>
        <w:pBdr>
          <w:top w:val="nil"/>
          <w:left w:val="nil"/>
          <w:bottom w:val="nil"/>
          <w:right w:val="nil"/>
          <w:between w:val="nil"/>
        </w:pBdr>
        <w:tabs>
          <w:tab w:val="left" w:pos="284"/>
        </w:tabs>
        <w:spacing w:before="120" w:after="60"/>
        <w:ind w:left="567"/>
        <w:jc w:val="both"/>
        <w:outlineLvl w:val="2"/>
        <w:rPr>
          <w:b/>
          <w:i/>
          <w:w w:val="95"/>
        </w:rPr>
      </w:pPr>
      <w:r w:rsidRPr="00577C77">
        <w:rPr>
          <w:b/>
          <w:i/>
          <w:w w:val="95"/>
        </w:rPr>
        <w:t>6. Định mức tiêu hao nhiên liệu</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120"/>
        <w:ind w:firstLine="567"/>
        <w:jc w:val="both"/>
        <w:outlineLvl w:val="2"/>
        <w:rPr>
          <w:w w:val="95"/>
        </w:rPr>
      </w:pPr>
      <w:r w:rsidRPr="00577C77">
        <w:rPr>
          <w:w w:val="95"/>
        </w:rPr>
        <w:t>Bảng</w:t>
      </w:r>
      <w:r w:rsidRPr="00577C77">
        <w:rPr>
          <w:w w:val="95"/>
          <w:lang w:val="vi-VN"/>
        </w:rPr>
        <w:t xml:space="preserve"> số 104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1"/>
        <w:gridCol w:w="1241"/>
        <w:gridCol w:w="1878"/>
        <w:gridCol w:w="1876"/>
      </w:tblGrid>
      <w:tr w:rsidR="00577C77" w:rsidRPr="00577C77" w:rsidTr="006C12B9">
        <w:trPr>
          <w:trHeight w:val="283"/>
        </w:trPr>
        <w:tc>
          <w:tcPr>
            <w:tcW w:w="467"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TT</w:t>
            </w:r>
          </w:p>
        </w:tc>
        <w:tc>
          <w:tcPr>
            <w:tcW w:w="1777"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Danh mục nhiên liệu</w:t>
            </w:r>
          </w:p>
        </w:tc>
        <w:tc>
          <w:tcPr>
            <w:tcW w:w="685" w:type="pct"/>
            <w:vMerge w:val="restart"/>
            <w:vAlign w:val="center"/>
            <w:hideMark/>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  Đơn vị</w:t>
            </w:r>
          </w:p>
        </w:tc>
        <w:tc>
          <w:tcPr>
            <w:tcW w:w="2071" w:type="pct"/>
            <w:gridSpan w:val="2"/>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w w:val="95"/>
                <w:sz w:val="24"/>
              </w:rPr>
              <w:t>Mức tiêu hao (lít/km)</w:t>
            </w:r>
          </w:p>
        </w:tc>
      </w:tr>
      <w:tr w:rsidR="00577C77" w:rsidRPr="00577C77" w:rsidTr="006C12B9">
        <w:trPr>
          <w:trHeight w:val="283"/>
        </w:trPr>
        <w:tc>
          <w:tcPr>
            <w:tcW w:w="467"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777"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685" w:type="pct"/>
            <w:vMerge/>
            <w:vAlign w:val="center"/>
          </w:tcPr>
          <w:p w:rsidR="0066726F" w:rsidRPr="00577C77" w:rsidRDefault="0066726F" w:rsidP="006C12B9">
            <w:pPr>
              <w:widowControl w:val="0"/>
              <w:spacing w:before="60" w:after="60"/>
              <w:ind w:left="170" w:hanging="57"/>
              <w:jc w:val="center"/>
              <w:rPr>
                <w:rFonts w:eastAsia="Calibri"/>
                <w:b/>
                <w:bCs/>
                <w:w w:val="95"/>
                <w:sz w:val="24"/>
              </w:rPr>
            </w:pPr>
          </w:p>
        </w:tc>
        <w:tc>
          <w:tcPr>
            <w:tcW w:w="1036"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.1</w:t>
            </w:r>
          </w:p>
        </w:tc>
        <w:tc>
          <w:tcPr>
            <w:tcW w:w="1035" w:type="pct"/>
            <w:vAlign w:val="center"/>
          </w:tcPr>
          <w:p w:rsidR="0066726F" w:rsidRPr="00577C77" w:rsidRDefault="0066726F" w:rsidP="006C12B9">
            <w:pPr>
              <w:widowControl w:val="0"/>
              <w:spacing w:before="60" w:after="60"/>
              <w:ind w:left="170" w:hanging="57"/>
              <w:jc w:val="center"/>
              <w:rPr>
                <w:rFonts w:eastAsia="Calibri"/>
                <w:b/>
                <w:bCs/>
                <w:w w:val="95"/>
                <w:sz w:val="24"/>
              </w:rPr>
            </w:pPr>
            <w:r w:rsidRPr="00577C77">
              <w:rPr>
                <w:rFonts w:eastAsia="Calibri"/>
                <w:b/>
                <w:bCs/>
                <w:iCs/>
                <w:w w:val="95"/>
                <w:sz w:val="24"/>
                <w:lang w:val="vi-VN"/>
              </w:rPr>
              <w:t>CC.5</w:t>
            </w:r>
            <w:r w:rsidRPr="00577C77">
              <w:rPr>
                <w:rFonts w:eastAsia="Calibri"/>
                <w:b/>
                <w:bCs/>
                <w:iCs/>
                <w:w w:val="95"/>
                <w:sz w:val="24"/>
              </w:rPr>
              <w:t>.2</w:t>
            </w:r>
          </w:p>
        </w:tc>
      </w:tr>
      <w:tr w:rsidR="00577C77" w:rsidRPr="00577C77" w:rsidTr="006C12B9">
        <w:trPr>
          <w:trHeight w:val="357"/>
        </w:trPr>
        <w:tc>
          <w:tcPr>
            <w:tcW w:w="467" w:type="pct"/>
            <w:vAlign w:val="center"/>
            <w:hideMark/>
          </w:tcPr>
          <w:p w:rsidR="0066726F" w:rsidRPr="00577C77" w:rsidRDefault="0066726F" w:rsidP="006C12B9">
            <w:pPr>
              <w:widowControl w:val="0"/>
              <w:spacing w:before="60" w:after="60"/>
              <w:ind w:left="170" w:hanging="57"/>
              <w:jc w:val="center"/>
              <w:rPr>
                <w:rFonts w:eastAsia="Calibri"/>
                <w:w w:val="95"/>
                <w:sz w:val="24"/>
              </w:rPr>
            </w:pPr>
            <w:r w:rsidRPr="00577C77">
              <w:rPr>
                <w:rFonts w:eastAsia="Calibri"/>
                <w:w w:val="95"/>
                <w:sz w:val="24"/>
              </w:rPr>
              <w:t>1</w:t>
            </w:r>
          </w:p>
        </w:tc>
        <w:tc>
          <w:tcPr>
            <w:tcW w:w="1777"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 xml:space="preserve">Dầu diesel vận hành xe bồn </w:t>
            </w:r>
            <w:r w:rsidRPr="00577C77">
              <w:rPr>
                <w:rFonts w:eastAsia="Calibri"/>
                <w:sz w:val="24"/>
              </w:rPr>
              <w:lastRenderedPageBreak/>
              <w:t>dung tích 10 m</w:t>
            </w:r>
            <w:r w:rsidRPr="00577C77">
              <w:rPr>
                <w:rFonts w:eastAsia="Calibri"/>
                <w:sz w:val="24"/>
                <w:vertAlign w:val="superscript"/>
              </w:rPr>
              <w:t>3</w:t>
            </w:r>
            <w:r w:rsidRPr="00577C77">
              <w:rPr>
                <w:rFonts w:eastAsia="Calibri"/>
                <w:sz w:val="24"/>
              </w:rPr>
              <w:t xml:space="preserve"> &lt; xe &lt; 16 m</w:t>
            </w:r>
            <w:r w:rsidRPr="00577C77">
              <w:rPr>
                <w:rFonts w:eastAsia="Calibri"/>
                <w:sz w:val="24"/>
                <w:vertAlign w:val="superscript"/>
              </w:rPr>
              <w:t>3</w:t>
            </w:r>
          </w:p>
        </w:tc>
        <w:tc>
          <w:tcPr>
            <w:tcW w:w="68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vi-VN"/>
              </w:rPr>
              <w:lastRenderedPageBreak/>
              <w:t>l</w:t>
            </w:r>
            <w:r w:rsidRPr="00577C77">
              <w:rPr>
                <w:rFonts w:eastAsia="Calibri"/>
                <w:sz w:val="24"/>
              </w:rPr>
              <w:t>ít</w:t>
            </w:r>
          </w:p>
        </w:tc>
        <w:tc>
          <w:tcPr>
            <w:tcW w:w="1036"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3,850</w:t>
            </w:r>
          </w:p>
        </w:tc>
        <w:tc>
          <w:tcPr>
            <w:tcW w:w="103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w:t>
            </w:r>
          </w:p>
        </w:tc>
      </w:tr>
    </w:tbl>
    <w:p w:rsidR="0066726F" w:rsidRPr="00577C77" w:rsidRDefault="0066726F" w:rsidP="00BB2EB5">
      <w:pPr>
        <w:spacing w:before="120" w:after="120"/>
        <w:ind w:firstLine="567"/>
        <w:rPr>
          <w:b/>
          <w:i/>
          <w:w w:val="95"/>
          <w:lang w:val="pt-BR"/>
        </w:rPr>
      </w:pPr>
      <w:bookmarkStart w:id="25" w:name="_Toc199974201"/>
      <w:r w:rsidRPr="00577C77">
        <w:rPr>
          <w:b/>
          <w:i/>
          <w:w w:val="95"/>
          <w:lang w:val="pt-BR"/>
        </w:rPr>
        <w:t>7. Điều kiện áp dụng</w:t>
      </w:r>
    </w:p>
    <w:p w:rsidR="0066726F" w:rsidRPr="00577C77" w:rsidRDefault="0066726F" w:rsidP="00BB2EB5">
      <w:pPr>
        <w:spacing w:before="120" w:after="120"/>
        <w:ind w:firstLine="567"/>
        <w:rPr>
          <w:b/>
          <w:lang w:val="pt-BR"/>
        </w:rPr>
      </w:pPr>
      <w:r w:rsidRPr="00577C77">
        <w:rPr>
          <w:lang w:val="pt-BR"/>
        </w:rPr>
        <w:t>Định mức tại bảng trên quy định định mức thực hiện trên địa bàn các phường. Đối với địa bàn</w:t>
      </w:r>
      <w:r w:rsidRPr="00577C77">
        <w:rPr>
          <w:lang w:val="vi-VN"/>
        </w:rPr>
        <w:t xml:space="preserve"> các </w:t>
      </w:r>
      <w:r w:rsidRPr="00577C77">
        <w:rPr>
          <w:lang w:val="pt-BR"/>
        </w:rPr>
        <w:t>xã thì định mức (trừ định mức vật liệu) được điều chỉnh với hệ số k=0,85.85I</w:t>
      </w:r>
      <w:r w:rsidRPr="00577C77">
        <w:rPr>
          <w:b/>
          <w:lang w:val="pt-BR"/>
        </w:rPr>
        <w:t xml:space="preserve">. </w:t>
      </w:r>
    </w:p>
    <w:p w:rsidR="0066726F" w:rsidRPr="00577C77" w:rsidRDefault="0066726F" w:rsidP="00BB2EB5">
      <w:pPr>
        <w:spacing w:before="120" w:after="120"/>
        <w:ind w:firstLine="567"/>
        <w:rPr>
          <w:b/>
          <w:w w:val="95"/>
          <w:lang w:val="pt-BR"/>
        </w:rPr>
      </w:pPr>
      <w:r w:rsidRPr="00577C77">
        <w:rPr>
          <w:b/>
          <w:w w:val="95"/>
          <w:lang w:val="pt-BR"/>
        </w:rPr>
        <w:t>VI</w:t>
      </w:r>
      <w:r w:rsidRPr="00577C77">
        <w:rPr>
          <w:b/>
          <w:w w:val="95"/>
          <w:lang w:val="vi-VN"/>
        </w:rPr>
        <w:t>.</w:t>
      </w:r>
      <w:r w:rsidRPr="00577C77">
        <w:rPr>
          <w:w w:val="95"/>
          <w:lang w:val="vi-VN"/>
        </w:rPr>
        <w:t xml:space="preserve"> </w:t>
      </w:r>
      <w:r w:rsidRPr="00577C77">
        <w:rPr>
          <w:b/>
          <w:w w:val="95"/>
          <w:lang w:val="pt-BR"/>
        </w:rPr>
        <w:t xml:space="preserve">Rửa hè bằng xe chuyên dùng </w:t>
      </w:r>
    </w:p>
    <w:p w:rsidR="0066726F" w:rsidRPr="00577C77" w:rsidRDefault="0066726F" w:rsidP="00BB2EB5">
      <w:pPr>
        <w:spacing w:before="120" w:after="120"/>
        <w:ind w:firstLine="567"/>
        <w:rPr>
          <w:b/>
          <w:i/>
          <w:w w:val="95"/>
          <w:lang w:val="pt-BR"/>
        </w:rPr>
      </w:pPr>
      <w:r w:rsidRPr="00577C77">
        <w:rPr>
          <w:b/>
          <w:i/>
          <w:w w:val="95"/>
          <w:lang w:val="pt-BR"/>
        </w:rPr>
        <w:t>1. Định mức lao động:</w:t>
      </w:r>
    </w:p>
    <w:p w:rsidR="0066726F" w:rsidRPr="00577C77" w:rsidRDefault="0066726F" w:rsidP="00BB2EB5">
      <w:pPr>
        <w:keepNext/>
        <w:keepLines/>
        <w:tabs>
          <w:tab w:val="left" w:pos="284"/>
        </w:tabs>
        <w:spacing w:before="120" w:after="120"/>
        <w:ind w:left="567"/>
        <w:jc w:val="both"/>
        <w:outlineLvl w:val="3"/>
        <w:rPr>
          <w:i/>
          <w:iCs/>
          <w:w w:val="95"/>
          <w:lang w:val="pt-BR"/>
        </w:rPr>
      </w:pPr>
      <w:r w:rsidRPr="00577C77">
        <w:rPr>
          <w:i/>
          <w:iCs/>
          <w:w w:val="95"/>
          <w:lang w:val="pt-BR"/>
        </w:rPr>
        <w:t>1.1. Nội dung công việc</w:t>
      </w:r>
    </w:p>
    <w:p w:rsidR="0066726F" w:rsidRPr="00577C77" w:rsidRDefault="0066726F" w:rsidP="00BB2EB5">
      <w:pPr>
        <w:tabs>
          <w:tab w:val="left" w:pos="0"/>
        </w:tabs>
        <w:spacing w:before="120" w:after="120"/>
        <w:ind w:firstLine="567"/>
        <w:jc w:val="both"/>
        <w:rPr>
          <w:w w:val="95"/>
          <w:lang w:val="pt-BR"/>
        </w:rPr>
      </w:pPr>
      <w:r w:rsidRPr="00577C77">
        <w:rPr>
          <w:w w:val="95"/>
          <w:lang w:val="pt-BR"/>
        </w:rPr>
        <w:t xml:space="preserve">a) Rửa hè bằng xe chuyên dùng, bao gồm công tác chuẩn bị, rửa hè bằng xe chuyên dùng, kết thúc ca làm việc. </w:t>
      </w:r>
    </w:p>
    <w:p w:rsidR="0066726F" w:rsidRPr="00577C77" w:rsidRDefault="0066726F" w:rsidP="00BB2EB5">
      <w:pPr>
        <w:tabs>
          <w:tab w:val="left" w:pos="0"/>
        </w:tabs>
        <w:spacing w:before="120" w:after="120"/>
        <w:ind w:firstLine="567"/>
        <w:jc w:val="both"/>
        <w:rPr>
          <w:noProof/>
          <w:w w:val="95"/>
          <w:lang w:val="pt-BR"/>
        </w:rPr>
      </w:pPr>
      <w:r w:rsidRPr="00577C77">
        <w:rPr>
          <w:w w:val="95"/>
          <w:lang w:val="pt-BR"/>
        </w:rPr>
        <w:t xml:space="preserve">b) Định mức kinh tế - kỹ thuật áp dụng cho 02 </w:t>
      </w:r>
      <w:r w:rsidRPr="00577C77">
        <w:rPr>
          <w:noProof/>
          <w:w w:val="95"/>
          <w:lang w:val="pt-BR"/>
        </w:rPr>
        <w:t>công việc:</w:t>
      </w:r>
    </w:p>
    <w:p w:rsidR="0066726F" w:rsidRPr="00577C77" w:rsidRDefault="0066726F" w:rsidP="00BB2EB5">
      <w:pPr>
        <w:tabs>
          <w:tab w:val="left" w:pos="0"/>
        </w:tabs>
        <w:spacing w:before="120" w:after="120"/>
        <w:ind w:firstLine="567"/>
        <w:jc w:val="both"/>
        <w:rPr>
          <w:w w:val="95"/>
          <w:lang w:val="pt-BR"/>
        </w:rPr>
      </w:pPr>
      <w:r w:rsidRPr="00577C77">
        <w:rPr>
          <w:iCs/>
          <w:w w:val="95"/>
          <w:lang w:val="pt-BR"/>
        </w:rPr>
        <w:t xml:space="preserve">- </w:t>
      </w:r>
      <w:r w:rsidRPr="00577C77">
        <w:rPr>
          <w:iCs/>
          <w:w w:val="95"/>
          <w:lang w:val="vi-VN"/>
        </w:rPr>
        <w:t>CC.6.1</w:t>
      </w:r>
      <w:r w:rsidRPr="00577C77">
        <w:rPr>
          <w:iCs/>
          <w:w w:val="95"/>
          <w:lang w:val="pt-BR"/>
        </w:rPr>
        <w:t xml:space="preserve">: </w:t>
      </w:r>
      <w:r w:rsidRPr="00577C77">
        <w:rPr>
          <w:w w:val="95"/>
          <w:lang w:val="pt-BR"/>
        </w:rPr>
        <w:t>Rửa hè bằng xe bồn dung tích 0,5 m</w:t>
      </w:r>
      <w:r w:rsidRPr="00577C77">
        <w:rPr>
          <w:w w:val="95"/>
          <w:vertAlign w:val="superscript"/>
          <w:lang w:val="pt-BR"/>
        </w:rPr>
        <w:t>3</w:t>
      </w:r>
      <w:r w:rsidRPr="00577C77">
        <w:rPr>
          <w:w w:val="95"/>
          <w:lang w:val="pt-BR"/>
        </w:rPr>
        <w:t xml:space="preserve"> &lt; xe </w:t>
      </w:r>
      <w:r w:rsidRPr="00577C77">
        <w:rPr>
          <w:w w:val="95"/>
          <w:u w:val="single"/>
          <w:lang w:val="pt-BR"/>
        </w:rPr>
        <w:t>&lt;</w:t>
      </w:r>
      <w:r w:rsidRPr="00577C77">
        <w:rPr>
          <w:w w:val="95"/>
          <w:lang w:val="pt-BR"/>
        </w:rPr>
        <w:t xml:space="preserve"> 1 m</w:t>
      </w:r>
      <w:r w:rsidRPr="00577C77">
        <w:rPr>
          <w:w w:val="95"/>
          <w:vertAlign w:val="superscript"/>
          <w:lang w:val="pt-BR"/>
        </w:rPr>
        <w:t>3</w:t>
      </w:r>
      <w:r w:rsidRPr="00577C77">
        <w:rPr>
          <w:w w:val="95"/>
          <w:sz w:val="36"/>
          <w:szCs w:val="32"/>
          <w:lang w:val="pt-BR"/>
        </w:rPr>
        <w:t xml:space="preserve">    </w:t>
      </w:r>
    </w:p>
    <w:p w:rsidR="0066726F" w:rsidRPr="00577C77" w:rsidRDefault="0066726F" w:rsidP="00BB2EB5">
      <w:pPr>
        <w:tabs>
          <w:tab w:val="left" w:pos="0"/>
        </w:tabs>
        <w:spacing w:before="120" w:after="120"/>
        <w:ind w:firstLine="567"/>
        <w:jc w:val="both"/>
        <w:rPr>
          <w:w w:val="95"/>
          <w:lang w:val="pt-BR"/>
        </w:rPr>
      </w:pPr>
      <w:r w:rsidRPr="00577C77">
        <w:rPr>
          <w:iCs/>
          <w:w w:val="95"/>
          <w:lang w:val="pt-BR"/>
        </w:rPr>
        <w:t xml:space="preserve">- </w:t>
      </w:r>
      <w:r w:rsidRPr="00577C77">
        <w:rPr>
          <w:iCs/>
          <w:w w:val="95"/>
          <w:lang w:val="vi-VN"/>
        </w:rPr>
        <w:t>CC.6.2</w:t>
      </w:r>
      <w:r w:rsidRPr="00577C77">
        <w:rPr>
          <w:iCs/>
          <w:w w:val="95"/>
          <w:lang w:val="pt-BR"/>
        </w:rPr>
        <w:t xml:space="preserve">: </w:t>
      </w:r>
      <w:r w:rsidRPr="00577C77">
        <w:rPr>
          <w:w w:val="95"/>
          <w:lang w:val="pt-BR"/>
        </w:rPr>
        <w:t xml:space="preserve">Rửa hè bằng xe điện chuyên dùng </w:t>
      </w:r>
    </w:p>
    <w:p w:rsidR="0066726F" w:rsidRPr="00577C77" w:rsidRDefault="0066726F" w:rsidP="00BB2EB5">
      <w:pPr>
        <w:keepNext/>
        <w:keepLines/>
        <w:tabs>
          <w:tab w:val="left" w:pos="284"/>
        </w:tabs>
        <w:spacing w:before="120" w:after="120"/>
        <w:ind w:left="567"/>
        <w:jc w:val="both"/>
        <w:outlineLvl w:val="3"/>
        <w:rPr>
          <w:i/>
          <w:iCs/>
          <w:w w:val="95"/>
          <w:lang w:val="pt-BR"/>
        </w:rPr>
      </w:pPr>
      <w:r w:rsidRPr="00577C77">
        <w:rPr>
          <w:i/>
          <w:iCs/>
          <w:w w:val="95"/>
          <w:lang w:val="pt-BR"/>
        </w:rPr>
        <w:t>1.2. Định biên, định mức</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120"/>
        <w:ind w:firstLine="567"/>
        <w:jc w:val="both"/>
        <w:outlineLvl w:val="2"/>
        <w:rPr>
          <w:w w:val="95"/>
          <w:lang w:val="pt-BR"/>
        </w:rPr>
      </w:pPr>
      <w:r w:rsidRPr="00577C77">
        <w:rPr>
          <w:w w:val="95"/>
          <w:lang w:val="pt-BR"/>
        </w:rPr>
        <w:t>Bảng</w:t>
      </w:r>
      <w:r w:rsidRPr="00577C77">
        <w:rPr>
          <w:w w:val="95"/>
          <w:lang w:val="vi-VN"/>
        </w:rPr>
        <w:t xml:space="preserve"> số 105</w:t>
      </w:r>
    </w:p>
    <w:tbl>
      <w:tblPr>
        <w:tblW w:w="5000" w:type="pct"/>
        <w:tblLook w:val="04A0" w:firstRow="1" w:lastRow="0" w:firstColumn="1" w:lastColumn="0" w:noHBand="0" w:noVBand="1"/>
      </w:tblPr>
      <w:tblGrid>
        <w:gridCol w:w="801"/>
        <w:gridCol w:w="3010"/>
        <w:gridCol w:w="1646"/>
        <w:gridCol w:w="1825"/>
        <w:gridCol w:w="1780"/>
      </w:tblGrid>
      <w:tr w:rsidR="00577C77" w:rsidRPr="00577C77" w:rsidTr="006C12B9">
        <w:trPr>
          <w:trHeight w:val="327"/>
        </w:trPr>
        <w:tc>
          <w:tcPr>
            <w:tcW w:w="442"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w w:val="95"/>
                <w:sz w:val="24"/>
              </w:rPr>
              <w:t>TT</w:t>
            </w:r>
          </w:p>
        </w:tc>
        <w:tc>
          <w:tcPr>
            <w:tcW w:w="1661"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w w:val="95"/>
                <w:sz w:val="24"/>
              </w:rPr>
              <w:t>Hạng mục công việc</w:t>
            </w:r>
          </w:p>
        </w:tc>
        <w:tc>
          <w:tcPr>
            <w:tcW w:w="908"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w w:val="95"/>
                <w:sz w:val="24"/>
              </w:rPr>
              <w:t>Định biên</w:t>
            </w:r>
          </w:p>
        </w:tc>
        <w:tc>
          <w:tcPr>
            <w:tcW w:w="1989" w:type="pct"/>
            <w:gridSpan w:val="2"/>
            <w:tcBorders>
              <w:top w:val="single" w:sz="4" w:space="0" w:color="000000"/>
              <w:left w:val="nil"/>
              <w:bottom w:val="single" w:sz="4" w:space="0" w:color="auto"/>
              <w:right w:val="single" w:sz="4" w:space="0" w:color="000000"/>
            </w:tcBorders>
            <w:vAlign w:val="center"/>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w w:val="95"/>
                <w:sz w:val="24"/>
              </w:rPr>
              <w:t>Định mức (công đơn/10.000m</w:t>
            </w:r>
            <w:r w:rsidRPr="00577C77">
              <w:rPr>
                <w:rFonts w:eastAsia="Calibri"/>
                <w:b/>
                <w:bCs/>
                <w:w w:val="95"/>
                <w:sz w:val="24"/>
                <w:vertAlign w:val="superscript"/>
              </w:rPr>
              <w:t>2</w:t>
            </w:r>
            <w:r w:rsidRPr="00577C77">
              <w:rPr>
                <w:rFonts w:eastAsia="Calibri"/>
                <w:b/>
                <w:bCs/>
                <w:w w:val="95"/>
                <w:sz w:val="24"/>
              </w:rPr>
              <w:t>)</w:t>
            </w:r>
          </w:p>
        </w:tc>
      </w:tr>
      <w:tr w:rsidR="00577C77" w:rsidRPr="00577C77" w:rsidTr="006C12B9">
        <w:trPr>
          <w:trHeight w:val="248"/>
        </w:trPr>
        <w:tc>
          <w:tcPr>
            <w:tcW w:w="442" w:type="pct"/>
            <w:vMerge/>
            <w:tcBorders>
              <w:left w:val="single" w:sz="4" w:space="0" w:color="000000"/>
              <w:bottom w:val="single" w:sz="4" w:space="0" w:color="auto"/>
              <w:right w:val="single" w:sz="4" w:space="0" w:color="000000"/>
            </w:tcBorders>
            <w:vAlign w:val="center"/>
          </w:tcPr>
          <w:p w:rsidR="0066726F" w:rsidRPr="00577C77" w:rsidRDefault="0066726F" w:rsidP="006C12B9">
            <w:pPr>
              <w:widowControl w:val="0"/>
              <w:spacing w:before="40" w:after="40"/>
              <w:ind w:left="170" w:hanging="57"/>
              <w:jc w:val="center"/>
              <w:rPr>
                <w:rFonts w:eastAsia="Calibri"/>
                <w:b/>
                <w:bCs/>
                <w:w w:val="95"/>
                <w:sz w:val="24"/>
              </w:rPr>
            </w:pPr>
          </w:p>
        </w:tc>
        <w:tc>
          <w:tcPr>
            <w:tcW w:w="1661" w:type="pct"/>
            <w:vMerge/>
            <w:tcBorders>
              <w:left w:val="nil"/>
              <w:bottom w:val="single" w:sz="4" w:space="0" w:color="auto"/>
              <w:right w:val="single" w:sz="4" w:space="0" w:color="000000"/>
            </w:tcBorders>
            <w:vAlign w:val="center"/>
          </w:tcPr>
          <w:p w:rsidR="0066726F" w:rsidRPr="00577C77" w:rsidRDefault="0066726F" w:rsidP="006C12B9">
            <w:pPr>
              <w:widowControl w:val="0"/>
              <w:spacing w:before="40" w:after="40"/>
              <w:ind w:left="170" w:hanging="57"/>
              <w:jc w:val="center"/>
              <w:rPr>
                <w:rFonts w:eastAsia="Calibri"/>
                <w:b/>
                <w:bCs/>
                <w:w w:val="95"/>
                <w:sz w:val="24"/>
              </w:rPr>
            </w:pPr>
          </w:p>
        </w:tc>
        <w:tc>
          <w:tcPr>
            <w:tcW w:w="908" w:type="pct"/>
            <w:vMerge/>
            <w:tcBorders>
              <w:left w:val="nil"/>
              <w:bottom w:val="single" w:sz="4" w:space="0" w:color="auto"/>
              <w:right w:val="single" w:sz="4" w:space="0" w:color="000000"/>
            </w:tcBorders>
            <w:vAlign w:val="center"/>
          </w:tcPr>
          <w:p w:rsidR="0066726F" w:rsidRPr="00577C77" w:rsidRDefault="0066726F" w:rsidP="006C12B9">
            <w:pPr>
              <w:widowControl w:val="0"/>
              <w:spacing w:before="40" w:after="40"/>
              <w:ind w:left="170" w:hanging="57"/>
              <w:jc w:val="center"/>
              <w:rPr>
                <w:rFonts w:eastAsia="Calibri"/>
                <w:b/>
                <w:bCs/>
                <w:w w:val="95"/>
                <w:sz w:val="24"/>
              </w:rPr>
            </w:pPr>
          </w:p>
        </w:tc>
        <w:tc>
          <w:tcPr>
            <w:tcW w:w="1007" w:type="pct"/>
            <w:tcBorders>
              <w:top w:val="single" w:sz="4" w:space="0" w:color="auto"/>
              <w:left w:val="single" w:sz="4" w:space="0" w:color="000000"/>
              <w:bottom w:val="single" w:sz="4" w:space="0" w:color="auto"/>
              <w:right w:val="single" w:sz="4" w:space="0" w:color="auto"/>
            </w:tcBorders>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iCs/>
                <w:w w:val="95"/>
                <w:sz w:val="24"/>
                <w:lang w:val="vi-VN"/>
              </w:rPr>
              <w:t>CC.6.1</w:t>
            </w:r>
          </w:p>
        </w:tc>
        <w:tc>
          <w:tcPr>
            <w:tcW w:w="982" w:type="pct"/>
            <w:tcBorders>
              <w:top w:val="single" w:sz="4" w:space="0" w:color="auto"/>
              <w:left w:val="single" w:sz="4" w:space="0" w:color="000000"/>
              <w:bottom w:val="single" w:sz="4" w:space="0" w:color="auto"/>
              <w:right w:val="single" w:sz="4" w:space="0" w:color="auto"/>
            </w:tcBorders>
          </w:tcPr>
          <w:p w:rsidR="0066726F" w:rsidRPr="00577C77" w:rsidRDefault="0066726F" w:rsidP="006C12B9">
            <w:pPr>
              <w:widowControl w:val="0"/>
              <w:spacing w:before="40" w:after="40"/>
              <w:ind w:left="170" w:hanging="57"/>
              <w:jc w:val="center"/>
              <w:rPr>
                <w:rFonts w:eastAsia="Calibri"/>
                <w:b/>
                <w:bCs/>
                <w:w w:val="95"/>
                <w:sz w:val="24"/>
              </w:rPr>
            </w:pPr>
            <w:r w:rsidRPr="00577C77">
              <w:rPr>
                <w:rFonts w:eastAsia="Calibri"/>
                <w:b/>
                <w:bCs/>
                <w:iCs/>
                <w:w w:val="95"/>
                <w:sz w:val="24"/>
                <w:lang w:val="vi-VN"/>
              </w:rPr>
              <w:t>CC.6.1</w:t>
            </w:r>
          </w:p>
        </w:tc>
      </w:tr>
      <w:tr w:rsidR="00577C77" w:rsidRPr="00577C77" w:rsidTr="006C12B9">
        <w:trPr>
          <w:trHeight w:val="518"/>
        </w:trPr>
        <w:tc>
          <w:tcPr>
            <w:tcW w:w="442"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40" w:after="40"/>
              <w:ind w:left="170" w:hanging="57"/>
              <w:jc w:val="center"/>
              <w:rPr>
                <w:rFonts w:eastAsia="Calibri"/>
                <w:w w:val="95"/>
                <w:sz w:val="24"/>
              </w:rPr>
            </w:pPr>
            <w:r w:rsidRPr="00577C77">
              <w:rPr>
                <w:rFonts w:eastAsia="Calibri"/>
                <w:w w:val="95"/>
                <w:sz w:val="24"/>
                <w:szCs w:val="26"/>
              </w:rPr>
              <w:t>1</w:t>
            </w:r>
          </w:p>
        </w:tc>
        <w:tc>
          <w:tcPr>
            <w:tcW w:w="1661"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40" w:after="40"/>
              <w:ind w:left="170" w:hanging="57"/>
              <w:jc w:val="center"/>
              <w:rPr>
                <w:rFonts w:eastAsia="Calibri"/>
                <w:spacing w:val="-8"/>
                <w:sz w:val="24"/>
                <w:szCs w:val="24"/>
              </w:rPr>
            </w:pPr>
            <w:r w:rsidRPr="00577C77">
              <w:rPr>
                <w:rFonts w:eastAsia="Calibri"/>
                <w:spacing w:val="-8"/>
                <w:sz w:val="24"/>
                <w:szCs w:val="26"/>
              </w:rPr>
              <w:t>Nhân công trực tiếp thực hiện</w:t>
            </w:r>
          </w:p>
        </w:tc>
        <w:tc>
          <w:tcPr>
            <w:tcW w:w="908"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szCs w:val="26"/>
              </w:rPr>
              <w:t>01 NC II.IV</w:t>
            </w:r>
          </w:p>
        </w:tc>
        <w:tc>
          <w:tcPr>
            <w:tcW w:w="100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szCs w:val="26"/>
              </w:rPr>
              <w:t>1,1457</w:t>
            </w:r>
          </w:p>
        </w:tc>
        <w:tc>
          <w:tcPr>
            <w:tcW w:w="98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lang w:val="vi-VN"/>
              </w:rPr>
              <w:t>1,5209</w:t>
            </w:r>
          </w:p>
        </w:tc>
      </w:tr>
      <w:tr w:rsidR="00577C77" w:rsidRPr="00577C77" w:rsidTr="006C12B9">
        <w:trPr>
          <w:trHeight w:val="89"/>
        </w:trPr>
        <w:tc>
          <w:tcPr>
            <w:tcW w:w="44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w w:val="95"/>
                <w:sz w:val="24"/>
              </w:rPr>
            </w:pPr>
            <w:r w:rsidRPr="00577C77">
              <w:rPr>
                <w:rFonts w:eastAsia="Calibri"/>
                <w:w w:val="95"/>
                <w:sz w:val="24"/>
                <w:szCs w:val="26"/>
              </w:rPr>
              <w:t>2</w:t>
            </w:r>
          </w:p>
        </w:tc>
        <w:tc>
          <w:tcPr>
            <w:tcW w:w="166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szCs w:val="24"/>
              </w:rPr>
            </w:pPr>
            <w:r w:rsidRPr="00577C77">
              <w:rPr>
                <w:rFonts w:eastAsia="Calibri"/>
                <w:sz w:val="24"/>
                <w:szCs w:val="26"/>
              </w:rPr>
              <w:t>Nhân công lái xe chở bồn nước và thiết bị</w:t>
            </w:r>
          </w:p>
        </w:tc>
        <w:tc>
          <w:tcPr>
            <w:tcW w:w="908"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szCs w:val="26"/>
              </w:rPr>
              <w:t xml:space="preserve">01 LX.II </w:t>
            </w:r>
          </w:p>
        </w:tc>
        <w:tc>
          <w:tcPr>
            <w:tcW w:w="100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szCs w:val="26"/>
              </w:rPr>
              <w:t>1,6896</w:t>
            </w:r>
          </w:p>
        </w:tc>
        <w:tc>
          <w:tcPr>
            <w:tcW w:w="98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40" w:after="40"/>
              <w:ind w:left="170" w:hanging="57"/>
              <w:jc w:val="center"/>
              <w:rPr>
                <w:rFonts w:eastAsia="Calibri"/>
                <w:sz w:val="24"/>
              </w:rPr>
            </w:pPr>
            <w:r w:rsidRPr="00577C77">
              <w:rPr>
                <w:rFonts w:eastAsia="Calibri"/>
                <w:sz w:val="24"/>
                <w:lang w:val="vi-VN"/>
              </w:rPr>
              <w:t>1,8851</w:t>
            </w:r>
          </w:p>
        </w:tc>
      </w:tr>
    </w:tbl>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577C77">
        <w:rPr>
          <w:b/>
          <w:i/>
        </w:rPr>
        <w:t>2. Định mức máy móc, thiết bị</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577C77">
        <w:t>Bảng</w:t>
      </w:r>
      <w:r w:rsidRPr="00577C77">
        <w:rPr>
          <w:lang w:val="vi-VN"/>
        </w:rPr>
        <w:t xml:space="preserve"> số 106</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809"/>
        <w:gridCol w:w="1500"/>
        <w:gridCol w:w="1785"/>
      </w:tblGrid>
      <w:tr w:rsidR="00577C77" w:rsidRPr="00577C77" w:rsidTr="006C12B9">
        <w:trPr>
          <w:trHeight w:val="311"/>
        </w:trPr>
        <w:tc>
          <w:tcPr>
            <w:tcW w:w="383"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49"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thiết bị</w:t>
            </w:r>
          </w:p>
        </w:tc>
        <w:tc>
          <w:tcPr>
            <w:tcW w:w="983"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xml:space="preserve">Đơn vị tính  </w:t>
            </w:r>
          </w:p>
        </w:tc>
        <w:tc>
          <w:tcPr>
            <w:tcW w:w="1785" w:type="pct"/>
            <w:gridSpan w:val="2"/>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(ca/10.000m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415"/>
        </w:trPr>
        <w:tc>
          <w:tcPr>
            <w:tcW w:w="383"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849"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983"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815"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CC.6.1</w:t>
            </w:r>
          </w:p>
        </w:tc>
        <w:tc>
          <w:tcPr>
            <w:tcW w:w="970"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CC.6.2</w:t>
            </w:r>
          </w:p>
        </w:tc>
      </w:tr>
      <w:tr w:rsidR="00577C77" w:rsidRPr="00577C77" w:rsidTr="006C12B9">
        <w:trPr>
          <w:trHeight w:val="415"/>
        </w:trPr>
        <w:tc>
          <w:tcPr>
            <w:tcW w:w="383"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49" w:type="pct"/>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6"/>
              </w:rPr>
              <w:t>Thiết bị phun áp lực cao</w:t>
            </w:r>
          </w:p>
        </w:tc>
        <w:tc>
          <w:tcPr>
            <w:tcW w:w="983"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szCs w:val="26"/>
              </w:rPr>
              <w:t>cái</w:t>
            </w:r>
          </w:p>
        </w:tc>
        <w:tc>
          <w:tcPr>
            <w:tcW w:w="815"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szCs w:val="26"/>
              </w:rPr>
              <w:t>1,1263</w:t>
            </w:r>
          </w:p>
        </w:tc>
        <w:tc>
          <w:tcPr>
            <w:tcW w:w="970" w:type="pct"/>
            <w:vAlign w:val="center"/>
          </w:tcPr>
          <w:p w:rsidR="0066726F" w:rsidRPr="00577C77" w:rsidRDefault="0066726F" w:rsidP="006C12B9">
            <w:pPr>
              <w:widowControl w:val="0"/>
              <w:spacing w:before="60" w:after="60"/>
              <w:ind w:left="170" w:hanging="57"/>
              <w:jc w:val="center"/>
              <w:rPr>
                <w:rFonts w:eastAsia="Calibri"/>
                <w:sz w:val="24"/>
                <w:szCs w:val="26"/>
              </w:rPr>
            </w:pPr>
          </w:p>
        </w:tc>
      </w:tr>
      <w:tr w:rsidR="00577C77" w:rsidRPr="00577C77" w:rsidTr="006C12B9">
        <w:trPr>
          <w:trHeight w:val="89"/>
        </w:trPr>
        <w:tc>
          <w:tcPr>
            <w:tcW w:w="383"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1849" w:type="pct"/>
            <w:vAlign w:val="center"/>
          </w:tcPr>
          <w:p w:rsidR="0066726F" w:rsidRPr="00577C77" w:rsidRDefault="0066726F" w:rsidP="006C12B9">
            <w:pPr>
              <w:widowControl w:val="0"/>
              <w:spacing w:before="60" w:after="60"/>
              <w:jc w:val="center"/>
              <w:rPr>
                <w:rFonts w:eastAsia="Calibri"/>
                <w:sz w:val="24"/>
              </w:rPr>
            </w:pPr>
            <w:r w:rsidRPr="00577C77">
              <w:rPr>
                <w:rFonts w:eastAsia="Calibri"/>
                <w:sz w:val="24"/>
                <w:szCs w:val="26"/>
              </w:rPr>
              <w:t>Xe chở bồn nước + thiết bị phun</w:t>
            </w:r>
          </w:p>
        </w:tc>
        <w:tc>
          <w:tcPr>
            <w:tcW w:w="983"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szCs w:val="26"/>
              </w:rPr>
              <w:t>cái</w:t>
            </w:r>
          </w:p>
        </w:tc>
        <w:tc>
          <w:tcPr>
            <w:tcW w:w="815"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szCs w:val="26"/>
              </w:rPr>
              <w:t>1,6896</w:t>
            </w:r>
          </w:p>
        </w:tc>
        <w:tc>
          <w:tcPr>
            <w:tcW w:w="970" w:type="pct"/>
            <w:vAlign w:val="center"/>
          </w:tcPr>
          <w:p w:rsidR="0066726F" w:rsidRPr="00577C77" w:rsidRDefault="0066726F" w:rsidP="006C12B9">
            <w:pPr>
              <w:widowControl w:val="0"/>
              <w:spacing w:before="60" w:after="60"/>
              <w:ind w:left="170" w:hanging="57"/>
              <w:jc w:val="center"/>
              <w:rPr>
                <w:rFonts w:eastAsia="Calibri"/>
                <w:sz w:val="24"/>
                <w:szCs w:val="26"/>
              </w:rPr>
            </w:pPr>
          </w:p>
        </w:tc>
      </w:tr>
      <w:tr w:rsidR="00577C77" w:rsidRPr="00577C77" w:rsidTr="006C12B9">
        <w:trPr>
          <w:trHeight w:val="396"/>
        </w:trPr>
        <w:tc>
          <w:tcPr>
            <w:tcW w:w="383"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1849" w:type="pct"/>
            <w:vAlign w:val="center"/>
          </w:tcPr>
          <w:p w:rsidR="0066726F" w:rsidRPr="00577C77" w:rsidRDefault="0066726F" w:rsidP="006C12B9">
            <w:pPr>
              <w:widowControl w:val="0"/>
              <w:spacing w:before="60" w:after="60"/>
              <w:ind w:left="170" w:hanging="57"/>
              <w:jc w:val="center"/>
              <w:rPr>
                <w:rFonts w:eastAsia="Calibri"/>
                <w:sz w:val="24"/>
                <w:szCs w:val="26"/>
                <w:lang w:val="vi-VN"/>
              </w:rPr>
            </w:pPr>
            <w:r w:rsidRPr="00577C77">
              <w:rPr>
                <w:rFonts w:eastAsia="Calibri"/>
                <w:sz w:val="24"/>
                <w:szCs w:val="26"/>
              </w:rPr>
              <w:t>Xe điện chuyên dung</w:t>
            </w:r>
            <w:r w:rsidRPr="00577C77">
              <w:rPr>
                <w:rFonts w:eastAsia="Calibri"/>
                <w:sz w:val="24"/>
                <w:szCs w:val="26"/>
                <w:lang w:val="vi-VN"/>
              </w:rPr>
              <w:t xml:space="preserve"> rửa hè</w:t>
            </w:r>
          </w:p>
        </w:tc>
        <w:tc>
          <w:tcPr>
            <w:tcW w:w="983"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cái</w:t>
            </w:r>
          </w:p>
        </w:tc>
        <w:tc>
          <w:tcPr>
            <w:tcW w:w="815"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w:t>
            </w:r>
          </w:p>
        </w:tc>
        <w:tc>
          <w:tcPr>
            <w:tcW w:w="970"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1,8851</w:t>
            </w:r>
          </w:p>
        </w:tc>
      </w:tr>
      <w:tr w:rsidR="00577C77" w:rsidRPr="00577C77" w:rsidTr="006C12B9">
        <w:trPr>
          <w:trHeight w:val="373"/>
        </w:trPr>
        <w:tc>
          <w:tcPr>
            <w:tcW w:w="383"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1849" w:type="pct"/>
            <w:vAlign w:val="center"/>
          </w:tcPr>
          <w:p w:rsidR="0066726F" w:rsidRPr="00577C77" w:rsidRDefault="0066726F" w:rsidP="006C12B9">
            <w:pPr>
              <w:widowControl w:val="0"/>
              <w:spacing w:before="60" w:after="60"/>
              <w:ind w:left="170" w:hanging="57"/>
              <w:jc w:val="center"/>
              <w:rPr>
                <w:rFonts w:eastAsia="Calibri"/>
                <w:spacing w:val="-6"/>
                <w:sz w:val="24"/>
                <w:szCs w:val="26"/>
              </w:rPr>
            </w:pPr>
            <w:r w:rsidRPr="00577C77">
              <w:rPr>
                <w:rFonts w:eastAsia="Calibri"/>
                <w:spacing w:val="-6"/>
                <w:sz w:val="24"/>
                <w:szCs w:val="26"/>
              </w:rPr>
              <w:t xml:space="preserve">Máy bơm </w:t>
            </w:r>
            <w:r w:rsidRPr="00577C77">
              <w:rPr>
                <w:rFonts w:eastAsia="Calibri"/>
                <w:spacing w:val="-6"/>
                <w:sz w:val="24"/>
                <w:szCs w:val="26"/>
                <w:lang w:val="vi-VN"/>
              </w:rPr>
              <w:t>xăng + vòi phun áp lực</w:t>
            </w:r>
          </w:p>
        </w:tc>
        <w:tc>
          <w:tcPr>
            <w:tcW w:w="983"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cái</w:t>
            </w:r>
          </w:p>
        </w:tc>
        <w:tc>
          <w:tcPr>
            <w:tcW w:w="815"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w:t>
            </w:r>
          </w:p>
        </w:tc>
        <w:tc>
          <w:tcPr>
            <w:tcW w:w="970"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1,2847</w:t>
            </w:r>
          </w:p>
        </w:tc>
      </w:tr>
    </w:tbl>
    <w:p w:rsidR="0066726F" w:rsidRPr="00577C77" w:rsidRDefault="0066726F" w:rsidP="0066726F">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577C77">
        <w:rPr>
          <w:b/>
          <w:i/>
        </w:rPr>
        <w:t>3. Định mức dụng cụ lao động</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107</w:t>
      </w:r>
    </w:p>
    <w:tbl>
      <w:tblPr>
        <w:tblW w:w="5000" w:type="pct"/>
        <w:tblLook w:val="04A0" w:firstRow="1" w:lastRow="0" w:firstColumn="1" w:lastColumn="0" w:noHBand="0" w:noVBand="1"/>
      </w:tblPr>
      <w:tblGrid>
        <w:gridCol w:w="703"/>
        <w:gridCol w:w="3201"/>
        <w:gridCol w:w="906"/>
        <w:gridCol w:w="1165"/>
        <w:gridCol w:w="1682"/>
        <w:gridCol w:w="1405"/>
      </w:tblGrid>
      <w:tr w:rsidR="00577C77" w:rsidRPr="00577C77" w:rsidTr="00BB2EB5">
        <w:trPr>
          <w:trHeight w:val="504"/>
          <w:tblHeader/>
        </w:trPr>
        <w:tc>
          <w:tcPr>
            <w:tcW w:w="388"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TT</w:t>
            </w:r>
          </w:p>
        </w:tc>
        <w:tc>
          <w:tcPr>
            <w:tcW w:w="1766" w:type="pct"/>
            <w:vMerge w:val="restart"/>
            <w:tcBorders>
              <w:top w:val="single" w:sz="4" w:space="0" w:color="000000"/>
              <w:left w:val="nil"/>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Danh mục dụng cụ</w:t>
            </w:r>
          </w:p>
        </w:tc>
        <w:tc>
          <w:tcPr>
            <w:tcW w:w="500" w:type="pct"/>
            <w:vMerge w:val="restart"/>
            <w:tcBorders>
              <w:top w:val="single" w:sz="4" w:space="0" w:color="000000"/>
              <w:left w:val="nil"/>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Đơn vị tính</w:t>
            </w:r>
          </w:p>
        </w:tc>
        <w:tc>
          <w:tcPr>
            <w:tcW w:w="643" w:type="pct"/>
            <w:vMerge w:val="restart"/>
            <w:tcBorders>
              <w:top w:val="single" w:sz="4" w:space="0" w:color="000000"/>
              <w:left w:val="nil"/>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THSD (tháng)</w:t>
            </w:r>
          </w:p>
        </w:tc>
        <w:tc>
          <w:tcPr>
            <w:tcW w:w="1703" w:type="pct"/>
            <w:gridSpan w:val="2"/>
            <w:tcBorders>
              <w:top w:val="single" w:sz="4" w:space="0" w:color="000000"/>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Mức tiêu hao (ca/10.000m</w:t>
            </w:r>
            <w:r w:rsidRPr="00577C77">
              <w:rPr>
                <w:rFonts w:eastAsia="Calibri"/>
                <w:b/>
                <w:bCs/>
                <w:sz w:val="24"/>
                <w:vertAlign w:val="superscript"/>
              </w:rPr>
              <w:t>2</w:t>
            </w:r>
            <w:r w:rsidRPr="00577C77">
              <w:rPr>
                <w:rFonts w:eastAsia="Calibri"/>
                <w:b/>
                <w:bCs/>
                <w:sz w:val="24"/>
              </w:rPr>
              <w:t>)</w:t>
            </w:r>
          </w:p>
        </w:tc>
      </w:tr>
      <w:tr w:rsidR="00577C77" w:rsidRPr="00577C77" w:rsidTr="00BB2EB5">
        <w:trPr>
          <w:trHeight w:val="77"/>
          <w:tblHeader/>
        </w:trPr>
        <w:tc>
          <w:tcPr>
            <w:tcW w:w="388" w:type="pct"/>
            <w:vMerge/>
            <w:tcBorders>
              <w:left w:val="single" w:sz="4" w:space="0" w:color="000000"/>
              <w:bottom w:val="single" w:sz="4" w:space="0" w:color="000000"/>
              <w:right w:val="single" w:sz="4" w:space="0" w:color="000000"/>
            </w:tcBorders>
            <w:vAlign w:val="center"/>
          </w:tcPr>
          <w:p w:rsidR="0066726F" w:rsidRPr="00577C77" w:rsidRDefault="0066726F" w:rsidP="00BB2EB5">
            <w:pPr>
              <w:widowControl w:val="0"/>
              <w:spacing w:before="40" w:after="40"/>
              <w:ind w:left="170" w:hanging="57"/>
              <w:jc w:val="center"/>
              <w:rPr>
                <w:rFonts w:eastAsia="Calibri"/>
                <w:b/>
                <w:bCs/>
                <w:sz w:val="24"/>
              </w:rPr>
            </w:pPr>
          </w:p>
        </w:tc>
        <w:tc>
          <w:tcPr>
            <w:tcW w:w="1766" w:type="pct"/>
            <w:vMerge/>
            <w:tcBorders>
              <w:left w:val="nil"/>
              <w:bottom w:val="single" w:sz="4" w:space="0" w:color="000000"/>
              <w:right w:val="single" w:sz="4" w:space="0" w:color="000000"/>
            </w:tcBorders>
            <w:vAlign w:val="center"/>
          </w:tcPr>
          <w:p w:rsidR="0066726F" w:rsidRPr="00577C77" w:rsidRDefault="0066726F" w:rsidP="00BB2EB5">
            <w:pPr>
              <w:widowControl w:val="0"/>
              <w:spacing w:before="40" w:after="40"/>
              <w:ind w:left="170" w:hanging="57"/>
              <w:jc w:val="center"/>
              <w:rPr>
                <w:rFonts w:eastAsia="Calibri"/>
                <w:b/>
                <w:bCs/>
                <w:sz w:val="24"/>
              </w:rPr>
            </w:pPr>
          </w:p>
        </w:tc>
        <w:tc>
          <w:tcPr>
            <w:tcW w:w="500" w:type="pct"/>
            <w:vMerge/>
            <w:tcBorders>
              <w:left w:val="nil"/>
              <w:bottom w:val="single" w:sz="4" w:space="0" w:color="000000"/>
              <w:right w:val="single" w:sz="4" w:space="0" w:color="000000"/>
            </w:tcBorders>
            <w:vAlign w:val="center"/>
          </w:tcPr>
          <w:p w:rsidR="0066726F" w:rsidRPr="00577C77" w:rsidRDefault="0066726F" w:rsidP="00BB2EB5">
            <w:pPr>
              <w:widowControl w:val="0"/>
              <w:spacing w:before="40" w:after="40"/>
              <w:ind w:left="170" w:hanging="57"/>
              <w:jc w:val="center"/>
              <w:rPr>
                <w:rFonts w:eastAsia="Calibri"/>
                <w:b/>
                <w:bCs/>
                <w:sz w:val="24"/>
              </w:rPr>
            </w:pPr>
          </w:p>
        </w:tc>
        <w:tc>
          <w:tcPr>
            <w:tcW w:w="643" w:type="pct"/>
            <w:vMerge/>
            <w:tcBorders>
              <w:left w:val="nil"/>
              <w:bottom w:val="single" w:sz="4" w:space="0" w:color="000000"/>
              <w:right w:val="single" w:sz="4" w:space="0" w:color="000000"/>
            </w:tcBorders>
            <w:vAlign w:val="center"/>
          </w:tcPr>
          <w:p w:rsidR="0066726F" w:rsidRPr="00577C77" w:rsidRDefault="0066726F" w:rsidP="00BB2EB5">
            <w:pPr>
              <w:widowControl w:val="0"/>
              <w:spacing w:before="40" w:after="40"/>
              <w:ind w:left="170" w:hanging="57"/>
              <w:jc w:val="center"/>
              <w:rPr>
                <w:rFonts w:eastAsia="Calibri"/>
                <w:b/>
                <w:bCs/>
                <w:sz w:val="24"/>
              </w:rPr>
            </w:pPr>
          </w:p>
        </w:tc>
        <w:tc>
          <w:tcPr>
            <w:tcW w:w="928" w:type="pct"/>
            <w:tcBorders>
              <w:top w:val="single" w:sz="4" w:space="0" w:color="000000"/>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iCs/>
                <w:sz w:val="24"/>
                <w:lang w:val="vi-VN"/>
              </w:rPr>
              <w:t>CC.6.1</w:t>
            </w:r>
          </w:p>
        </w:tc>
        <w:tc>
          <w:tcPr>
            <w:tcW w:w="775" w:type="pct"/>
            <w:tcBorders>
              <w:top w:val="single" w:sz="4" w:space="0" w:color="000000"/>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iCs/>
                <w:sz w:val="24"/>
                <w:lang w:val="vi-VN"/>
              </w:rPr>
              <w:t>CC.6.2</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Quần áo bảo hộ</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bộ</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6</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2,8353</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3,4060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lastRenderedPageBreak/>
              <w:t>2</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Mũ bảo hộ lao động</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cái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6</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2,8353</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3,4060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3</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Găng tay bảo hộ lao động</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đôi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2,8353</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3,4060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4</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Khẩu trang than hoạt tính</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cái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2,8353</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3,4060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5</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Ủng cao su</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đôi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12</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1,4177</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1,7030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6</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Giày bảo hộ lao động</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đôi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6</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1,4177</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1,7030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7</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Quần áo mưa</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bộ</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12</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1,4177</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1,7030</w:t>
            </w:r>
          </w:p>
        </w:tc>
      </w:tr>
      <w:tr w:rsidR="00577C77" w:rsidRPr="00577C77" w:rsidTr="00BB2EB5">
        <w:trPr>
          <w:trHeight w:val="322"/>
        </w:trPr>
        <w:tc>
          <w:tcPr>
            <w:tcW w:w="388" w:type="pct"/>
            <w:tcBorders>
              <w:top w:val="nil"/>
              <w:left w:val="single" w:sz="4" w:space="0" w:color="000000"/>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8</w:t>
            </w:r>
          </w:p>
        </w:tc>
        <w:tc>
          <w:tcPr>
            <w:tcW w:w="1766"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Áo phản quang</w:t>
            </w:r>
          </w:p>
        </w:tc>
        <w:tc>
          <w:tcPr>
            <w:tcW w:w="500"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cái</w:t>
            </w:r>
          </w:p>
        </w:tc>
        <w:tc>
          <w:tcPr>
            <w:tcW w:w="643" w:type="pct"/>
            <w:tcBorders>
              <w:top w:val="nil"/>
              <w:left w:val="nil"/>
              <w:bottom w:val="single" w:sz="4" w:space="0" w:color="000000"/>
              <w:right w:val="single" w:sz="4" w:space="0" w:color="000000"/>
            </w:tcBorders>
            <w:vAlign w:val="center"/>
            <w:hideMark/>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12</w:t>
            </w:r>
          </w:p>
        </w:tc>
        <w:tc>
          <w:tcPr>
            <w:tcW w:w="928" w:type="pct"/>
            <w:tcBorders>
              <w:top w:val="nil"/>
              <w:left w:val="nil"/>
              <w:bottom w:val="single" w:sz="4" w:space="0" w:color="000000"/>
              <w:right w:val="single" w:sz="4" w:space="0" w:color="auto"/>
            </w:tcBorders>
            <w:vAlign w:val="center"/>
          </w:tcPr>
          <w:p w:rsidR="0066726F" w:rsidRPr="00577C77" w:rsidRDefault="0066726F" w:rsidP="00BB2EB5">
            <w:pPr>
              <w:widowControl w:val="0"/>
              <w:spacing w:before="40" w:after="40"/>
              <w:ind w:left="170" w:hanging="57"/>
              <w:jc w:val="center"/>
              <w:rPr>
                <w:rFonts w:eastAsia="Calibri"/>
                <w:sz w:val="24"/>
                <w:szCs w:val="24"/>
              </w:rPr>
            </w:pPr>
            <w:r w:rsidRPr="00577C77">
              <w:rPr>
                <w:rFonts w:eastAsia="Calibri"/>
                <w:sz w:val="24"/>
                <w:szCs w:val="26"/>
              </w:rPr>
              <w:t>2,8353</w:t>
            </w:r>
          </w:p>
        </w:tc>
        <w:tc>
          <w:tcPr>
            <w:tcW w:w="775" w:type="pct"/>
            <w:tcBorders>
              <w:top w:val="nil"/>
              <w:left w:val="nil"/>
              <w:bottom w:val="single" w:sz="4" w:space="0" w:color="000000"/>
              <w:right w:val="single" w:sz="4" w:space="0" w:color="auto"/>
            </w:tcBorders>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3,4060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r w:rsidRPr="00577C77">
        <w:rPr>
          <w:b/>
          <w:i/>
        </w:rPr>
        <w:t>4. Định mức tiêu hao vật liệu</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577C77">
        <w:t>Bảng</w:t>
      </w:r>
      <w:r w:rsidRPr="00577C77">
        <w:rPr>
          <w:lang w:val="vi-VN"/>
        </w:rPr>
        <w:t xml:space="preserve"> số 108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95"/>
        <w:gridCol w:w="1831"/>
        <w:gridCol w:w="1708"/>
        <w:gridCol w:w="1578"/>
      </w:tblGrid>
      <w:tr w:rsidR="00577C77" w:rsidRPr="00577C77" w:rsidTr="006C12B9">
        <w:trPr>
          <w:trHeight w:val="288"/>
        </w:trPr>
        <w:tc>
          <w:tcPr>
            <w:tcW w:w="348"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21"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vật liệu</w:t>
            </w:r>
          </w:p>
        </w:tc>
        <w:tc>
          <w:tcPr>
            <w:tcW w:w="1013"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w:t>
            </w:r>
          </w:p>
        </w:tc>
        <w:tc>
          <w:tcPr>
            <w:tcW w:w="1818" w:type="pct"/>
            <w:gridSpan w:val="2"/>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(tính cho 10.000m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288"/>
        </w:trPr>
        <w:tc>
          <w:tcPr>
            <w:tcW w:w="348"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821"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013"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945" w:type="pct"/>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CC.6.1</w:t>
            </w:r>
          </w:p>
        </w:tc>
        <w:tc>
          <w:tcPr>
            <w:tcW w:w="873" w:type="pct"/>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CC.6.2</w:t>
            </w:r>
          </w:p>
        </w:tc>
      </w:tr>
      <w:tr w:rsidR="00577C77" w:rsidRPr="00577C77" w:rsidTr="00EA6717">
        <w:trPr>
          <w:trHeight w:val="252"/>
        </w:trPr>
        <w:tc>
          <w:tcPr>
            <w:tcW w:w="348"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21" w:type="pct"/>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 xml:space="preserve">Nước </w:t>
            </w:r>
            <w:r w:rsidRPr="00577C77">
              <w:rPr>
                <w:rFonts w:eastAsia="Calibri"/>
                <w:sz w:val="24"/>
                <w:lang w:val="vi-VN"/>
              </w:rPr>
              <w:t>thô</w:t>
            </w:r>
          </w:p>
        </w:tc>
        <w:tc>
          <w:tcPr>
            <w:tcW w:w="1013"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945" w:type="pct"/>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10,6991</w:t>
            </w:r>
          </w:p>
        </w:tc>
        <w:tc>
          <w:tcPr>
            <w:tcW w:w="873" w:type="pct"/>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10,3743</w:t>
            </w:r>
          </w:p>
        </w:tc>
      </w:tr>
    </w:tbl>
    <w:p w:rsidR="0066726F" w:rsidRPr="00577C77" w:rsidRDefault="0066726F" w:rsidP="00BB2EB5">
      <w:pPr>
        <w:keepNext/>
        <w:keepLines/>
        <w:pBdr>
          <w:top w:val="nil"/>
          <w:left w:val="nil"/>
          <w:bottom w:val="nil"/>
          <w:right w:val="nil"/>
          <w:between w:val="nil"/>
        </w:pBdr>
        <w:tabs>
          <w:tab w:val="left" w:pos="284"/>
        </w:tabs>
        <w:spacing w:before="120" w:after="60"/>
        <w:ind w:left="567"/>
        <w:jc w:val="both"/>
        <w:outlineLvl w:val="2"/>
        <w:rPr>
          <w:b/>
          <w:i/>
        </w:rPr>
      </w:pPr>
      <w:r w:rsidRPr="00577C77">
        <w:rPr>
          <w:b/>
          <w:i/>
        </w:rPr>
        <w:t>5. Định mức tiêu hao năng lượng</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577C77">
        <w:t>Bảng</w:t>
      </w:r>
      <w:r w:rsidRPr="00577C77">
        <w:rPr>
          <w:lang w:val="vi-VN"/>
        </w:rPr>
        <w:t xml:space="preserve"> số 109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9"/>
        <w:gridCol w:w="1237"/>
        <w:gridCol w:w="1874"/>
        <w:gridCol w:w="1872"/>
      </w:tblGrid>
      <w:tr w:rsidR="00577C77" w:rsidRPr="00577C77" w:rsidTr="006C12B9">
        <w:trPr>
          <w:trHeight w:val="277"/>
        </w:trPr>
        <w:tc>
          <w:tcPr>
            <w:tcW w:w="350"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94"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năng lượng</w:t>
            </w:r>
          </w:p>
        </w:tc>
        <w:tc>
          <w:tcPr>
            <w:tcW w:w="685"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Đơn vị</w:t>
            </w:r>
          </w:p>
        </w:tc>
        <w:tc>
          <w:tcPr>
            <w:tcW w:w="2071" w:type="pct"/>
            <w:gridSpan w:val="2"/>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(kwh/10.000m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277"/>
        </w:trPr>
        <w:tc>
          <w:tcPr>
            <w:tcW w:w="350"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894"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685" w:type="pct"/>
            <w:vMerge/>
            <w:vAlign w:val="center"/>
          </w:tcPr>
          <w:p w:rsidR="0066726F" w:rsidRPr="00577C77" w:rsidRDefault="0066726F" w:rsidP="006C12B9">
            <w:pPr>
              <w:widowControl w:val="0"/>
              <w:spacing w:before="60" w:after="60"/>
              <w:ind w:left="170" w:hanging="57"/>
              <w:jc w:val="center"/>
              <w:rPr>
                <w:rFonts w:eastAsia="Calibri"/>
                <w:b/>
                <w:bCs/>
                <w:sz w:val="24"/>
              </w:rPr>
            </w:pPr>
          </w:p>
        </w:tc>
        <w:tc>
          <w:tcPr>
            <w:tcW w:w="1036" w:type="pct"/>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CC.6.1</w:t>
            </w:r>
          </w:p>
        </w:tc>
        <w:tc>
          <w:tcPr>
            <w:tcW w:w="1035" w:type="pct"/>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CC.6.2</w:t>
            </w:r>
          </w:p>
        </w:tc>
      </w:tr>
      <w:tr w:rsidR="00577C77" w:rsidRPr="00577C77" w:rsidTr="00BB2EB5">
        <w:trPr>
          <w:trHeight w:val="527"/>
        </w:trPr>
        <w:tc>
          <w:tcPr>
            <w:tcW w:w="350"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94" w:type="pct"/>
            <w:vAlign w:val="center"/>
            <w:hideMark/>
          </w:tcPr>
          <w:p w:rsidR="0066726F" w:rsidRPr="00577C77" w:rsidRDefault="0066726F" w:rsidP="006C12B9">
            <w:pPr>
              <w:widowControl w:val="0"/>
              <w:spacing w:before="60" w:after="60"/>
              <w:ind w:left="170" w:hanging="57"/>
              <w:jc w:val="center"/>
              <w:rPr>
                <w:rFonts w:eastAsia="Calibri"/>
                <w:spacing w:val="-12"/>
                <w:sz w:val="24"/>
              </w:rPr>
            </w:pPr>
            <w:r w:rsidRPr="00577C77">
              <w:rPr>
                <w:rFonts w:eastAsia="Calibri"/>
                <w:spacing w:val="-12"/>
                <w:sz w:val="24"/>
                <w:szCs w:val="26"/>
              </w:rPr>
              <w:t>Điện vận hành xe điện chuyên dùng</w:t>
            </w:r>
          </w:p>
        </w:tc>
        <w:tc>
          <w:tcPr>
            <w:tcW w:w="685"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szCs w:val="26"/>
              </w:rPr>
              <w:t>kwh</w:t>
            </w:r>
          </w:p>
        </w:tc>
        <w:tc>
          <w:tcPr>
            <w:tcW w:w="1036" w:type="pct"/>
            <w:vAlign w:val="center"/>
          </w:tcPr>
          <w:p w:rsidR="0066726F" w:rsidRPr="00577C77" w:rsidRDefault="0066726F" w:rsidP="006C12B9">
            <w:pPr>
              <w:widowControl w:val="0"/>
              <w:spacing w:before="60" w:after="60"/>
              <w:ind w:left="170" w:hanging="57"/>
              <w:jc w:val="center"/>
              <w:rPr>
                <w:rFonts w:eastAsia="Calibri"/>
                <w:sz w:val="24"/>
              </w:rPr>
            </w:pPr>
          </w:p>
        </w:tc>
        <w:tc>
          <w:tcPr>
            <w:tcW w:w="1035" w:type="pct"/>
            <w:vAlign w:val="center"/>
          </w:tcPr>
          <w:p w:rsidR="0066726F" w:rsidRPr="00577C77" w:rsidRDefault="0066726F" w:rsidP="006C12B9">
            <w:pPr>
              <w:widowControl w:val="0"/>
              <w:spacing w:before="60" w:after="60"/>
              <w:ind w:left="170" w:hanging="57"/>
              <w:jc w:val="center"/>
              <w:rPr>
                <w:rFonts w:eastAsia="Calibri"/>
                <w:sz w:val="24"/>
                <w:szCs w:val="26"/>
              </w:rPr>
            </w:pPr>
            <w:r w:rsidRPr="00577C77">
              <w:rPr>
                <w:rFonts w:eastAsia="Calibri"/>
                <w:sz w:val="24"/>
                <w:szCs w:val="26"/>
              </w:rPr>
              <w:t>22,6206</w:t>
            </w:r>
          </w:p>
        </w:tc>
      </w:tr>
    </w:tbl>
    <w:p w:rsidR="0066726F" w:rsidRPr="00577C77" w:rsidRDefault="0066726F" w:rsidP="00BB2EB5">
      <w:pPr>
        <w:keepNext/>
        <w:keepLines/>
        <w:pBdr>
          <w:top w:val="nil"/>
          <w:left w:val="nil"/>
          <w:bottom w:val="nil"/>
          <w:right w:val="nil"/>
          <w:between w:val="nil"/>
        </w:pBdr>
        <w:tabs>
          <w:tab w:val="left" w:pos="284"/>
        </w:tabs>
        <w:spacing w:before="80" w:after="60"/>
        <w:ind w:left="567"/>
        <w:jc w:val="both"/>
        <w:outlineLvl w:val="2"/>
        <w:rPr>
          <w:b/>
          <w:i/>
        </w:rPr>
      </w:pPr>
      <w:r w:rsidRPr="00577C77">
        <w:rPr>
          <w:b/>
          <w:i/>
        </w:rPr>
        <w:t>6. Định mức tiêu hao nhiên liệu</w:t>
      </w:r>
    </w:p>
    <w:p w:rsidR="0066726F" w:rsidRPr="00577C77" w:rsidRDefault="0066726F" w:rsidP="00BB2EB5">
      <w:pPr>
        <w:keepNext/>
        <w:keepLines/>
        <w:numPr>
          <w:ilvl w:val="2"/>
          <w:numId w:val="0"/>
        </w:numPr>
        <w:pBdr>
          <w:top w:val="nil"/>
          <w:left w:val="nil"/>
          <w:bottom w:val="nil"/>
          <w:right w:val="nil"/>
          <w:between w:val="nil"/>
        </w:pBdr>
        <w:tabs>
          <w:tab w:val="left" w:pos="284"/>
        </w:tabs>
        <w:spacing w:before="80" w:after="200"/>
        <w:ind w:firstLine="567"/>
        <w:jc w:val="both"/>
        <w:outlineLvl w:val="2"/>
      </w:pPr>
      <w:r w:rsidRPr="00577C77">
        <w:t>Bảng</w:t>
      </w:r>
      <w:r w:rsidRPr="00577C77">
        <w:rPr>
          <w:lang w:val="vi-VN"/>
        </w:rPr>
        <w:t xml:space="preserve"> số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9"/>
        <w:gridCol w:w="1237"/>
        <w:gridCol w:w="1874"/>
        <w:gridCol w:w="1872"/>
      </w:tblGrid>
      <w:tr w:rsidR="00577C77" w:rsidRPr="00577C77" w:rsidTr="006C12B9">
        <w:trPr>
          <w:trHeight w:val="277"/>
        </w:trPr>
        <w:tc>
          <w:tcPr>
            <w:tcW w:w="350" w:type="pct"/>
            <w:vMerge w:val="restart"/>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TT</w:t>
            </w:r>
          </w:p>
        </w:tc>
        <w:tc>
          <w:tcPr>
            <w:tcW w:w="1894" w:type="pct"/>
            <w:vMerge w:val="restart"/>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Danh mục nhiên liệu</w:t>
            </w:r>
          </w:p>
        </w:tc>
        <w:tc>
          <w:tcPr>
            <w:tcW w:w="685" w:type="pct"/>
            <w:vMerge w:val="restart"/>
            <w:vAlign w:val="center"/>
            <w:hideMark/>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  Đơn vị</w:t>
            </w:r>
          </w:p>
        </w:tc>
        <w:tc>
          <w:tcPr>
            <w:tcW w:w="2071" w:type="pct"/>
            <w:gridSpan w:val="2"/>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sz w:val="24"/>
              </w:rPr>
              <w:t>Mức tiêu hao (lít/10.000m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277"/>
        </w:trPr>
        <w:tc>
          <w:tcPr>
            <w:tcW w:w="350" w:type="pct"/>
            <w:vMerge/>
            <w:vAlign w:val="center"/>
          </w:tcPr>
          <w:p w:rsidR="0066726F" w:rsidRPr="00577C77" w:rsidRDefault="0066726F" w:rsidP="00BB2EB5">
            <w:pPr>
              <w:widowControl w:val="0"/>
              <w:spacing w:before="40" w:after="40"/>
              <w:ind w:left="170" w:hanging="57"/>
              <w:jc w:val="center"/>
              <w:rPr>
                <w:rFonts w:eastAsia="Calibri"/>
                <w:b/>
                <w:bCs/>
                <w:sz w:val="24"/>
              </w:rPr>
            </w:pPr>
          </w:p>
        </w:tc>
        <w:tc>
          <w:tcPr>
            <w:tcW w:w="1894" w:type="pct"/>
            <w:vMerge/>
            <w:vAlign w:val="center"/>
          </w:tcPr>
          <w:p w:rsidR="0066726F" w:rsidRPr="00577C77" w:rsidRDefault="0066726F" w:rsidP="00BB2EB5">
            <w:pPr>
              <w:widowControl w:val="0"/>
              <w:spacing w:before="40" w:after="40"/>
              <w:ind w:left="170" w:hanging="57"/>
              <w:jc w:val="center"/>
              <w:rPr>
                <w:rFonts w:eastAsia="Calibri"/>
                <w:b/>
                <w:bCs/>
                <w:sz w:val="24"/>
              </w:rPr>
            </w:pPr>
          </w:p>
        </w:tc>
        <w:tc>
          <w:tcPr>
            <w:tcW w:w="685" w:type="pct"/>
            <w:vMerge/>
            <w:vAlign w:val="center"/>
          </w:tcPr>
          <w:p w:rsidR="0066726F" w:rsidRPr="00577C77" w:rsidRDefault="0066726F" w:rsidP="00BB2EB5">
            <w:pPr>
              <w:widowControl w:val="0"/>
              <w:spacing w:before="40" w:after="40"/>
              <w:ind w:left="170" w:hanging="57"/>
              <w:jc w:val="center"/>
              <w:rPr>
                <w:rFonts w:eastAsia="Calibri"/>
                <w:b/>
                <w:bCs/>
                <w:sz w:val="24"/>
              </w:rPr>
            </w:pPr>
          </w:p>
        </w:tc>
        <w:tc>
          <w:tcPr>
            <w:tcW w:w="1036" w:type="pct"/>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iCs/>
                <w:sz w:val="24"/>
                <w:lang w:val="vi-VN"/>
              </w:rPr>
              <w:t>CC.6.1</w:t>
            </w:r>
          </w:p>
        </w:tc>
        <w:tc>
          <w:tcPr>
            <w:tcW w:w="1035" w:type="pct"/>
          </w:tcPr>
          <w:p w:rsidR="0066726F" w:rsidRPr="00577C77" w:rsidRDefault="0066726F" w:rsidP="00BB2EB5">
            <w:pPr>
              <w:widowControl w:val="0"/>
              <w:spacing w:before="40" w:after="40"/>
              <w:ind w:left="170" w:hanging="57"/>
              <w:jc w:val="center"/>
              <w:rPr>
                <w:rFonts w:eastAsia="Calibri"/>
                <w:b/>
                <w:bCs/>
                <w:sz w:val="24"/>
              </w:rPr>
            </w:pPr>
            <w:r w:rsidRPr="00577C77">
              <w:rPr>
                <w:rFonts w:eastAsia="Calibri"/>
                <w:b/>
                <w:bCs/>
                <w:iCs/>
                <w:sz w:val="24"/>
                <w:lang w:val="vi-VN"/>
              </w:rPr>
              <w:t>CC.6.2</w:t>
            </w:r>
          </w:p>
        </w:tc>
      </w:tr>
      <w:tr w:rsidR="00577C77" w:rsidRPr="00577C77" w:rsidTr="00BB2EB5">
        <w:trPr>
          <w:trHeight w:val="560"/>
        </w:trPr>
        <w:tc>
          <w:tcPr>
            <w:tcW w:w="350"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1</w:t>
            </w:r>
          </w:p>
        </w:tc>
        <w:tc>
          <w:tcPr>
            <w:tcW w:w="1894"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 xml:space="preserve">Dầu diesel vận hành </w:t>
            </w:r>
            <w:r w:rsidRPr="00577C77">
              <w:rPr>
                <w:rFonts w:eastAsia="Calibri"/>
                <w:sz w:val="24"/>
                <w:szCs w:val="26"/>
                <w:lang w:val="vi-VN"/>
              </w:rPr>
              <w:t>x</w:t>
            </w:r>
            <w:r w:rsidRPr="00577C77">
              <w:rPr>
                <w:rFonts w:eastAsia="Calibri"/>
                <w:sz w:val="24"/>
                <w:szCs w:val="26"/>
              </w:rPr>
              <w:t>e chở bồn nước + thiết bị phun</w:t>
            </w:r>
          </w:p>
        </w:tc>
        <w:tc>
          <w:tcPr>
            <w:tcW w:w="685"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lít</w:t>
            </w:r>
          </w:p>
        </w:tc>
        <w:tc>
          <w:tcPr>
            <w:tcW w:w="1036"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35,1437</w:t>
            </w:r>
          </w:p>
        </w:tc>
        <w:tc>
          <w:tcPr>
            <w:tcW w:w="1035" w:type="pct"/>
          </w:tcPr>
          <w:p w:rsidR="0066726F" w:rsidRPr="00577C77" w:rsidRDefault="0066726F" w:rsidP="00BB2EB5">
            <w:pPr>
              <w:widowControl w:val="0"/>
              <w:spacing w:before="40" w:after="40"/>
              <w:ind w:left="170" w:hanging="57"/>
              <w:jc w:val="center"/>
              <w:rPr>
                <w:rFonts w:eastAsia="Calibri"/>
                <w:sz w:val="24"/>
                <w:szCs w:val="26"/>
              </w:rPr>
            </w:pPr>
          </w:p>
        </w:tc>
      </w:tr>
      <w:tr w:rsidR="00577C77" w:rsidRPr="00577C77" w:rsidTr="006C12B9">
        <w:trPr>
          <w:trHeight w:val="707"/>
        </w:trPr>
        <w:tc>
          <w:tcPr>
            <w:tcW w:w="350"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rPr>
              <w:t>2</w:t>
            </w:r>
          </w:p>
        </w:tc>
        <w:tc>
          <w:tcPr>
            <w:tcW w:w="1894"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Xăng vận hành thiết bị phun áp lực cao</w:t>
            </w:r>
          </w:p>
        </w:tc>
        <w:tc>
          <w:tcPr>
            <w:tcW w:w="685"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lít</w:t>
            </w:r>
          </w:p>
        </w:tc>
        <w:tc>
          <w:tcPr>
            <w:tcW w:w="1036" w:type="pct"/>
            <w:vAlign w:val="center"/>
          </w:tcPr>
          <w:p w:rsidR="0066726F" w:rsidRPr="00577C77" w:rsidRDefault="0066726F" w:rsidP="00BB2EB5">
            <w:pPr>
              <w:widowControl w:val="0"/>
              <w:spacing w:before="40" w:after="40"/>
              <w:ind w:left="170" w:hanging="57"/>
              <w:jc w:val="center"/>
              <w:rPr>
                <w:rFonts w:eastAsia="Calibri"/>
                <w:sz w:val="24"/>
              </w:rPr>
            </w:pPr>
            <w:r w:rsidRPr="00577C77">
              <w:rPr>
                <w:rFonts w:eastAsia="Calibri"/>
                <w:sz w:val="24"/>
                <w:szCs w:val="26"/>
              </w:rPr>
              <w:t>14,7717</w:t>
            </w:r>
          </w:p>
        </w:tc>
        <w:tc>
          <w:tcPr>
            <w:tcW w:w="1035" w:type="pct"/>
            <w:vAlign w:val="center"/>
          </w:tcPr>
          <w:p w:rsidR="0066726F" w:rsidRPr="00577C77" w:rsidRDefault="0066726F" w:rsidP="00BB2EB5">
            <w:pPr>
              <w:widowControl w:val="0"/>
              <w:spacing w:before="40" w:after="40"/>
              <w:ind w:left="170" w:hanging="57"/>
              <w:jc w:val="center"/>
              <w:rPr>
                <w:rFonts w:eastAsia="Calibri"/>
                <w:sz w:val="24"/>
                <w:szCs w:val="26"/>
              </w:rPr>
            </w:pPr>
          </w:p>
        </w:tc>
      </w:tr>
      <w:tr w:rsidR="00577C77" w:rsidRPr="00577C77" w:rsidTr="006C12B9">
        <w:trPr>
          <w:trHeight w:val="707"/>
        </w:trPr>
        <w:tc>
          <w:tcPr>
            <w:tcW w:w="350" w:type="pct"/>
            <w:vAlign w:val="center"/>
          </w:tcPr>
          <w:p w:rsidR="0066726F" w:rsidRPr="00577C77" w:rsidRDefault="0066726F" w:rsidP="00BB2EB5">
            <w:pPr>
              <w:widowControl w:val="0"/>
              <w:spacing w:before="40" w:after="40"/>
              <w:ind w:left="170" w:hanging="57"/>
              <w:jc w:val="center"/>
              <w:rPr>
                <w:rFonts w:eastAsia="Calibri"/>
                <w:sz w:val="24"/>
                <w:lang w:val="vi-VN"/>
              </w:rPr>
            </w:pPr>
            <w:r w:rsidRPr="00577C77">
              <w:rPr>
                <w:rFonts w:eastAsia="Calibri"/>
                <w:sz w:val="24"/>
                <w:lang w:val="vi-VN"/>
              </w:rPr>
              <w:t>3</w:t>
            </w:r>
          </w:p>
        </w:tc>
        <w:tc>
          <w:tcPr>
            <w:tcW w:w="1894" w:type="pct"/>
            <w:vAlign w:val="center"/>
          </w:tcPr>
          <w:p w:rsidR="0066726F" w:rsidRPr="00577C77" w:rsidRDefault="0066726F" w:rsidP="00BB2EB5">
            <w:pPr>
              <w:widowControl w:val="0"/>
              <w:spacing w:before="40" w:after="40"/>
              <w:ind w:left="170" w:hanging="57"/>
              <w:jc w:val="center"/>
              <w:rPr>
                <w:rFonts w:eastAsia="Calibri"/>
                <w:sz w:val="24"/>
                <w:szCs w:val="26"/>
                <w:lang w:val="vi-VN"/>
              </w:rPr>
            </w:pPr>
            <w:r w:rsidRPr="00577C77">
              <w:rPr>
                <w:rFonts w:eastAsia="Calibri"/>
                <w:sz w:val="24"/>
                <w:szCs w:val="26"/>
                <w:lang w:val="vi-VN"/>
              </w:rPr>
              <w:t>Xăng vận hành máy bơm xăng + vòi phun áp lực</w:t>
            </w:r>
          </w:p>
        </w:tc>
        <w:tc>
          <w:tcPr>
            <w:tcW w:w="685" w:type="pct"/>
            <w:vAlign w:val="center"/>
          </w:tcPr>
          <w:p w:rsidR="0066726F" w:rsidRPr="00577C77" w:rsidRDefault="0066726F" w:rsidP="00BB2EB5">
            <w:pPr>
              <w:widowControl w:val="0"/>
              <w:spacing w:before="40" w:after="40"/>
              <w:ind w:left="170" w:hanging="57"/>
              <w:jc w:val="center"/>
              <w:rPr>
                <w:rFonts w:eastAsia="Calibri"/>
                <w:sz w:val="24"/>
                <w:szCs w:val="26"/>
                <w:lang w:val="vi-VN"/>
              </w:rPr>
            </w:pPr>
            <w:r w:rsidRPr="00577C77">
              <w:rPr>
                <w:rFonts w:eastAsia="Calibri"/>
                <w:sz w:val="24"/>
                <w:szCs w:val="26"/>
                <w:lang w:val="vi-VN"/>
              </w:rPr>
              <w:t>lít</w:t>
            </w:r>
          </w:p>
        </w:tc>
        <w:tc>
          <w:tcPr>
            <w:tcW w:w="1036" w:type="pct"/>
            <w:vAlign w:val="center"/>
          </w:tcPr>
          <w:p w:rsidR="0066726F" w:rsidRPr="00577C77" w:rsidRDefault="0066726F" w:rsidP="00BB2EB5">
            <w:pPr>
              <w:widowControl w:val="0"/>
              <w:spacing w:before="40" w:after="40"/>
              <w:ind w:left="170" w:hanging="57"/>
              <w:jc w:val="center"/>
              <w:rPr>
                <w:rFonts w:eastAsia="Calibri"/>
                <w:sz w:val="24"/>
                <w:szCs w:val="26"/>
              </w:rPr>
            </w:pPr>
          </w:p>
        </w:tc>
        <w:tc>
          <w:tcPr>
            <w:tcW w:w="1035" w:type="pct"/>
            <w:vAlign w:val="center"/>
          </w:tcPr>
          <w:p w:rsidR="0066726F" w:rsidRPr="00577C77" w:rsidRDefault="0066726F" w:rsidP="00BB2EB5">
            <w:pPr>
              <w:widowControl w:val="0"/>
              <w:spacing w:before="40" w:after="40"/>
              <w:ind w:left="170" w:hanging="57"/>
              <w:jc w:val="center"/>
              <w:rPr>
                <w:rFonts w:eastAsia="Calibri"/>
                <w:sz w:val="24"/>
                <w:szCs w:val="26"/>
              </w:rPr>
            </w:pPr>
            <w:r w:rsidRPr="00577C77">
              <w:rPr>
                <w:rFonts w:eastAsia="Calibri"/>
                <w:sz w:val="24"/>
                <w:szCs w:val="26"/>
              </w:rPr>
              <w:t>35,7462</w:t>
            </w:r>
          </w:p>
        </w:tc>
      </w:tr>
    </w:tbl>
    <w:bookmarkEnd w:id="22"/>
    <w:bookmarkEnd w:id="25"/>
    <w:p w:rsidR="0066726F" w:rsidRPr="00577C77" w:rsidRDefault="0066726F" w:rsidP="00BB2EB5">
      <w:pPr>
        <w:keepNext/>
        <w:keepLines/>
        <w:pBdr>
          <w:top w:val="nil"/>
          <w:left w:val="nil"/>
          <w:bottom w:val="nil"/>
          <w:right w:val="nil"/>
          <w:between w:val="nil"/>
        </w:pBdr>
        <w:tabs>
          <w:tab w:val="left" w:pos="284"/>
        </w:tabs>
        <w:spacing w:before="120" w:after="120"/>
        <w:ind w:left="567"/>
        <w:jc w:val="both"/>
        <w:outlineLvl w:val="2"/>
        <w:rPr>
          <w:b/>
          <w:i/>
          <w:lang w:val="pt-BR"/>
        </w:rPr>
      </w:pPr>
      <w:r w:rsidRPr="00577C77">
        <w:rPr>
          <w:b/>
          <w:i/>
          <w:lang w:val="pt-BR"/>
        </w:rPr>
        <w:t>7. Điều kiện áp dụng</w:t>
      </w:r>
    </w:p>
    <w:p w:rsidR="0066726F" w:rsidRPr="00577C77" w:rsidRDefault="0066726F" w:rsidP="00BB2EB5">
      <w:pPr>
        <w:tabs>
          <w:tab w:val="left" w:pos="0"/>
        </w:tabs>
        <w:spacing w:before="120" w:after="120"/>
        <w:ind w:firstLine="567"/>
        <w:jc w:val="both"/>
        <w:rPr>
          <w:lang w:val="pt-BR"/>
        </w:rPr>
      </w:pPr>
      <w:r w:rsidRPr="00577C77">
        <w:rPr>
          <w:lang w:val="pt-BR"/>
        </w:rPr>
        <w:t>Định mức tại bảng trên quy định định mức thực hiện trên địa bàn các phường. Đối với địa bàn</w:t>
      </w:r>
      <w:r w:rsidRPr="00577C77">
        <w:rPr>
          <w:lang w:val="vi-VN"/>
        </w:rPr>
        <w:t xml:space="preserve"> </w:t>
      </w:r>
      <w:r w:rsidRPr="00577C77">
        <w:rPr>
          <w:lang w:val="pt-BR"/>
        </w:rPr>
        <w:t>xã thì định mức (trừ định mức vật liệu) được điều chỉnh với hệ số k=0,85.</w:t>
      </w:r>
    </w:p>
    <w:p w:rsidR="0066726F" w:rsidRPr="00577C77" w:rsidRDefault="0066726F" w:rsidP="00BB2EB5">
      <w:pPr>
        <w:keepNext/>
        <w:keepLines/>
        <w:pBdr>
          <w:top w:val="nil"/>
          <w:left w:val="nil"/>
          <w:bottom w:val="nil"/>
          <w:right w:val="nil"/>
          <w:between w:val="nil"/>
        </w:pBdr>
        <w:tabs>
          <w:tab w:val="left" w:pos="284"/>
        </w:tabs>
        <w:spacing w:before="120" w:after="120"/>
        <w:ind w:firstLine="567"/>
        <w:jc w:val="both"/>
        <w:outlineLvl w:val="1"/>
        <w:rPr>
          <w:b/>
          <w:lang w:val="pt-BR"/>
        </w:rPr>
      </w:pPr>
      <w:r w:rsidRPr="00577C77">
        <w:rPr>
          <w:b/>
          <w:lang w:val="pt-BR"/>
        </w:rPr>
        <w:lastRenderedPageBreak/>
        <w:t>VII. Quét</w:t>
      </w:r>
      <w:r w:rsidRPr="00577C77">
        <w:rPr>
          <w:b/>
          <w:lang w:val="vi-VN"/>
        </w:rPr>
        <w:t xml:space="preserve"> </w:t>
      </w:r>
      <w:r w:rsidRPr="00577C77">
        <w:rPr>
          <w:lang w:val="vi-VN"/>
        </w:rPr>
        <w:t xml:space="preserve">- </w:t>
      </w:r>
      <w:r w:rsidRPr="00577C77">
        <w:rPr>
          <w:b/>
          <w:lang w:val="pt-BR"/>
        </w:rPr>
        <w:t>rửa đường bằng xe chuyên dùng</w:t>
      </w:r>
    </w:p>
    <w:p w:rsidR="0066726F" w:rsidRPr="00577C77" w:rsidRDefault="0066726F" w:rsidP="00BB2EB5">
      <w:pPr>
        <w:keepNext/>
        <w:keepLines/>
        <w:pBdr>
          <w:top w:val="nil"/>
          <w:left w:val="nil"/>
          <w:bottom w:val="nil"/>
          <w:right w:val="nil"/>
          <w:between w:val="nil"/>
        </w:pBdr>
        <w:tabs>
          <w:tab w:val="left" w:pos="284"/>
        </w:tabs>
        <w:spacing w:before="120" w:after="120"/>
        <w:ind w:firstLine="567"/>
        <w:jc w:val="both"/>
        <w:outlineLvl w:val="2"/>
        <w:rPr>
          <w:b/>
          <w:i/>
          <w:lang w:val="pt-BR"/>
        </w:rPr>
      </w:pPr>
      <w:r w:rsidRPr="00577C77">
        <w:rPr>
          <w:b/>
          <w:i/>
          <w:lang w:val="pt-BR"/>
        </w:rPr>
        <w:t>1. Định mức lao động:</w:t>
      </w:r>
    </w:p>
    <w:p w:rsidR="0066726F" w:rsidRPr="00577C77" w:rsidRDefault="0066726F" w:rsidP="00BB2EB5">
      <w:pPr>
        <w:keepNext/>
        <w:keepLines/>
        <w:tabs>
          <w:tab w:val="left" w:pos="284"/>
        </w:tabs>
        <w:spacing w:before="120" w:after="120"/>
        <w:ind w:firstLine="567"/>
        <w:jc w:val="both"/>
        <w:outlineLvl w:val="3"/>
        <w:rPr>
          <w:i/>
          <w:iCs/>
          <w:lang w:val="pt-BR"/>
        </w:rPr>
      </w:pPr>
      <w:r w:rsidRPr="00577C77">
        <w:rPr>
          <w:i/>
          <w:iCs/>
          <w:lang w:val="pt-BR"/>
        </w:rPr>
        <w:t>1.1. Nội dung công việc</w:t>
      </w:r>
    </w:p>
    <w:p w:rsidR="0066726F" w:rsidRPr="00577C77" w:rsidRDefault="0066726F" w:rsidP="00BB2EB5">
      <w:pPr>
        <w:tabs>
          <w:tab w:val="left" w:pos="0"/>
        </w:tabs>
        <w:spacing w:before="120" w:after="120"/>
        <w:ind w:firstLine="567"/>
        <w:jc w:val="both"/>
        <w:rPr>
          <w:lang w:val="pt-BR"/>
        </w:rPr>
      </w:pPr>
      <w:r w:rsidRPr="00577C77">
        <w:rPr>
          <w:lang w:val="pt-BR"/>
        </w:rPr>
        <w:t>a) Quét</w:t>
      </w:r>
      <w:r w:rsidRPr="00577C77">
        <w:rPr>
          <w:lang w:val="vi-VN"/>
        </w:rPr>
        <w:t xml:space="preserve"> - </w:t>
      </w:r>
      <w:r w:rsidRPr="00577C77">
        <w:rPr>
          <w:lang w:val="pt-BR"/>
        </w:rPr>
        <w:t xml:space="preserve">rửa đường phố bằng xe chuyên dùng bao gồm công tác chuẩn bị, quét, rửa đường bằng xe chuyên dùng, kết thúc ca làm việc. </w:t>
      </w:r>
    </w:p>
    <w:p w:rsidR="0066726F" w:rsidRPr="00577C77" w:rsidRDefault="0066726F" w:rsidP="00BB2EB5">
      <w:pPr>
        <w:tabs>
          <w:tab w:val="left" w:pos="0"/>
        </w:tabs>
        <w:spacing w:before="120" w:after="120"/>
        <w:ind w:firstLine="567"/>
        <w:jc w:val="both"/>
        <w:rPr>
          <w:noProof/>
          <w:lang w:val="pt-BR"/>
        </w:rPr>
      </w:pPr>
      <w:r w:rsidRPr="00577C77">
        <w:rPr>
          <w:lang w:val="pt-BR"/>
        </w:rPr>
        <w:t xml:space="preserve">b) Định mức kinh tế - kỹ thuật áp dụng cho 01 </w:t>
      </w:r>
      <w:r w:rsidRPr="00577C77">
        <w:rPr>
          <w:noProof/>
          <w:lang w:val="pt-BR"/>
        </w:rPr>
        <w:t>công việc:</w:t>
      </w:r>
    </w:p>
    <w:p w:rsidR="0066726F" w:rsidRPr="00577C77" w:rsidRDefault="0066726F" w:rsidP="00BB2EB5">
      <w:pPr>
        <w:tabs>
          <w:tab w:val="left" w:pos="0"/>
        </w:tabs>
        <w:spacing w:before="120" w:after="120"/>
        <w:ind w:firstLine="567"/>
        <w:jc w:val="both"/>
        <w:rPr>
          <w:spacing w:val="-4"/>
          <w:lang w:val="pt-BR"/>
        </w:rPr>
      </w:pPr>
      <w:r w:rsidRPr="00577C77">
        <w:rPr>
          <w:iCs/>
          <w:spacing w:val="-4"/>
          <w:lang w:val="pt-BR"/>
        </w:rPr>
        <w:t xml:space="preserve">- </w:t>
      </w:r>
      <w:r w:rsidRPr="00577C77">
        <w:rPr>
          <w:iCs/>
          <w:spacing w:val="-4"/>
          <w:lang w:val="vi-VN"/>
        </w:rPr>
        <w:t>CC.7.0</w:t>
      </w:r>
      <w:r w:rsidRPr="00577C77">
        <w:rPr>
          <w:iCs/>
          <w:spacing w:val="-4"/>
          <w:lang w:val="pt-BR"/>
        </w:rPr>
        <w:t xml:space="preserve">: </w:t>
      </w:r>
      <w:r w:rsidRPr="00577C77">
        <w:rPr>
          <w:spacing w:val="-4"/>
          <w:lang w:val="pt-BR"/>
        </w:rPr>
        <w:t>Quét</w:t>
      </w:r>
      <w:r w:rsidRPr="00577C77">
        <w:rPr>
          <w:spacing w:val="-4"/>
          <w:lang w:val="vi-VN"/>
        </w:rPr>
        <w:t xml:space="preserve"> - </w:t>
      </w:r>
      <w:r w:rsidRPr="00577C77">
        <w:rPr>
          <w:spacing w:val="-4"/>
          <w:lang w:val="pt-BR"/>
        </w:rPr>
        <w:t xml:space="preserve">rửa đường bằng </w:t>
      </w:r>
      <w:r w:rsidRPr="00577C77">
        <w:rPr>
          <w:spacing w:val="-4"/>
          <w:lang w:val="vi-VN"/>
        </w:rPr>
        <w:t>ô</w:t>
      </w:r>
      <w:r w:rsidRPr="00577C77">
        <w:rPr>
          <w:spacing w:val="-4"/>
          <w:lang w:val="pt-BR"/>
        </w:rPr>
        <w:t xml:space="preserve"> tô quét hút, rửa đường dung tích </w:t>
      </w:r>
      <w:r w:rsidRPr="00577C77">
        <w:rPr>
          <w:spacing w:val="-4"/>
          <w:u w:val="single"/>
          <w:lang w:val="pt-BR"/>
        </w:rPr>
        <w:t>&lt;</w:t>
      </w:r>
      <w:r w:rsidRPr="00577C77">
        <w:rPr>
          <w:spacing w:val="-4"/>
          <w:lang w:val="pt-BR"/>
        </w:rPr>
        <w:t xml:space="preserve"> </w:t>
      </w:r>
      <w:r w:rsidRPr="00577C77">
        <w:rPr>
          <w:spacing w:val="-4"/>
          <w:lang w:val="vi-VN"/>
        </w:rPr>
        <w:t xml:space="preserve">10 </w:t>
      </w:r>
      <w:r w:rsidRPr="00577C77">
        <w:rPr>
          <w:spacing w:val="-4"/>
          <w:lang w:val="pt-BR"/>
        </w:rPr>
        <w:t>m</w:t>
      </w:r>
      <w:r w:rsidRPr="00577C77">
        <w:rPr>
          <w:spacing w:val="-4"/>
          <w:vertAlign w:val="superscript"/>
          <w:lang w:val="pt-BR"/>
        </w:rPr>
        <w:t>3</w:t>
      </w:r>
    </w:p>
    <w:p w:rsidR="0066726F" w:rsidRPr="00577C77" w:rsidRDefault="0066726F" w:rsidP="00BB2EB5">
      <w:pPr>
        <w:keepNext/>
        <w:keepLines/>
        <w:numPr>
          <w:ilvl w:val="3"/>
          <w:numId w:val="0"/>
        </w:numPr>
        <w:tabs>
          <w:tab w:val="left" w:pos="284"/>
        </w:tabs>
        <w:spacing w:before="120" w:after="120"/>
        <w:ind w:firstLine="567"/>
        <w:jc w:val="both"/>
        <w:outlineLvl w:val="3"/>
        <w:rPr>
          <w:i/>
          <w:iCs/>
          <w:lang w:val="pt-BR"/>
        </w:rPr>
      </w:pPr>
      <w:r w:rsidRPr="00577C77">
        <w:rPr>
          <w:i/>
          <w:iCs/>
          <w:lang w:val="pt-BR"/>
        </w:rPr>
        <w:t>1.2. Định biên, định mức</w:t>
      </w:r>
    </w:p>
    <w:p w:rsidR="0066726F" w:rsidRPr="00577C77" w:rsidRDefault="0066726F" w:rsidP="00BB2EB5">
      <w:pPr>
        <w:keepNext/>
        <w:keepLines/>
        <w:pBdr>
          <w:top w:val="nil"/>
          <w:left w:val="nil"/>
          <w:bottom w:val="nil"/>
          <w:right w:val="nil"/>
          <w:between w:val="nil"/>
        </w:pBdr>
        <w:tabs>
          <w:tab w:val="left" w:pos="284"/>
        </w:tabs>
        <w:spacing w:before="120" w:after="200"/>
        <w:ind w:left="567"/>
        <w:outlineLvl w:val="2"/>
        <w:rPr>
          <w:lang w:val="pt-BR"/>
        </w:rPr>
      </w:pPr>
      <w:r w:rsidRPr="00577C77">
        <w:rPr>
          <w:lang w:val="pt-BR"/>
        </w:rPr>
        <w:t>Bảng</w:t>
      </w:r>
      <w:r w:rsidRPr="00577C77">
        <w:rPr>
          <w:lang w:val="vi-VN"/>
        </w:rPr>
        <w:t xml:space="preserve"> số 111</w:t>
      </w:r>
    </w:p>
    <w:tbl>
      <w:tblPr>
        <w:tblW w:w="5000" w:type="pct"/>
        <w:tblLook w:val="04A0" w:firstRow="1" w:lastRow="0" w:firstColumn="1" w:lastColumn="0" w:noHBand="0" w:noVBand="1"/>
      </w:tblPr>
      <w:tblGrid>
        <w:gridCol w:w="779"/>
        <w:gridCol w:w="4020"/>
        <w:gridCol w:w="1372"/>
        <w:gridCol w:w="2891"/>
      </w:tblGrid>
      <w:tr w:rsidR="00577C77" w:rsidRPr="00577C77" w:rsidTr="00BB2EB5">
        <w:trPr>
          <w:trHeight w:val="626"/>
        </w:trPr>
        <w:tc>
          <w:tcPr>
            <w:tcW w:w="42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21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757" w:type="pct"/>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595"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xml:space="preserve">Định mức (công đơn/km quét </w:t>
            </w:r>
            <w:r w:rsidRPr="00577C77">
              <w:rPr>
                <w:rFonts w:eastAsia="Calibri"/>
                <w:b/>
                <w:bCs/>
                <w:sz w:val="24"/>
                <w:lang w:val="vi-VN"/>
              </w:rPr>
              <w:t xml:space="preserve">- </w:t>
            </w:r>
            <w:r w:rsidRPr="00577C77">
              <w:rPr>
                <w:rFonts w:eastAsia="Calibri"/>
                <w:b/>
                <w:bCs/>
                <w:sz w:val="24"/>
              </w:rPr>
              <w:t>rửa đường)</w:t>
            </w:r>
          </w:p>
        </w:tc>
      </w:tr>
      <w:tr w:rsidR="00577C77" w:rsidRPr="00577C77" w:rsidTr="00BB2EB5">
        <w:trPr>
          <w:trHeight w:val="264"/>
        </w:trPr>
        <w:tc>
          <w:tcPr>
            <w:tcW w:w="42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21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757" w:type="pct"/>
            <w:vMerge/>
            <w:tcBorders>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595" w:type="pct"/>
            <w:tcBorders>
              <w:top w:val="single" w:sz="4" w:space="0" w:color="auto"/>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CC.7.0</w:t>
            </w:r>
          </w:p>
        </w:tc>
      </w:tr>
      <w:tr w:rsidR="00577C77" w:rsidRPr="00577C77" w:rsidTr="00BB2EB5">
        <w:trPr>
          <w:trHeight w:val="455"/>
        </w:trPr>
        <w:tc>
          <w:tcPr>
            <w:tcW w:w="42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218" w:type="pct"/>
            <w:tcBorders>
              <w:top w:val="nil"/>
              <w:left w:val="nil"/>
              <w:bottom w:val="single" w:sz="4" w:space="0" w:color="auto"/>
              <w:right w:val="single" w:sz="4" w:space="0" w:color="auto"/>
            </w:tcBorders>
            <w:vAlign w:val="center"/>
            <w:hideMark/>
          </w:tcPr>
          <w:p w:rsidR="00BB2EB5" w:rsidRPr="00577C77" w:rsidRDefault="0066726F" w:rsidP="006C12B9">
            <w:pPr>
              <w:widowControl w:val="0"/>
              <w:spacing w:before="60" w:after="60"/>
              <w:ind w:left="170" w:hanging="57"/>
              <w:jc w:val="center"/>
              <w:rPr>
                <w:rFonts w:eastAsia="Calibri"/>
                <w:sz w:val="24"/>
              </w:rPr>
            </w:pPr>
            <w:r w:rsidRPr="00577C77">
              <w:rPr>
                <w:rFonts w:eastAsia="Calibri"/>
                <w:sz w:val="24"/>
              </w:rPr>
              <w:t>Quét</w:t>
            </w:r>
            <w:r w:rsidRPr="00577C77">
              <w:rPr>
                <w:rFonts w:eastAsia="Calibri"/>
                <w:sz w:val="24"/>
                <w:lang w:val="vi-VN"/>
              </w:rPr>
              <w:t xml:space="preserve"> - </w:t>
            </w:r>
            <w:r w:rsidRPr="00577C77">
              <w:rPr>
                <w:rFonts w:eastAsia="Calibri"/>
                <w:sz w:val="24"/>
              </w:rPr>
              <w:t xml:space="preserve">rửa đường bằng xe </w:t>
            </w:r>
          </w:p>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chuyên dùng</w:t>
            </w:r>
          </w:p>
        </w:tc>
        <w:tc>
          <w:tcPr>
            <w:tcW w:w="75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1595"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bl>
    <w:p w:rsidR="0066726F" w:rsidRPr="00577C77" w:rsidRDefault="0066726F" w:rsidP="00EA6717">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t>2. Định mức máy móc, thiết bị</w:t>
      </w:r>
    </w:p>
    <w:p w:rsidR="0066726F" w:rsidRPr="00577C77" w:rsidRDefault="0066726F" w:rsidP="00BB2EB5">
      <w:pPr>
        <w:keepNext/>
        <w:keepLines/>
        <w:pBdr>
          <w:top w:val="nil"/>
          <w:left w:val="nil"/>
          <w:bottom w:val="nil"/>
          <w:right w:val="nil"/>
          <w:between w:val="nil"/>
        </w:pBdr>
        <w:tabs>
          <w:tab w:val="left" w:pos="284"/>
        </w:tabs>
        <w:spacing w:before="60" w:after="200"/>
        <w:ind w:left="567"/>
        <w:outlineLvl w:val="2"/>
      </w:pPr>
      <w:r w:rsidRPr="00577C77">
        <w:t>Bảng</w:t>
      </w:r>
      <w:r w:rsidRPr="00577C77">
        <w:rPr>
          <w:lang w:val="vi-VN"/>
        </w:rPr>
        <w:t xml:space="preserve"> số 112</w:t>
      </w:r>
    </w:p>
    <w:tbl>
      <w:tblPr>
        <w:tblW w:w="5000" w:type="pct"/>
        <w:tblLook w:val="04A0" w:firstRow="1" w:lastRow="0" w:firstColumn="1" w:lastColumn="0" w:noHBand="0" w:noVBand="1"/>
      </w:tblPr>
      <w:tblGrid>
        <w:gridCol w:w="782"/>
        <w:gridCol w:w="4020"/>
        <w:gridCol w:w="1512"/>
        <w:gridCol w:w="2748"/>
      </w:tblGrid>
      <w:tr w:rsidR="00577C77" w:rsidRPr="00577C77" w:rsidTr="00BB2EB5">
        <w:trPr>
          <w:trHeight w:val="297"/>
        </w:trPr>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21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máy móc, thiết bị</w:t>
            </w:r>
          </w:p>
        </w:tc>
        <w:tc>
          <w:tcPr>
            <w:tcW w:w="834"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1516" w:type="pct"/>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 quét</w:t>
            </w:r>
            <w:r w:rsidRPr="00577C77">
              <w:rPr>
                <w:rFonts w:eastAsia="Calibri"/>
                <w:b/>
                <w:bCs/>
                <w:sz w:val="24"/>
                <w:lang w:val="vi-VN"/>
              </w:rPr>
              <w:t xml:space="preserve"> - </w:t>
            </w:r>
            <w:r w:rsidRPr="00577C77">
              <w:rPr>
                <w:rFonts w:eastAsia="Calibri"/>
                <w:b/>
                <w:bCs/>
                <w:sz w:val="24"/>
              </w:rPr>
              <w:t>rửa đường)</w:t>
            </w:r>
          </w:p>
        </w:tc>
      </w:tr>
      <w:tr w:rsidR="00577C77" w:rsidRPr="00577C77" w:rsidTr="00BB2EB5">
        <w:trPr>
          <w:trHeight w:val="297"/>
        </w:trPr>
        <w:tc>
          <w:tcPr>
            <w:tcW w:w="432"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21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51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CC.7.0</w:t>
            </w:r>
          </w:p>
        </w:tc>
      </w:tr>
      <w:tr w:rsidR="00577C77" w:rsidRPr="00577C77" w:rsidTr="00BB2EB5">
        <w:trPr>
          <w:trHeight w:val="409"/>
        </w:trPr>
        <w:tc>
          <w:tcPr>
            <w:tcW w:w="432"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21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pacing w:val="-4"/>
                <w:sz w:val="24"/>
              </w:rPr>
            </w:pPr>
            <w:r w:rsidRPr="00577C77">
              <w:rPr>
                <w:rFonts w:eastAsia="Calibri"/>
                <w:spacing w:val="-4"/>
                <w:sz w:val="24"/>
              </w:rPr>
              <w:t xml:space="preserve">Ô tô quét </w:t>
            </w:r>
            <w:r w:rsidRPr="00577C77">
              <w:rPr>
                <w:rFonts w:eastAsia="Calibri"/>
                <w:spacing w:val="-4"/>
                <w:sz w:val="24"/>
                <w:lang w:val="vi-VN"/>
              </w:rPr>
              <w:t xml:space="preserve">- </w:t>
            </w:r>
            <w:r w:rsidRPr="00577C77">
              <w:rPr>
                <w:rFonts w:eastAsia="Calibri"/>
                <w:spacing w:val="-4"/>
                <w:sz w:val="24"/>
              </w:rPr>
              <w:t xml:space="preserve">rửa đường dung tích </w:t>
            </w:r>
            <w:r w:rsidRPr="00577C77">
              <w:rPr>
                <w:rFonts w:eastAsia="Calibri"/>
                <w:spacing w:val="-4"/>
                <w:sz w:val="24"/>
                <w:u w:val="single"/>
              </w:rPr>
              <w:t>&lt;</w:t>
            </w:r>
            <w:r w:rsidRPr="00577C77">
              <w:rPr>
                <w:rFonts w:eastAsia="Calibri"/>
                <w:spacing w:val="-4"/>
                <w:sz w:val="24"/>
              </w:rPr>
              <w:t xml:space="preserve"> </w:t>
            </w:r>
            <w:r w:rsidRPr="00577C77">
              <w:rPr>
                <w:rFonts w:eastAsia="Calibri"/>
                <w:spacing w:val="-4"/>
                <w:sz w:val="24"/>
                <w:lang w:val="vi-VN"/>
              </w:rPr>
              <w:t xml:space="preserve">10 </w:t>
            </w:r>
            <w:r w:rsidRPr="00577C77">
              <w:rPr>
                <w:rFonts w:eastAsia="Calibri"/>
                <w:spacing w:val="-4"/>
                <w:sz w:val="24"/>
              </w:rPr>
              <w:t>m</w:t>
            </w:r>
            <w:r w:rsidRPr="00577C77">
              <w:rPr>
                <w:rFonts w:eastAsia="Calibri"/>
                <w:spacing w:val="-4"/>
                <w:sz w:val="24"/>
                <w:vertAlign w:val="superscript"/>
              </w:rPr>
              <w:t>3</w:t>
            </w:r>
          </w:p>
        </w:tc>
        <w:tc>
          <w:tcPr>
            <w:tcW w:w="83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cái</w:t>
            </w:r>
          </w:p>
        </w:tc>
        <w:tc>
          <w:tcPr>
            <w:tcW w:w="151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bl>
    <w:p w:rsidR="0066726F" w:rsidRPr="00577C77" w:rsidRDefault="0066726F" w:rsidP="0066726F">
      <w:pPr>
        <w:keepNext/>
        <w:keepLines/>
        <w:pBdr>
          <w:top w:val="nil"/>
          <w:left w:val="nil"/>
          <w:bottom w:val="nil"/>
          <w:right w:val="nil"/>
          <w:between w:val="nil"/>
        </w:pBdr>
        <w:tabs>
          <w:tab w:val="left" w:pos="284"/>
        </w:tabs>
        <w:spacing w:before="60" w:after="60"/>
        <w:ind w:firstLine="567"/>
        <w:jc w:val="both"/>
        <w:outlineLvl w:val="2"/>
        <w:rPr>
          <w:b/>
          <w:i/>
        </w:rPr>
      </w:pPr>
      <w:r w:rsidRPr="00577C77">
        <w:rPr>
          <w:b/>
          <w:i/>
        </w:rPr>
        <w:t>3. Định mức dụng cụ lao động</w:t>
      </w:r>
    </w:p>
    <w:p w:rsidR="0066726F" w:rsidRPr="00577C77" w:rsidRDefault="0066726F" w:rsidP="00BB2EB5">
      <w:pPr>
        <w:keepNext/>
        <w:keepLines/>
        <w:pBdr>
          <w:top w:val="nil"/>
          <w:left w:val="nil"/>
          <w:bottom w:val="nil"/>
          <w:right w:val="nil"/>
          <w:between w:val="nil"/>
        </w:pBdr>
        <w:tabs>
          <w:tab w:val="left" w:pos="284"/>
        </w:tabs>
        <w:spacing w:before="60" w:after="200"/>
        <w:ind w:left="567"/>
        <w:outlineLvl w:val="2"/>
      </w:pPr>
      <w:r w:rsidRPr="00577C77">
        <w:t>Bảng</w:t>
      </w:r>
      <w:r w:rsidRPr="00577C77">
        <w:rPr>
          <w:lang w:val="vi-VN"/>
        </w:rPr>
        <w:t xml:space="preserve"> số 113</w:t>
      </w:r>
    </w:p>
    <w:tbl>
      <w:tblPr>
        <w:tblW w:w="5000" w:type="pct"/>
        <w:tblLook w:val="04A0" w:firstRow="1" w:lastRow="0" w:firstColumn="1" w:lastColumn="0" w:noHBand="0" w:noVBand="1"/>
      </w:tblPr>
      <w:tblGrid>
        <w:gridCol w:w="651"/>
        <w:gridCol w:w="3730"/>
        <w:gridCol w:w="1560"/>
        <w:gridCol w:w="1225"/>
        <w:gridCol w:w="1896"/>
      </w:tblGrid>
      <w:tr w:rsidR="00577C77" w:rsidRPr="00577C77" w:rsidTr="00BB2EB5">
        <w:trPr>
          <w:trHeight w:val="701"/>
          <w:tblHeader/>
        </w:trPr>
        <w:tc>
          <w:tcPr>
            <w:tcW w:w="35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05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THSD </w:t>
            </w:r>
            <w:r w:rsidRPr="00577C77">
              <w:rPr>
                <w:rFonts w:eastAsia="Calibri"/>
                <w:b/>
                <w:bCs/>
                <w:sz w:val="24"/>
              </w:rPr>
              <w:br/>
              <w:t>(tháng)</w:t>
            </w:r>
          </w:p>
        </w:tc>
        <w:tc>
          <w:tcPr>
            <w:tcW w:w="1047"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 quét</w:t>
            </w:r>
            <w:r w:rsidRPr="00577C77">
              <w:rPr>
                <w:rFonts w:eastAsia="Calibri"/>
                <w:b/>
                <w:bCs/>
                <w:sz w:val="24"/>
                <w:lang w:val="vi-VN"/>
              </w:rPr>
              <w:t xml:space="preserve"> - </w:t>
            </w:r>
            <w:r w:rsidRPr="00577C77">
              <w:rPr>
                <w:rFonts w:eastAsia="Calibri"/>
                <w:b/>
                <w:bCs/>
                <w:sz w:val="24"/>
              </w:rPr>
              <w:t>rửa đường)</w:t>
            </w:r>
          </w:p>
        </w:tc>
      </w:tr>
      <w:tr w:rsidR="00577C77" w:rsidRPr="00577C77" w:rsidTr="00BB2EB5">
        <w:trPr>
          <w:trHeight w:val="55"/>
          <w:tblHeader/>
        </w:trPr>
        <w:tc>
          <w:tcPr>
            <w:tcW w:w="35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05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04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CC.7.0</w:t>
            </w:r>
          </w:p>
        </w:tc>
      </w:tr>
      <w:tr w:rsidR="00577C77" w:rsidRPr="00577C77" w:rsidTr="00BB2EB5">
        <w:trPr>
          <w:trHeight w:val="328"/>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1</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Quần áo bảo hộ lao động</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r w:rsidR="00577C77" w:rsidRPr="00577C77" w:rsidTr="00BB2EB5">
        <w:trPr>
          <w:trHeight w:val="328"/>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2</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Mũ bảo hộ lao động</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6</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r w:rsidR="00577C77" w:rsidRPr="00577C77" w:rsidTr="00BB2EB5">
        <w:trPr>
          <w:trHeight w:val="328"/>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3</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Găng tay bảo hộ lao động</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1</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r w:rsidR="00577C77" w:rsidRPr="00577C77" w:rsidTr="00BB2EB5">
        <w:trPr>
          <w:trHeight w:val="328"/>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4</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Khẩu trang than hoạt tính</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1</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r w:rsidR="00577C77" w:rsidRPr="00577C77" w:rsidTr="00BB2EB5">
        <w:trPr>
          <w:trHeight w:val="313"/>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5</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Ủng cao su</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12</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0,0451</w:t>
            </w:r>
          </w:p>
        </w:tc>
      </w:tr>
      <w:tr w:rsidR="00577C77" w:rsidRPr="00577C77" w:rsidTr="00BB2EB5">
        <w:trPr>
          <w:trHeight w:val="313"/>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6</w:t>
            </w:r>
          </w:p>
        </w:tc>
        <w:tc>
          <w:tcPr>
            <w:tcW w:w="2058"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Giày bảo hộ lao động</w:t>
            </w:r>
          </w:p>
        </w:tc>
        <w:tc>
          <w:tcPr>
            <w:tcW w:w="86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76"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6</w:t>
            </w:r>
          </w:p>
        </w:tc>
        <w:tc>
          <w:tcPr>
            <w:tcW w:w="1047" w:type="pct"/>
            <w:tcBorders>
              <w:top w:val="nil"/>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0,0451</w:t>
            </w:r>
          </w:p>
        </w:tc>
      </w:tr>
      <w:tr w:rsidR="00577C77" w:rsidRPr="00577C77" w:rsidTr="00BB2EB5">
        <w:trPr>
          <w:trHeight w:val="313"/>
        </w:trPr>
        <w:tc>
          <w:tcPr>
            <w:tcW w:w="35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7</w:t>
            </w:r>
          </w:p>
        </w:tc>
        <w:tc>
          <w:tcPr>
            <w:tcW w:w="2058"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es-BO"/>
              </w:rPr>
              <w:t>Quần áo mưa</w:t>
            </w:r>
          </w:p>
        </w:tc>
        <w:tc>
          <w:tcPr>
            <w:tcW w:w="861"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676"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047" w:type="pct"/>
            <w:tcBorders>
              <w:top w:val="single" w:sz="4" w:space="0" w:color="auto"/>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0,0451</w:t>
            </w:r>
          </w:p>
        </w:tc>
      </w:tr>
      <w:tr w:rsidR="00577C77" w:rsidRPr="00577C77" w:rsidTr="00BB2EB5">
        <w:trPr>
          <w:trHeight w:val="313"/>
        </w:trPr>
        <w:tc>
          <w:tcPr>
            <w:tcW w:w="35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es-BO"/>
              </w:rPr>
            </w:pPr>
            <w:r w:rsidRPr="00577C77">
              <w:rPr>
                <w:rFonts w:eastAsia="Calibri"/>
                <w:sz w:val="24"/>
                <w:lang w:val="es-BO"/>
              </w:rPr>
              <w:lastRenderedPageBreak/>
              <w:t>8</w:t>
            </w:r>
          </w:p>
        </w:tc>
        <w:tc>
          <w:tcPr>
            <w:tcW w:w="2058"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lang w:val="es-BO"/>
              </w:rPr>
            </w:pPr>
            <w:r w:rsidRPr="00577C77">
              <w:rPr>
                <w:rFonts w:eastAsia="Calibri"/>
                <w:sz w:val="24"/>
                <w:lang w:val="es-BO"/>
              </w:rPr>
              <w:t>Áo phản quang</w:t>
            </w:r>
          </w:p>
        </w:tc>
        <w:tc>
          <w:tcPr>
            <w:tcW w:w="861"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76"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047" w:type="pct"/>
            <w:tcBorders>
              <w:top w:val="single" w:sz="4" w:space="0" w:color="auto"/>
              <w:left w:val="nil"/>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0,0901</w:t>
            </w:r>
          </w:p>
        </w:tc>
      </w:tr>
    </w:tbl>
    <w:p w:rsidR="0066726F" w:rsidRPr="00577C77" w:rsidRDefault="0066726F" w:rsidP="00BB2EB5">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t>4. Định mức tiêu hao vật liệu</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114</w:t>
      </w:r>
    </w:p>
    <w:tbl>
      <w:tblPr>
        <w:tblW w:w="5000" w:type="pct"/>
        <w:jc w:val="center"/>
        <w:tblLook w:val="04A0" w:firstRow="1" w:lastRow="0" w:firstColumn="1" w:lastColumn="0" w:noHBand="0" w:noVBand="1"/>
      </w:tblPr>
      <w:tblGrid>
        <w:gridCol w:w="734"/>
        <w:gridCol w:w="3246"/>
        <w:gridCol w:w="1740"/>
        <w:gridCol w:w="3342"/>
      </w:tblGrid>
      <w:tr w:rsidR="00577C77" w:rsidRPr="00577C77" w:rsidTr="006C12B9">
        <w:trPr>
          <w:trHeight w:val="842"/>
          <w:tblHeader/>
          <w:jc w:val="center"/>
        </w:trPr>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TT</w:t>
            </w:r>
          </w:p>
        </w:tc>
        <w:tc>
          <w:tcPr>
            <w:tcW w:w="1791"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Danh mục vật liệu</w:t>
            </w:r>
          </w:p>
        </w:tc>
        <w:tc>
          <w:tcPr>
            <w:tcW w:w="960"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Đơn vị tính</w:t>
            </w:r>
          </w:p>
        </w:tc>
        <w:tc>
          <w:tcPr>
            <w:tcW w:w="1844" w:type="pct"/>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Mức tiêu hao (tính cho 01km quét</w:t>
            </w:r>
            <w:r w:rsidRPr="00577C77">
              <w:rPr>
                <w:rFonts w:eastAsia="Calibri"/>
                <w:b/>
                <w:bCs/>
                <w:sz w:val="24"/>
                <w:lang w:val="vi-VN"/>
              </w:rPr>
              <w:t xml:space="preserve"> - </w:t>
            </w:r>
            <w:r w:rsidRPr="00577C77">
              <w:rPr>
                <w:rFonts w:eastAsia="Calibri"/>
                <w:b/>
                <w:bCs/>
                <w:sz w:val="24"/>
              </w:rPr>
              <w:t>rửa đường)</w:t>
            </w:r>
          </w:p>
        </w:tc>
      </w:tr>
      <w:tr w:rsidR="00577C77" w:rsidRPr="00577C77" w:rsidTr="006C12B9">
        <w:trPr>
          <w:trHeight w:val="67"/>
          <w:tblHeader/>
          <w:jc w:val="center"/>
        </w:trPr>
        <w:tc>
          <w:tcPr>
            <w:tcW w:w="405"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p>
        </w:tc>
        <w:tc>
          <w:tcPr>
            <w:tcW w:w="1791"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p>
        </w:tc>
        <w:tc>
          <w:tcPr>
            <w:tcW w:w="960"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p>
        </w:tc>
        <w:tc>
          <w:tcPr>
            <w:tcW w:w="1844"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iCs/>
                <w:sz w:val="24"/>
                <w:lang w:val="vi-VN"/>
              </w:rPr>
              <w:t>CC.7.0</w:t>
            </w:r>
          </w:p>
        </w:tc>
      </w:tr>
      <w:tr w:rsidR="00577C77" w:rsidRPr="00577C77" w:rsidTr="006C12B9">
        <w:trPr>
          <w:trHeight w:val="349"/>
          <w:jc w:val="center"/>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1791"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Chổi quét hút</w:t>
            </w:r>
          </w:p>
        </w:tc>
        <w:tc>
          <w:tcPr>
            <w:tcW w:w="960"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lang w:val="vi-VN"/>
              </w:rPr>
              <w:t>b</w:t>
            </w:r>
            <w:r w:rsidRPr="00577C77">
              <w:rPr>
                <w:rFonts w:eastAsia="Calibri"/>
                <w:sz w:val="24"/>
              </w:rPr>
              <w:t>ộ</w:t>
            </w:r>
          </w:p>
        </w:tc>
        <w:tc>
          <w:tcPr>
            <w:tcW w:w="1844" w:type="pct"/>
            <w:tcBorders>
              <w:top w:val="nil"/>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0,0443</w:t>
            </w:r>
          </w:p>
        </w:tc>
      </w:tr>
      <w:tr w:rsidR="00577C77" w:rsidRPr="00577C77" w:rsidTr="006C12B9">
        <w:trPr>
          <w:trHeight w:val="349"/>
          <w:jc w:val="center"/>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2</w:t>
            </w:r>
          </w:p>
        </w:tc>
        <w:tc>
          <w:tcPr>
            <w:tcW w:w="1791"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val="vi-VN"/>
              </w:rPr>
            </w:pPr>
            <w:r w:rsidRPr="00577C77">
              <w:rPr>
                <w:rFonts w:eastAsia="Calibri"/>
                <w:sz w:val="24"/>
              </w:rPr>
              <w:t xml:space="preserve">Nước </w:t>
            </w:r>
            <w:r w:rsidRPr="00577C77">
              <w:rPr>
                <w:rFonts w:eastAsia="Calibri"/>
                <w:sz w:val="24"/>
                <w:lang w:val="vi-VN"/>
              </w:rPr>
              <w:t>thô</w:t>
            </w:r>
          </w:p>
        </w:tc>
        <w:tc>
          <w:tcPr>
            <w:tcW w:w="960" w:type="pct"/>
            <w:tcBorders>
              <w:top w:val="nil"/>
              <w:left w:val="nil"/>
              <w:bottom w:val="single" w:sz="4" w:space="0" w:color="auto"/>
              <w:right w:val="single" w:sz="4" w:space="0" w:color="auto"/>
            </w:tcBorders>
            <w:vAlign w:val="center"/>
            <w:hideMark/>
          </w:tcPr>
          <w:p w:rsidR="0066726F" w:rsidRPr="00577C77" w:rsidRDefault="0066726F" w:rsidP="006C12B9">
            <w:pPr>
              <w:widowControl w:val="0"/>
              <w:jc w:val="center"/>
              <w:rPr>
                <w:rFonts w:eastAsia="Calibri"/>
                <w:sz w:val="24"/>
              </w:rPr>
            </w:pPr>
            <w:r w:rsidRPr="00577C77">
              <w:rPr>
                <w:rFonts w:eastAsia="Calibri"/>
                <w:sz w:val="24"/>
              </w:rPr>
              <w:t>m</w:t>
            </w:r>
            <w:r w:rsidRPr="00577C77">
              <w:rPr>
                <w:rFonts w:eastAsia="Calibri"/>
                <w:sz w:val="24"/>
                <w:vertAlign w:val="superscript"/>
              </w:rPr>
              <w:t>3</w:t>
            </w:r>
          </w:p>
        </w:tc>
        <w:tc>
          <w:tcPr>
            <w:tcW w:w="1844" w:type="pct"/>
            <w:tcBorders>
              <w:top w:val="nil"/>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val="vi-VN"/>
              </w:rPr>
            </w:pPr>
            <w:r w:rsidRPr="00577C77">
              <w:rPr>
                <w:rFonts w:eastAsia="Calibri"/>
                <w:sz w:val="24"/>
              </w:rPr>
              <w:t>2,5</w:t>
            </w:r>
            <w:r w:rsidRPr="00577C77">
              <w:rPr>
                <w:rFonts w:eastAsia="Calibri"/>
                <w:sz w:val="24"/>
                <w:lang w:val="vi-VN"/>
              </w:rPr>
              <w:t>00</w:t>
            </w:r>
          </w:p>
        </w:tc>
      </w:tr>
    </w:tbl>
    <w:p w:rsidR="0066726F" w:rsidRPr="00577C77" w:rsidRDefault="0066726F" w:rsidP="00BB2EB5">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577C77">
        <w:rPr>
          <w:b/>
          <w:i/>
        </w:rPr>
        <w:t>5. Định mức tiêu hao nhiên liệu</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1417"/>
        <w:gridCol w:w="2688"/>
      </w:tblGrid>
      <w:tr w:rsidR="00577C77" w:rsidRPr="00577C77" w:rsidTr="006C12B9">
        <w:trPr>
          <w:trHeight w:val="49"/>
        </w:trPr>
        <w:tc>
          <w:tcPr>
            <w:tcW w:w="359"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376"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nhiên liệu</w:t>
            </w:r>
          </w:p>
        </w:tc>
        <w:tc>
          <w:tcPr>
            <w:tcW w:w="782"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1483"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(lít/km quét, rửa đường)</w:t>
            </w:r>
          </w:p>
        </w:tc>
      </w:tr>
      <w:tr w:rsidR="00577C77" w:rsidRPr="00577C77" w:rsidTr="006C12B9">
        <w:trPr>
          <w:trHeight w:val="49"/>
        </w:trPr>
        <w:tc>
          <w:tcPr>
            <w:tcW w:w="359"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376" w:type="pct"/>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 xml:space="preserve">Dầu diesel vận hành </w:t>
            </w:r>
            <w:r w:rsidRPr="00577C77">
              <w:rPr>
                <w:rFonts w:eastAsia="Calibri"/>
                <w:sz w:val="24"/>
                <w:lang w:val="vi-VN"/>
              </w:rPr>
              <w:t>ô</w:t>
            </w:r>
            <w:r w:rsidRPr="00577C77">
              <w:rPr>
                <w:rFonts w:eastAsia="Calibri"/>
                <w:sz w:val="24"/>
              </w:rPr>
              <w:t xml:space="preserve"> tô quét</w:t>
            </w:r>
            <w:r w:rsidRPr="00577C77">
              <w:rPr>
                <w:rFonts w:eastAsia="Calibri"/>
                <w:sz w:val="24"/>
                <w:lang w:val="vi-VN"/>
              </w:rPr>
              <w:t xml:space="preserve"> - </w:t>
            </w:r>
            <w:r w:rsidRPr="00577C77">
              <w:rPr>
                <w:rFonts w:eastAsia="Calibri"/>
                <w:sz w:val="24"/>
              </w:rPr>
              <w:t xml:space="preserve">rửa đường dung tích </w:t>
            </w:r>
            <w:r w:rsidRPr="00577C77">
              <w:rPr>
                <w:rFonts w:eastAsia="Calibri"/>
                <w:sz w:val="24"/>
                <w:u w:val="single"/>
              </w:rPr>
              <w:t>&lt;</w:t>
            </w:r>
            <w:r w:rsidRPr="00577C77">
              <w:rPr>
                <w:rFonts w:eastAsia="Calibri"/>
                <w:sz w:val="24"/>
              </w:rPr>
              <w:t xml:space="preserve"> </w:t>
            </w:r>
            <w:r w:rsidRPr="00577C77">
              <w:rPr>
                <w:rFonts w:eastAsia="Calibri"/>
                <w:sz w:val="24"/>
                <w:lang w:val="vi-VN"/>
              </w:rPr>
              <w:t xml:space="preserve">10 </w:t>
            </w:r>
            <w:r w:rsidRPr="00577C77">
              <w:rPr>
                <w:rFonts w:eastAsia="Calibri"/>
                <w:sz w:val="24"/>
              </w:rPr>
              <w:t>m</w:t>
            </w:r>
            <w:r w:rsidRPr="00577C77">
              <w:rPr>
                <w:rFonts w:eastAsia="Calibri"/>
                <w:sz w:val="24"/>
                <w:vertAlign w:val="superscript"/>
              </w:rPr>
              <w:t>3</w:t>
            </w:r>
          </w:p>
        </w:tc>
        <w:tc>
          <w:tcPr>
            <w:tcW w:w="782"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lít</w:t>
            </w:r>
          </w:p>
        </w:tc>
        <w:tc>
          <w:tcPr>
            <w:tcW w:w="1483" w:type="pct"/>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rPr>
              <w:t>8,45</w:t>
            </w:r>
            <w:r w:rsidRPr="00577C77">
              <w:rPr>
                <w:rFonts w:eastAsia="Calibri"/>
                <w:sz w:val="24"/>
                <w:lang w:val="vi-VN"/>
              </w:rPr>
              <w:t>00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lang w:val="pt-BR"/>
        </w:rPr>
      </w:pPr>
      <w:r w:rsidRPr="00577C77">
        <w:rPr>
          <w:b/>
          <w:i/>
          <w:lang w:val="pt-BR"/>
        </w:rPr>
        <w:t>6. Điều kiện áp dụng</w:t>
      </w:r>
    </w:p>
    <w:p w:rsidR="0066726F" w:rsidRPr="00577C77" w:rsidRDefault="0066726F" w:rsidP="0066726F">
      <w:pPr>
        <w:tabs>
          <w:tab w:val="left" w:pos="0"/>
        </w:tabs>
        <w:spacing w:before="60" w:after="60"/>
        <w:ind w:firstLine="567"/>
        <w:jc w:val="both"/>
        <w:rPr>
          <w:lang w:val="pt-BR"/>
        </w:rPr>
      </w:pPr>
      <w:r w:rsidRPr="00577C77">
        <w:rPr>
          <w:lang w:val="pt-BR"/>
        </w:rPr>
        <w:t>Định mức tại bảng trên quy định định mức thực hiện trên địa bàn các phường. Đối với địa bàn xã thì định mức (trừ định mức vật liệu) được điều chỉnh với hệ số k=0,85.</w:t>
      </w:r>
    </w:p>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1"/>
        <w:rPr>
          <w:b/>
          <w:szCs w:val="26"/>
          <w:lang w:val="pt-BR" w:eastAsia="en-SG"/>
        </w:rPr>
      </w:pPr>
      <w:r w:rsidRPr="00577C77">
        <w:rPr>
          <w:b/>
          <w:lang w:val="vi-VN"/>
        </w:rPr>
        <w:t xml:space="preserve">VIII. </w:t>
      </w:r>
      <w:r w:rsidRPr="00577C77">
        <w:rPr>
          <w:b/>
          <w:szCs w:val="26"/>
          <w:lang w:val="pt-BR" w:eastAsia="en-SG"/>
        </w:rPr>
        <w:t>Duy trì vệ sinh đường, hè phố theo tần suất</w:t>
      </w:r>
    </w:p>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lang w:val="pt-BR"/>
        </w:rPr>
      </w:pPr>
      <w:r w:rsidRPr="00577C77">
        <w:rPr>
          <w:b/>
          <w:i/>
          <w:lang w:val="pt-BR"/>
        </w:rPr>
        <w:t>1. Định mức lao động:</w:t>
      </w:r>
    </w:p>
    <w:p w:rsidR="0066726F" w:rsidRPr="00577C77" w:rsidRDefault="0066726F" w:rsidP="0066726F">
      <w:pPr>
        <w:keepNext/>
        <w:keepLines/>
        <w:tabs>
          <w:tab w:val="left" w:pos="284"/>
        </w:tabs>
        <w:spacing w:before="60" w:after="60"/>
        <w:ind w:left="567"/>
        <w:jc w:val="both"/>
        <w:outlineLvl w:val="3"/>
        <w:rPr>
          <w:i/>
          <w:iCs/>
          <w:lang w:val="pt-BR"/>
        </w:rPr>
      </w:pPr>
      <w:r w:rsidRPr="00577C77">
        <w:rPr>
          <w:i/>
          <w:iCs/>
          <w:lang w:val="pt-BR"/>
        </w:rPr>
        <w:t>1.1. Nội dung công việc</w:t>
      </w:r>
    </w:p>
    <w:p w:rsidR="0066726F" w:rsidRPr="00577C77" w:rsidRDefault="0066726F" w:rsidP="0066726F">
      <w:pPr>
        <w:tabs>
          <w:tab w:val="left" w:pos="0"/>
        </w:tabs>
        <w:spacing w:before="60" w:after="60"/>
        <w:ind w:firstLine="567"/>
        <w:jc w:val="both"/>
        <w:rPr>
          <w:lang w:val="pt-BR"/>
        </w:rPr>
      </w:pPr>
      <w:r w:rsidRPr="00577C77">
        <w:rPr>
          <w:lang w:val="pt-BR"/>
        </w:rPr>
        <w:t xml:space="preserve">a) </w:t>
      </w:r>
      <w:r w:rsidRPr="00577C77">
        <w:rPr>
          <w:szCs w:val="26"/>
          <w:lang w:val="pt-BR" w:eastAsia="en-SG"/>
        </w:rPr>
        <w:t>Duy trì vệ sinh đường, hè phố theo tần suất</w:t>
      </w:r>
      <w:r w:rsidRPr="00577C77">
        <w:rPr>
          <w:lang w:val="pt-BR"/>
        </w:rPr>
        <w:t xml:space="preserve"> bao gồm công tác chuẩn bị, </w:t>
      </w:r>
      <w:r w:rsidRPr="00577C77">
        <w:rPr>
          <w:szCs w:val="26"/>
          <w:lang w:val="pt-BR" w:eastAsia="en-SG"/>
        </w:rPr>
        <w:t>Duy trì vệ sinh đường, hè phố theo tần suất</w:t>
      </w:r>
      <w:r w:rsidRPr="00577C77">
        <w:rPr>
          <w:lang w:val="pt-BR"/>
        </w:rPr>
        <w:t xml:space="preserve">, kết thúc ca làm việc. </w:t>
      </w:r>
    </w:p>
    <w:p w:rsidR="0066726F" w:rsidRPr="00577C77" w:rsidRDefault="0066726F" w:rsidP="0066726F">
      <w:pPr>
        <w:tabs>
          <w:tab w:val="left" w:pos="0"/>
        </w:tabs>
        <w:spacing w:before="60" w:after="60"/>
        <w:ind w:firstLine="567"/>
        <w:jc w:val="both"/>
        <w:rPr>
          <w:noProof/>
          <w:lang w:val="pt-BR"/>
        </w:rPr>
      </w:pPr>
      <w:r w:rsidRPr="00577C77">
        <w:rPr>
          <w:lang w:val="pt-BR"/>
        </w:rPr>
        <w:t xml:space="preserve">b) Định mức kinh tế - kỹ thuật áp dụng cho 06 </w:t>
      </w:r>
      <w:r w:rsidRPr="00577C77">
        <w:rPr>
          <w:noProof/>
          <w:lang w:val="pt-BR"/>
        </w:rPr>
        <w:t>công việc:</w:t>
      </w:r>
    </w:p>
    <w:p w:rsidR="0066726F" w:rsidRPr="00577C77" w:rsidRDefault="0066726F" w:rsidP="0066726F">
      <w:pPr>
        <w:tabs>
          <w:tab w:val="left" w:pos="0"/>
        </w:tabs>
        <w:spacing w:before="60" w:after="60"/>
        <w:ind w:firstLine="567"/>
        <w:jc w:val="both"/>
        <w:rPr>
          <w:iCs/>
          <w:spacing w:val="-6"/>
          <w:szCs w:val="26"/>
          <w:lang w:val="pt-BR" w:eastAsia="en-SG"/>
        </w:rPr>
      </w:pPr>
      <w:r w:rsidRPr="00577C77">
        <w:rPr>
          <w:iCs/>
          <w:spacing w:val="-6"/>
          <w:lang w:val="pt-BR"/>
        </w:rPr>
        <w:t xml:space="preserve">- </w:t>
      </w:r>
      <w:r w:rsidRPr="00577C77">
        <w:rPr>
          <w:iCs/>
          <w:spacing w:val="-6"/>
          <w:lang w:val="vi-VN"/>
        </w:rPr>
        <w:t>CC.8.1</w:t>
      </w:r>
      <w:r w:rsidRPr="00577C77">
        <w:rPr>
          <w:iCs/>
          <w:spacing w:val="-6"/>
          <w:szCs w:val="26"/>
          <w:lang w:val="pt-BR"/>
        </w:rPr>
        <w:t xml:space="preserve">: </w:t>
      </w:r>
      <w:r w:rsidRPr="00577C77">
        <w:rPr>
          <w:iCs/>
          <w:spacing w:val="-6"/>
          <w:szCs w:val="26"/>
          <w:lang w:val="pt-BR" w:eastAsia="en-SG"/>
        </w:rPr>
        <w:t>Duy trì vệ sinh đường, hè phố theo tần suất 20 phút/lần bằng thủ công</w:t>
      </w:r>
    </w:p>
    <w:p w:rsidR="0066726F" w:rsidRPr="00577C77" w:rsidRDefault="0066726F" w:rsidP="0066726F">
      <w:pPr>
        <w:tabs>
          <w:tab w:val="left" w:pos="0"/>
        </w:tabs>
        <w:spacing w:before="60" w:after="60"/>
        <w:ind w:firstLine="567"/>
        <w:jc w:val="both"/>
        <w:rPr>
          <w:iCs/>
          <w:spacing w:val="-6"/>
          <w:szCs w:val="26"/>
          <w:lang w:val="pt-BR" w:eastAsia="en-SG"/>
        </w:rPr>
      </w:pPr>
      <w:r w:rsidRPr="00577C77">
        <w:rPr>
          <w:iCs/>
          <w:spacing w:val="-6"/>
          <w:szCs w:val="26"/>
          <w:lang w:val="vi-VN"/>
        </w:rPr>
        <w:t xml:space="preserve">- CC.8.2: </w:t>
      </w:r>
      <w:r w:rsidRPr="00577C77">
        <w:rPr>
          <w:iCs/>
          <w:spacing w:val="-6"/>
          <w:szCs w:val="26"/>
          <w:lang w:val="pt-BR" w:eastAsia="en-SG"/>
        </w:rPr>
        <w:t>Duy trì vệ sinh đường, hè phố theo tần suất 60 phút/lần bằng thủ công</w:t>
      </w:r>
    </w:p>
    <w:p w:rsidR="0066726F" w:rsidRPr="00577C77" w:rsidRDefault="0066726F" w:rsidP="0066726F">
      <w:pPr>
        <w:tabs>
          <w:tab w:val="left" w:pos="0"/>
        </w:tabs>
        <w:spacing w:before="60" w:after="60"/>
        <w:ind w:firstLine="567"/>
        <w:jc w:val="both"/>
        <w:rPr>
          <w:iCs/>
          <w:spacing w:val="-8"/>
          <w:szCs w:val="26"/>
          <w:lang w:val="vi-VN"/>
        </w:rPr>
      </w:pPr>
      <w:r w:rsidRPr="00577C77">
        <w:rPr>
          <w:iCs/>
          <w:spacing w:val="-8"/>
          <w:szCs w:val="26"/>
          <w:lang w:val="vi-VN"/>
        </w:rPr>
        <w:t>- CC.8.3:</w:t>
      </w:r>
      <w:r w:rsidRPr="00577C77">
        <w:rPr>
          <w:iCs/>
          <w:spacing w:val="-8"/>
          <w:szCs w:val="26"/>
          <w:lang w:val="pt-BR" w:eastAsia="en-SG"/>
        </w:rPr>
        <w:t xml:space="preserve"> Duy trì vệ sinh đường, hè phố theo tần suất 120 phút/lần bằng thủ công</w:t>
      </w:r>
    </w:p>
    <w:p w:rsidR="0066726F" w:rsidRPr="00577C77" w:rsidRDefault="0066726F" w:rsidP="0066726F">
      <w:pPr>
        <w:tabs>
          <w:tab w:val="left" w:pos="0"/>
        </w:tabs>
        <w:spacing w:before="60" w:after="60"/>
        <w:ind w:firstLine="567"/>
        <w:jc w:val="both"/>
        <w:rPr>
          <w:iCs/>
          <w:szCs w:val="26"/>
          <w:lang w:val="vi-VN"/>
        </w:rPr>
      </w:pPr>
      <w:r w:rsidRPr="00577C77">
        <w:rPr>
          <w:iCs/>
          <w:szCs w:val="26"/>
          <w:lang w:val="vi-VN"/>
        </w:rPr>
        <w:t xml:space="preserve">- CC.8.4: </w:t>
      </w:r>
      <w:r w:rsidRPr="00577C77">
        <w:rPr>
          <w:iCs/>
          <w:szCs w:val="26"/>
          <w:lang w:val="pt-BR" w:eastAsia="en-SG"/>
        </w:rPr>
        <w:t>Duy trì vệ sinh đường, hè phố theo tần suất 20 phút/lần bằng thủ công kết hợp xe điện chuyên dùng</w:t>
      </w:r>
    </w:p>
    <w:p w:rsidR="0066726F" w:rsidRPr="00577C77" w:rsidRDefault="0066726F" w:rsidP="0066726F">
      <w:pPr>
        <w:tabs>
          <w:tab w:val="left" w:pos="0"/>
        </w:tabs>
        <w:spacing w:before="60" w:after="60"/>
        <w:ind w:firstLine="567"/>
        <w:jc w:val="both"/>
        <w:rPr>
          <w:szCs w:val="26"/>
          <w:lang w:val="vi-VN"/>
        </w:rPr>
      </w:pPr>
      <w:r w:rsidRPr="00577C77">
        <w:rPr>
          <w:iCs/>
          <w:szCs w:val="26"/>
          <w:lang w:val="vi-VN"/>
        </w:rPr>
        <w:t xml:space="preserve">- CC.8.5: </w:t>
      </w:r>
      <w:r w:rsidRPr="00577C77">
        <w:rPr>
          <w:szCs w:val="26"/>
          <w:lang w:val="pt-BR" w:eastAsia="en-SG"/>
        </w:rPr>
        <w:t>Duy trì vệ sinh đường, hè phố theo tần suất 60 phút/lần bằng thủ công kết hợp xe điện chuyên dùng</w:t>
      </w:r>
    </w:p>
    <w:p w:rsidR="0066726F" w:rsidRPr="00577C77" w:rsidRDefault="0066726F" w:rsidP="0066726F">
      <w:pPr>
        <w:tabs>
          <w:tab w:val="left" w:pos="0"/>
        </w:tabs>
        <w:spacing w:before="60" w:after="60"/>
        <w:ind w:firstLine="567"/>
        <w:jc w:val="both"/>
        <w:rPr>
          <w:szCs w:val="26"/>
          <w:lang w:val="vi-VN"/>
        </w:rPr>
      </w:pPr>
      <w:r w:rsidRPr="00577C77">
        <w:rPr>
          <w:szCs w:val="26"/>
          <w:lang w:val="vi-VN"/>
        </w:rPr>
        <w:t xml:space="preserve">- CC.8.6: </w:t>
      </w:r>
      <w:r w:rsidRPr="00577C77">
        <w:rPr>
          <w:szCs w:val="26"/>
          <w:lang w:val="pt-BR" w:eastAsia="en-SG"/>
        </w:rPr>
        <w:t>Duy trì vệ sinh đường, hè phố theo tần suất 120 phút/lần bằng thủ công kết hợp xe điện chuyên dùng</w:t>
      </w:r>
    </w:p>
    <w:p w:rsidR="0066726F" w:rsidRPr="00577C77" w:rsidRDefault="0066726F" w:rsidP="0066726F">
      <w:pPr>
        <w:keepNext/>
        <w:keepLines/>
        <w:numPr>
          <w:ilvl w:val="3"/>
          <w:numId w:val="0"/>
        </w:numPr>
        <w:tabs>
          <w:tab w:val="left" w:pos="284"/>
        </w:tabs>
        <w:spacing w:before="60" w:after="60"/>
        <w:ind w:firstLine="567"/>
        <w:jc w:val="both"/>
        <w:outlineLvl w:val="3"/>
        <w:rPr>
          <w:i/>
          <w:iCs/>
          <w:sz w:val="4"/>
          <w:lang w:val="pt-BR"/>
        </w:rPr>
      </w:pPr>
    </w:p>
    <w:p w:rsidR="0066726F" w:rsidRPr="00577C77" w:rsidRDefault="0066726F" w:rsidP="0066726F">
      <w:pPr>
        <w:ind w:firstLine="567"/>
        <w:rPr>
          <w:i/>
          <w:iCs/>
          <w:lang w:val="pt-BR"/>
        </w:rPr>
      </w:pPr>
      <w:r w:rsidRPr="00577C77">
        <w:rPr>
          <w:i/>
          <w:iCs/>
          <w:lang w:val="pt-BR"/>
        </w:rPr>
        <w:t>1.2. Định biên, định mức</w:t>
      </w:r>
    </w:p>
    <w:p w:rsidR="0066726F" w:rsidRPr="00577C77" w:rsidRDefault="0066726F" w:rsidP="00BB2EB5">
      <w:pPr>
        <w:keepNext/>
        <w:keepLines/>
        <w:pBdr>
          <w:top w:val="nil"/>
          <w:left w:val="nil"/>
          <w:bottom w:val="nil"/>
          <w:right w:val="nil"/>
          <w:between w:val="nil"/>
        </w:pBdr>
        <w:tabs>
          <w:tab w:val="left" w:pos="284"/>
        </w:tabs>
        <w:spacing w:before="120" w:after="120"/>
        <w:ind w:left="567"/>
        <w:outlineLvl w:val="2"/>
        <w:rPr>
          <w:lang w:val="pt-BR"/>
        </w:rPr>
      </w:pPr>
      <w:r w:rsidRPr="00577C77">
        <w:rPr>
          <w:lang w:val="pt-BR"/>
        </w:rPr>
        <w:t>Bảng</w:t>
      </w:r>
      <w:r w:rsidRPr="00577C77">
        <w:rPr>
          <w:lang w:val="vi-VN"/>
        </w:rPr>
        <w:t xml:space="preserve"> số 116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391"/>
        <w:gridCol w:w="1496"/>
        <w:gridCol w:w="1208"/>
        <w:gridCol w:w="1228"/>
        <w:gridCol w:w="1089"/>
      </w:tblGrid>
      <w:tr w:rsidR="00577C77" w:rsidRPr="00577C77" w:rsidTr="00BB2EB5">
        <w:trPr>
          <w:trHeight w:val="330"/>
        </w:trPr>
        <w:tc>
          <w:tcPr>
            <w:tcW w:w="332"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TT</w:t>
            </w:r>
          </w:p>
        </w:tc>
        <w:tc>
          <w:tcPr>
            <w:tcW w:w="1885"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Hạng mục công việc</w:t>
            </w:r>
          </w:p>
        </w:tc>
        <w:tc>
          <w:tcPr>
            <w:tcW w:w="797"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Định biên</w:t>
            </w:r>
          </w:p>
        </w:tc>
        <w:tc>
          <w:tcPr>
            <w:tcW w:w="1985" w:type="pct"/>
            <w:gridSpan w:val="3"/>
            <w:vAlign w:val="center"/>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sz w:val="24"/>
                <w:szCs w:val="24"/>
              </w:rPr>
              <w:t>Định mức (công đơn/km</w:t>
            </w:r>
            <w:r w:rsidRPr="00577C77">
              <w:rPr>
                <w:rFonts w:eastAsia="Calibri"/>
                <w:b/>
                <w:bCs/>
                <w:sz w:val="24"/>
                <w:szCs w:val="24"/>
                <w:lang w:val="vi-VN"/>
              </w:rPr>
              <w:t xml:space="preserve"> duy trì</w:t>
            </w:r>
            <w:r w:rsidRPr="00577C77">
              <w:rPr>
                <w:rFonts w:eastAsia="Calibri"/>
                <w:b/>
                <w:bCs/>
                <w:sz w:val="24"/>
                <w:szCs w:val="24"/>
              </w:rPr>
              <w:t>)</w:t>
            </w:r>
          </w:p>
        </w:tc>
      </w:tr>
      <w:tr w:rsidR="00577C77" w:rsidRPr="00577C77" w:rsidTr="00BB2EB5">
        <w:trPr>
          <w:trHeight w:val="330"/>
        </w:trPr>
        <w:tc>
          <w:tcPr>
            <w:tcW w:w="332" w:type="pct"/>
            <w:vMerge/>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1885" w:type="pct"/>
            <w:vMerge/>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797" w:type="pct"/>
            <w:vMerge/>
            <w:noWrap/>
            <w:vAlign w:val="center"/>
            <w:hideMark/>
          </w:tcPr>
          <w:p w:rsidR="0066726F" w:rsidRPr="00577C77" w:rsidRDefault="0066726F" w:rsidP="006C12B9">
            <w:pPr>
              <w:widowControl w:val="0"/>
              <w:spacing w:before="60" w:after="60"/>
              <w:ind w:left="170" w:hanging="57"/>
              <w:jc w:val="center"/>
              <w:rPr>
                <w:rFonts w:eastAsia="Calibri"/>
                <w:b/>
                <w:bCs/>
                <w:sz w:val="24"/>
                <w:szCs w:val="24"/>
              </w:rPr>
            </w:pPr>
          </w:p>
        </w:tc>
        <w:tc>
          <w:tcPr>
            <w:tcW w:w="680" w:type="pct"/>
            <w:vAlign w:val="center"/>
            <w:hideMark/>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iCs/>
                <w:sz w:val="24"/>
                <w:szCs w:val="24"/>
                <w:lang w:val="vi-VN"/>
              </w:rPr>
              <w:t>CC.8.1</w:t>
            </w:r>
          </w:p>
        </w:tc>
        <w:tc>
          <w:tcPr>
            <w:tcW w:w="691" w:type="pct"/>
            <w:vAlign w:val="center"/>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iCs/>
                <w:sz w:val="24"/>
                <w:szCs w:val="24"/>
                <w:lang w:val="vi-VN"/>
              </w:rPr>
              <w:t>CC.8.2</w:t>
            </w:r>
          </w:p>
        </w:tc>
        <w:tc>
          <w:tcPr>
            <w:tcW w:w="613" w:type="pct"/>
            <w:vAlign w:val="center"/>
          </w:tcPr>
          <w:p w:rsidR="0066726F" w:rsidRPr="00577C77" w:rsidRDefault="0066726F" w:rsidP="006C12B9">
            <w:pPr>
              <w:widowControl w:val="0"/>
              <w:spacing w:before="60" w:after="60"/>
              <w:ind w:left="170" w:hanging="57"/>
              <w:jc w:val="center"/>
              <w:rPr>
                <w:rFonts w:eastAsia="Calibri"/>
                <w:b/>
                <w:bCs/>
                <w:sz w:val="24"/>
                <w:szCs w:val="24"/>
              </w:rPr>
            </w:pPr>
            <w:r w:rsidRPr="00577C77">
              <w:rPr>
                <w:rFonts w:eastAsia="Calibri"/>
                <w:b/>
                <w:bCs/>
                <w:iCs/>
                <w:sz w:val="24"/>
                <w:szCs w:val="24"/>
                <w:lang w:val="vi-VN"/>
              </w:rPr>
              <w:t>CC.8.3</w:t>
            </w:r>
          </w:p>
        </w:tc>
      </w:tr>
      <w:tr w:rsidR="00577C77" w:rsidRPr="00577C77" w:rsidTr="00BB2EB5">
        <w:trPr>
          <w:trHeight w:val="735"/>
        </w:trPr>
        <w:tc>
          <w:tcPr>
            <w:tcW w:w="332" w:type="pct"/>
            <w:noWrap/>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w:t>
            </w:r>
          </w:p>
        </w:tc>
        <w:tc>
          <w:tcPr>
            <w:tcW w:w="1885" w:type="pct"/>
            <w:vAlign w:val="center"/>
            <w:hideMark/>
          </w:tcPr>
          <w:p w:rsidR="0066726F" w:rsidRPr="00577C77" w:rsidRDefault="0066726F" w:rsidP="006C12B9">
            <w:pPr>
              <w:widowControl w:val="0"/>
              <w:spacing w:before="60" w:after="60"/>
              <w:ind w:left="170" w:hanging="57"/>
              <w:jc w:val="center"/>
              <w:rPr>
                <w:rFonts w:eastAsia="Calibri"/>
                <w:sz w:val="24"/>
                <w:szCs w:val="24"/>
                <w:lang w:val="vi-VN"/>
              </w:rPr>
            </w:pPr>
            <w:r w:rsidRPr="00577C77">
              <w:rPr>
                <w:iCs/>
                <w:sz w:val="24"/>
                <w:szCs w:val="24"/>
                <w:lang w:eastAsia="en-SG"/>
              </w:rPr>
              <w:t>Duy trì vệ sinh đường, hè phố theo tần suất</w:t>
            </w:r>
            <w:r w:rsidRPr="00577C77">
              <w:rPr>
                <w:rFonts w:eastAsia="Calibri"/>
                <w:iCs/>
                <w:sz w:val="24"/>
                <w:szCs w:val="24"/>
                <w:lang w:val="vi-VN" w:eastAsia="en-SG"/>
              </w:rPr>
              <w:t xml:space="preserve"> bằng thủ công</w:t>
            </w:r>
          </w:p>
        </w:tc>
        <w:tc>
          <w:tcPr>
            <w:tcW w:w="797" w:type="pct"/>
            <w:noWrap/>
            <w:vAlign w:val="center"/>
            <w:hideMark/>
          </w:tcPr>
          <w:p w:rsidR="0066726F" w:rsidRPr="00577C77" w:rsidRDefault="0066726F" w:rsidP="006C12B9">
            <w:pPr>
              <w:widowControl w:val="0"/>
              <w:spacing w:before="60" w:after="60"/>
              <w:ind w:left="170" w:hanging="57"/>
              <w:jc w:val="center"/>
              <w:rPr>
                <w:rFonts w:eastAsia="Calibri"/>
                <w:sz w:val="24"/>
                <w:szCs w:val="24"/>
                <w:lang w:val="vi-VN"/>
              </w:rPr>
            </w:pPr>
            <w:r w:rsidRPr="00577C77">
              <w:rPr>
                <w:rFonts w:eastAsia="Calibri"/>
                <w:sz w:val="24"/>
                <w:szCs w:val="24"/>
              </w:rPr>
              <w:t>01 NC II.</w:t>
            </w:r>
            <w:r w:rsidRPr="00577C77">
              <w:rPr>
                <w:rFonts w:eastAsia="Calibri"/>
                <w:sz w:val="24"/>
                <w:szCs w:val="24"/>
                <w:lang w:val="vi-VN"/>
              </w:rPr>
              <w:t>IV</w:t>
            </w:r>
          </w:p>
        </w:tc>
        <w:tc>
          <w:tcPr>
            <w:tcW w:w="680" w:type="pct"/>
            <w:noWrap/>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bCs/>
                <w:sz w:val="24"/>
                <w:szCs w:val="24"/>
              </w:rPr>
              <w:t>2,6587</w:t>
            </w:r>
          </w:p>
        </w:tc>
        <w:tc>
          <w:tcPr>
            <w:tcW w:w="691" w:type="pct"/>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1,0268</w:t>
            </w:r>
          </w:p>
        </w:tc>
        <w:tc>
          <w:tcPr>
            <w:tcW w:w="613" w:type="pct"/>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0,6584</w:t>
            </w:r>
          </w:p>
        </w:tc>
      </w:tr>
    </w:tbl>
    <w:p w:rsidR="0066726F" w:rsidRPr="00577C77" w:rsidRDefault="0066726F" w:rsidP="00BB2EB5">
      <w:pPr>
        <w:keepNext/>
        <w:keepLines/>
        <w:pBdr>
          <w:top w:val="nil"/>
          <w:left w:val="nil"/>
          <w:bottom w:val="nil"/>
          <w:right w:val="nil"/>
          <w:between w:val="nil"/>
        </w:pBdr>
        <w:tabs>
          <w:tab w:val="left" w:pos="284"/>
        </w:tabs>
        <w:spacing w:before="120" w:after="120"/>
        <w:ind w:left="567"/>
        <w:outlineLvl w:val="2"/>
      </w:pPr>
      <w:r w:rsidRPr="00577C77">
        <w:t>Bảng</w:t>
      </w:r>
      <w:r w:rsidRPr="00577C77">
        <w:rPr>
          <w:lang w:val="vi-VN"/>
        </w:rPr>
        <w:t xml:space="preserve"> số 117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67"/>
        <w:gridCol w:w="1496"/>
        <w:gridCol w:w="1304"/>
        <w:gridCol w:w="1190"/>
        <w:gridCol w:w="1155"/>
      </w:tblGrid>
      <w:tr w:rsidR="00577C77" w:rsidRPr="00577C77" w:rsidTr="00BB2EB5">
        <w:trPr>
          <w:trHeight w:val="208"/>
        </w:trPr>
        <w:tc>
          <w:tcPr>
            <w:tcW w:w="360" w:type="pct"/>
            <w:vMerge w:val="restart"/>
            <w:noWrap/>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TT</w:t>
            </w:r>
          </w:p>
        </w:tc>
        <w:tc>
          <w:tcPr>
            <w:tcW w:w="1813" w:type="pct"/>
            <w:vMerge w:val="restart"/>
            <w:noWrap/>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Hạng mục công việc</w:t>
            </w:r>
          </w:p>
        </w:tc>
        <w:tc>
          <w:tcPr>
            <w:tcW w:w="797" w:type="pct"/>
            <w:vMerge w:val="restart"/>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Định biên</w:t>
            </w:r>
          </w:p>
        </w:tc>
        <w:tc>
          <w:tcPr>
            <w:tcW w:w="2030" w:type="pct"/>
            <w:gridSpan w:val="3"/>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Định mức (công đơn/km</w:t>
            </w:r>
            <w:r w:rsidRPr="00577C77">
              <w:rPr>
                <w:rFonts w:eastAsia="Calibri"/>
                <w:b/>
                <w:bCs/>
                <w:sz w:val="24"/>
                <w:lang w:val="vi-VN"/>
              </w:rPr>
              <w:t xml:space="preserve"> duy trì</w:t>
            </w:r>
            <w:r w:rsidRPr="00577C77">
              <w:rPr>
                <w:rFonts w:eastAsia="Calibri"/>
                <w:b/>
                <w:bCs/>
                <w:sz w:val="24"/>
              </w:rPr>
              <w:t>)</w:t>
            </w:r>
          </w:p>
        </w:tc>
      </w:tr>
      <w:tr w:rsidR="00577C77" w:rsidRPr="00577C77" w:rsidTr="00BB2EB5">
        <w:trPr>
          <w:trHeight w:val="55"/>
        </w:trPr>
        <w:tc>
          <w:tcPr>
            <w:tcW w:w="360" w:type="pct"/>
            <w:vMerge/>
            <w:vAlign w:val="center"/>
            <w:hideMark/>
          </w:tcPr>
          <w:p w:rsidR="0066726F" w:rsidRPr="00577C77" w:rsidRDefault="0066726F" w:rsidP="006C12B9">
            <w:pPr>
              <w:widowControl w:val="0"/>
              <w:ind w:left="170" w:hanging="57"/>
              <w:jc w:val="center"/>
              <w:rPr>
                <w:rFonts w:eastAsia="Calibri"/>
                <w:b/>
                <w:bCs/>
                <w:sz w:val="24"/>
              </w:rPr>
            </w:pPr>
          </w:p>
        </w:tc>
        <w:tc>
          <w:tcPr>
            <w:tcW w:w="1813" w:type="pct"/>
            <w:vMerge/>
            <w:vAlign w:val="center"/>
            <w:hideMark/>
          </w:tcPr>
          <w:p w:rsidR="0066726F" w:rsidRPr="00577C77" w:rsidRDefault="0066726F" w:rsidP="006C12B9">
            <w:pPr>
              <w:widowControl w:val="0"/>
              <w:ind w:left="170" w:hanging="57"/>
              <w:jc w:val="center"/>
              <w:rPr>
                <w:rFonts w:eastAsia="Calibri"/>
                <w:b/>
                <w:bCs/>
                <w:sz w:val="24"/>
              </w:rPr>
            </w:pPr>
          </w:p>
        </w:tc>
        <w:tc>
          <w:tcPr>
            <w:tcW w:w="797" w:type="pct"/>
            <w:vMerge/>
            <w:noWrap/>
            <w:vAlign w:val="center"/>
            <w:hideMark/>
          </w:tcPr>
          <w:p w:rsidR="0066726F" w:rsidRPr="00577C77" w:rsidRDefault="0066726F" w:rsidP="006C12B9">
            <w:pPr>
              <w:widowControl w:val="0"/>
              <w:ind w:left="170" w:hanging="57"/>
              <w:jc w:val="center"/>
              <w:rPr>
                <w:rFonts w:eastAsia="Calibri"/>
                <w:b/>
                <w:bCs/>
                <w:sz w:val="24"/>
              </w:rPr>
            </w:pPr>
          </w:p>
        </w:tc>
        <w:tc>
          <w:tcPr>
            <w:tcW w:w="725" w:type="pct"/>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iCs/>
                <w:sz w:val="24"/>
                <w:lang w:val="vi-VN"/>
              </w:rPr>
              <w:t>CC.8.4</w:t>
            </w:r>
          </w:p>
        </w:tc>
        <w:tc>
          <w:tcPr>
            <w:tcW w:w="662" w:type="pct"/>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iCs/>
                <w:sz w:val="24"/>
                <w:lang w:val="vi-VN"/>
              </w:rPr>
              <w:t>CC.8.5</w:t>
            </w:r>
          </w:p>
        </w:tc>
        <w:tc>
          <w:tcPr>
            <w:tcW w:w="643" w:type="pct"/>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iCs/>
                <w:sz w:val="24"/>
                <w:lang w:val="vi-VN"/>
              </w:rPr>
              <w:t>CC.8.6</w:t>
            </w:r>
          </w:p>
        </w:tc>
      </w:tr>
      <w:tr w:rsidR="00577C77" w:rsidRPr="00577C77" w:rsidTr="00BB2EB5">
        <w:trPr>
          <w:trHeight w:val="735"/>
        </w:trPr>
        <w:tc>
          <w:tcPr>
            <w:tcW w:w="360" w:type="pct"/>
            <w:noWrap/>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1813" w:type="pct"/>
            <w:vAlign w:val="center"/>
            <w:hideMark/>
          </w:tcPr>
          <w:p w:rsidR="0066726F" w:rsidRPr="00577C77" w:rsidRDefault="0066726F" w:rsidP="006C12B9">
            <w:pPr>
              <w:widowControl w:val="0"/>
              <w:ind w:left="170" w:hanging="57"/>
              <w:jc w:val="center"/>
              <w:rPr>
                <w:rFonts w:eastAsia="Calibri"/>
                <w:sz w:val="24"/>
                <w:lang w:val="vi-VN"/>
              </w:rPr>
            </w:pPr>
            <w:r w:rsidRPr="00577C77">
              <w:rPr>
                <w:iCs/>
                <w:sz w:val="24"/>
                <w:lang w:eastAsia="en-SG"/>
              </w:rPr>
              <w:t>Duy trì vệ sinh đường, hè phố theo tần suất</w:t>
            </w:r>
            <w:r w:rsidRPr="00577C77">
              <w:rPr>
                <w:rFonts w:eastAsia="Calibri"/>
                <w:iCs/>
                <w:sz w:val="24"/>
                <w:lang w:val="vi-VN" w:eastAsia="en-SG"/>
              </w:rPr>
              <w:t xml:space="preserve"> bằng thủ công </w:t>
            </w:r>
            <w:r w:rsidRPr="00577C77">
              <w:rPr>
                <w:sz w:val="24"/>
                <w:lang w:eastAsia="en-SG"/>
              </w:rPr>
              <w:t>kết hợp xe điện chuyên dùng</w:t>
            </w:r>
          </w:p>
        </w:tc>
        <w:tc>
          <w:tcPr>
            <w:tcW w:w="797" w:type="pct"/>
            <w:noWrap/>
            <w:vAlign w:val="center"/>
            <w:hideMark/>
          </w:tcPr>
          <w:p w:rsidR="0066726F" w:rsidRPr="00577C77" w:rsidRDefault="0066726F" w:rsidP="006C12B9">
            <w:pPr>
              <w:widowControl w:val="0"/>
              <w:ind w:left="170" w:hanging="57"/>
              <w:jc w:val="center"/>
              <w:rPr>
                <w:rFonts w:eastAsia="Calibri"/>
                <w:sz w:val="24"/>
                <w:lang w:val="vi-VN"/>
              </w:rPr>
            </w:pPr>
            <w:r w:rsidRPr="00577C77">
              <w:rPr>
                <w:rFonts w:eastAsia="Calibri"/>
                <w:sz w:val="24"/>
              </w:rPr>
              <w:t>01 NC II.</w:t>
            </w:r>
            <w:r w:rsidRPr="00577C77">
              <w:rPr>
                <w:rFonts w:eastAsia="Calibri"/>
                <w:sz w:val="24"/>
                <w:lang w:val="vi-VN"/>
              </w:rPr>
              <w:t>IV</w:t>
            </w:r>
          </w:p>
        </w:tc>
        <w:tc>
          <w:tcPr>
            <w:tcW w:w="725" w:type="pct"/>
            <w:noWrap/>
            <w:vAlign w:val="center"/>
            <w:hideMark/>
          </w:tcPr>
          <w:p w:rsidR="0066726F" w:rsidRPr="00577C77" w:rsidRDefault="0066726F" w:rsidP="006C12B9">
            <w:pPr>
              <w:widowControl w:val="0"/>
              <w:ind w:left="170" w:hanging="57"/>
              <w:jc w:val="center"/>
              <w:rPr>
                <w:rFonts w:eastAsia="Calibri"/>
                <w:sz w:val="24"/>
              </w:rPr>
            </w:pPr>
          </w:p>
          <w:p w:rsidR="0066726F" w:rsidRPr="00577C77" w:rsidRDefault="0066726F" w:rsidP="006C12B9">
            <w:pPr>
              <w:widowControl w:val="0"/>
              <w:ind w:left="170" w:hanging="57"/>
              <w:jc w:val="center"/>
              <w:rPr>
                <w:rFonts w:eastAsia="Calibri"/>
                <w:sz w:val="24"/>
              </w:rPr>
            </w:pPr>
            <w:r w:rsidRPr="00577C77">
              <w:rPr>
                <w:rFonts w:eastAsia="Calibri"/>
                <w:sz w:val="24"/>
              </w:rPr>
              <w:t>1,9546</w:t>
            </w:r>
          </w:p>
          <w:p w:rsidR="0066726F" w:rsidRPr="00577C77" w:rsidRDefault="0066726F" w:rsidP="006C12B9">
            <w:pPr>
              <w:widowControl w:val="0"/>
              <w:ind w:left="170" w:hanging="57"/>
              <w:jc w:val="center"/>
              <w:rPr>
                <w:rFonts w:eastAsia="Calibri"/>
                <w:sz w:val="24"/>
              </w:rPr>
            </w:pPr>
          </w:p>
        </w:tc>
        <w:tc>
          <w:tcPr>
            <w:tcW w:w="662" w:type="pct"/>
            <w:vAlign w:val="center"/>
          </w:tcPr>
          <w:p w:rsidR="0066726F" w:rsidRPr="00577C77" w:rsidRDefault="0066726F" w:rsidP="006C12B9">
            <w:pPr>
              <w:widowControl w:val="0"/>
              <w:ind w:left="170" w:hanging="57"/>
              <w:jc w:val="center"/>
              <w:rPr>
                <w:rFonts w:eastAsia="Calibri"/>
                <w:sz w:val="24"/>
                <w:lang w:val="vi-VN"/>
              </w:rPr>
            </w:pPr>
            <w:r w:rsidRPr="00577C77">
              <w:rPr>
                <w:rFonts w:eastAsia="Calibri"/>
                <w:sz w:val="24"/>
                <w:lang w:val="vi-VN"/>
              </w:rPr>
              <w:t>0,7650</w:t>
            </w:r>
          </w:p>
        </w:tc>
        <w:tc>
          <w:tcPr>
            <w:tcW w:w="643" w:type="pct"/>
            <w:vAlign w:val="center"/>
          </w:tcPr>
          <w:p w:rsidR="0066726F" w:rsidRPr="00577C77" w:rsidRDefault="0066726F" w:rsidP="006C12B9">
            <w:pPr>
              <w:widowControl w:val="0"/>
              <w:ind w:left="170" w:hanging="57"/>
              <w:jc w:val="center"/>
              <w:rPr>
                <w:rFonts w:eastAsia="Calibri"/>
                <w:sz w:val="24"/>
                <w:lang w:val="vi-VN"/>
              </w:rPr>
            </w:pPr>
            <w:r w:rsidRPr="00577C77">
              <w:rPr>
                <w:rFonts w:eastAsia="Calibri"/>
                <w:sz w:val="24"/>
                <w:lang w:val="vi-VN"/>
              </w:rPr>
              <w:t>0,4981</w:t>
            </w:r>
          </w:p>
        </w:tc>
      </w:tr>
    </w:tbl>
    <w:p w:rsidR="0066726F" w:rsidRPr="00577C77" w:rsidRDefault="0066726F" w:rsidP="0066726F">
      <w:pPr>
        <w:keepNext/>
        <w:keepLines/>
        <w:pBdr>
          <w:top w:val="nil"/>
          <w:left w:val="nil"/>
          <w:bottom w:val="nil"/>
          <w:right w:val="nil"/>
          <w:between w:val="nil"/>
        </w:pBdr>
        <w:tabs>
          <w:tab w:val="left" w:pos="284"/>
        </w:tabs>
        <w:spacing w:before="60" w:after="60"/>
        <w:ind w:firstLine="567"/>
        <w:jc w:val="both"/>
        <w:outlineLvl w:val="2"/>
        <w:rPr>
          <w:b/>
          <w:i/>
        </w:rPr>
      </w:pPr>
      <w:r w:rsidRPr="00577C77">
        <w:rPr>
          <w:b/>
          <w:i/>
        </w:rPr>
        <w:t>2. Định mức máy móc, thiết bị</w:t>
      </w:r>
    </w:p>
    <w:p w:rsidR="0066726F" w:rsidRPr="00577C77" w:rsidRDefault="0066726F" w:rsidP="00BB2EB5">
      <w:pPr>
        <w:keepNext/>
        <w:keepLines/>
        <w:pBdr>
          <w:top w:val="nil"/>
          <w:left w:val="nil"/>
          <w:bottom w:val="nil"/>
          <w:right w:val="nil"/>
          <w:between w:val="nil"/>
        </w:pBdr>
        <w:tabs>
          <w:tab w:val="left" w:pos="284"/>
        </w:tabs>
        <w:spacing w:before="120" w:after="120"/>
        <w:ind w:left="567"/>
        <w:outlineLvl w:val="2"/>
      </w:pPr>
      <w:r w:rsidRPr="00577C77">
        <w:t>Bảng</w:t>
      </w:r>
      <w:r w:rsidRPr="00577C77">
        <w:rPr>
          <w:lang w:val="vi-VN"/>
        </w:rPr>
        <w:t xml:space="preserve"> số 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286"/>
        <w:gridCol w:w="1444"/>
        <w:gridCol w:w="1314"/>
        <w:gridCol w:w="1200"/>
        <w:gridCol w:w="1165"/>
      </w:tblGrid>
      <w:tr w:rsidR="00577C77" w:rsidRPr="00577C77" w:rsidTr="00BB2EB5">
        <w:trPr>
          <w:trHeight w:val="330"/>
        </w:trPr>
        <w:tc>
          <w:tcPr>
            <w:tcW w:w="360"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13"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lang w:val="vi-VN"/>
              </w:rPr>
              <w:t>Danh mục thiết bị</w:t>
            </w:r>
          </w:p>
        </w:tc>
        <w:tc>
          <w:tcPr>
            <w:tcW w:w="797"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lang w:val="vi-VN"/>
              </w:rPr>
              <w:t>Đơn vị tính</w:t>
            </w:r>
          </w:p>
        </w:tc>
        <w:tc>
          <w:tcPr>
            <w:tcW w:w="2030" w:type="pct"/>
            <w:gridSpan w:val="3"/>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Mức tiêu hao</w:t>
            </w:r>
            <w:r w:rsidRPr="00577C77">
              <w:rPr>
                <w:rFonts w:eastAsia="Calibri"/>
                <w:b/>
                <w:bCs/>
                <w:sz w:val="24"/>
              </w:rPr>
              <w:t xml:space="preserve"> (</w:t>
            </w:r>
            <w:r w:rsidRPr="00577C77">
              <w:rPr>
                <w:rFonts w:eastAsia="Calibri"/>
                <w:b/>
                <w:bCs/>
                <w:sz w:val="24"/>
                <w:lang w:val="vi-VN"/>
              </w:rPr>
              <w:t>ca</w:t>
            </w:r>
            <w:r w:rsidRPr="00577C77">
              <w:rPr>
                <w:rFonts w:eastAsia="Calibri"/>
                <w:b/>
                <w:bCs/>
                <w:sz w:val="24"/>
              </w:rPr>
              <w:t>/km</w:t>
            </w:r>
            <w:r w:rsidRPr="00577C77">
              <w:rPr>
                <w:rFonts w:eastAsia="Calibri"/>
                <w:b/>
                <w:bCs/>
                <w:sz w:val="24"/>
                <w:lang w:val="vi-VN"/>
              </w:rPr>
              <w:t xml:space="preserve"> duy trì</w:t>
            </w:r>
            <w:r w:rsidRPr="00577C77">
              <w:rPr>
                <w:rFonts w:eastAsia="Calibri"/>
                <w:b/>
                <w:bCs/>
                <w:sz w:val="24"/>
              </w:rPr>
              <w:t>)</w:t>
            </w:r>
          </w:p>
        </w:tc>
      </w:tr>
      <w:tr w:rsidR="00577C77" w:rsidRPr="00577C77" w:rsidTr="00BB2EB5">
        <w:trPr>
          <w:trHeight w:val="465"/>
        </w:trPr>
        <w:tc>
          <w:tcPr>
            <w:tcW w:w="360" w:type="pct"/>
            <w:vMerge/>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813" w:type="pct"/>
            <w:vMerge/>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797" w:type="pct"/>
            <w:vMerge/>
            <w:noWrap/>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725"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CC.8.4</w:t>
            </w:r>
          </w:p>
        </w:tc>
        <w:tc>
          <w:tcPr>
            <w:tcW w:w="662"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CC.8.5</w:t>
            </w:r>
          </w:p>
        </w:tc>
        <w:tc>
          <w:tcPr>
            <w:tcW w:w="643"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CC.8.6</w:t>
            </w:r>
          </w:p>
        </w:tc>
      </w:tr>
      <w:tr w:rsidR="00577C77" w:rsidRPr="00577C77" w:rsidTr="00BB2EB5">
        <w:trPr>
          <w:trHeight w:val="735"/>
        </w:trPr>
        <w:tc>
          <w:tcPr>
            <w:tcW w:w="360" w:type="pct"/>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13" w:type="pct"/>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iCs/>
                <w:sz w:val="24"/>
                <w:lang w:val="vi-VN" w:eastAsia="en-SG"/>
              </w:rPr>
              <w:t>Xe điện chuyên dùng chở thùng</w:t>
            </w:r>
          </w:p>
        </w:tc>
        <w:tc>
          <w:tcPr>
            <w:tcW w:w="797" w:type="pct"/>
            <w:noWrap/>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cái</w:t>
            </w:r>
          </w:p>
        </w:tc>
        <w:tc>
          <w:tcPr>
            <w:tcW w:w="725" w:type="pct"/>
            <w:noWrap/>
            <w:vAlign w:val="center"/>
            <w:hideMark/>
          </w:tcPr>
          <w:p w:rsidR="0066726F" w:rsidRPr="00577C77" w:rsidRDefault="0066726F" w:rsidP="006C12B9">
            <w:pPr>
              <w:widowControl w:val="0"/>
              <w:spacing w:before="60" w:after="60"/>
              <w:ind w:left="170" w:hanging="57"/>
              <w:jc w:val="center"/>
              <w:rPr>
                <w:rFonts w:eastAsia="Calibri"/>
                <w:sz w:val="24"/>
              </w:rPr>
            </w:pPr>
          </w:p>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1,9546</w:t>
            </w:r>
          </w:p>
          <w:p w:rsidR="0066726F" w:rsidRPr="00577C77" w:rsidRDefault="0066726F" w:rsidP="006C12B9">
            <w:pPr>
              <w:widowControl w:val="0"/>
              <w:spacing w:before="60" w:after="60"/>
              <w:ind w:left="170" w:hanging="57"/>
              <w:jc w:val="center"/>
              <w:rPr>
                <w:rFonts w:eastAsia="Calibri"/>
                <w:sz w:val="24"/>
              </w:rPr>
            </w:pPr>
          </w:p>
        </w:tc>
        <w:tc>
          <w:tcPr>
            <w:tcW w:w="662"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lang w:val="vi-VN"/>
              </w:rPr>
              <w:t>0,7650</w:t>
            </w:r>
          </w:p>
        </w:tc>
        <w:tc>
          <w:tcPr>
            <w:tcW w:w="643" w:type="pct"/>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0,4981</w:t>
            </w:r>
          </w:p>
        </w:tc>
      </w:tr>
    </w:tbl>
    <w:p w:rsidR="0066726F" w:rsidRPr="00577C77" w:rsidRDefault="0066726F" w:rsidP="0066726F">
      <w:pPr>
        <w:keepNext/>
        <w:keepLines/>
        <w:pBdr>
          <w:top w:val="nil"/>
          <w:left w:val="nil"/>
          <w:bottom w:val="nil"/>
          <w:right w:val="nil"/>
          <w:between w:val="nil"/>
        </w:pBdr>
        <w:tabs>
          <w:tab w:val="left" w:pos="284"/>
        </w:tabs>
        <w:spacing w:before="60" w:after="60"/>
        <w:ind w:firstLine="567"/>
        <w:jc w:val="both"/>
        <w:outlineLvl w:val="2"/>
        <w:rPr>
          <w:b/>
          <w:i/>
        </w:rPr>
      </w:pPr>
      <w:r w:rsidRPr="00577C77">
        <w:rPr>
          <w:b/>
          <w:i/>
        </w:rPr>
        <w:t>3. Định mức dụng cụ lao động</w:t>
      </w:r>
    </w:p>
    <w:p w:rsidR="0066726F" w:rsidRPr="00577C77" w:rsidRDefault="0066726F" w:rsidP="00BB2EB5">
      <w:pPr>
        <w:keepNext/>
        <w:keepLines/>
        <w:pBdr>
          <w:top w:val="nil"/>
          <w:left w:val="nil"/>
          <w:bottom w:val="nil"/>
          <w:right w:val="nil"/>
          <w:between w:val="nil"/>
        </w:pBdr>
        <w:tabs>
          <w:tab w:val="left" w:pos="284"/>
        </w:tabs>
        <w:spacing w:before="120" w:after="120"/>
        <w:ind w:left="567"/>
        <w:outlineLvl w:val="2"/>
      </w:pPr>
      <w:r w:rsidRPr="00577C77">
        <w:t>Bảng</w:t>
      </w:r>
      <w:r w:rsidRPr="00577C77">
        <w:rPr>
          <w:lang w:val="vi-VN"/>
        </w:rPr>
        <w:t xml:space="preserve"> số 119</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60"/>
        <w:gridCol w:w="847"/>
        <w:gridCol w:w="993"/>
        <w:gridCol w:w="851"/>
        <w:gridCol w:w="851"/>
        <w:gridCol w:w="853"/>
        <w:gridCol w:w="851"/>
        <w:gridCol w:w="853"/>
        <w:gridCol w:w="847"/>
      </w:tblGrid>
      <w:tr w:rsidR="00577C77" w:rsidRPr="00577C77" w:rsidTr="00BB2EB5">
        <w:trPr>
          <w:trHeight w:val="833"/>
          <w:tblHeader/>
        </w:trPr>
        <w:tc>
          <w:tcPr>
            <w:tcW w:w="382"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847"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460"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539" w:type="pct"/>
            <w:vMerge w:val="restart"/>
            <w:vAlign w:val="center"/>
          </w:tcPr>
          <w:p w:rsidR="0066726F" w:rsidRPr="00577C77" w:rsidRDefault="0066726F" w:rsidP="006C12B9">
            <w:pPr>
              <w:widowControl w:val="0"/>
              <w:spacing w:before="60" w:after="60"/>
              <w:ind w:right="17"/>
              <w:jc w:val="center"/>
              <w:rPr>
                <w:rFonts w:eastAsia="Calibri"/>
                <w:b/>
                <w:bCs/>
                <w:sz w:val="24"/>
              </w:rPr>
            </w:pPr>
            <w:r w:rsidRPr="00577C77">
              <w:rPr>
                <w:rFonts w:eastAsia="Calibri"/>
                <w:b/>
                <w:bCs/>
                <w:sz w:val="24"/>
              </w:rPr>
              <w:t>THSD (tháng)</w:t>
            </w:r>
          </w:p>
        </w:tc>
        <w:tc>
          <w:tcPr>
            <w:tcW w:w="2771" w:type="pct"/>
            <w:gridSpan w:val="6"/>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w:t>
            </w:r>
            <w:r w:rsidRPr="00577C77">
              <w:rPr>
                <w:rFonts w:eastAsia="Calibri"/>
                <w:b/>
                <w:bCs/>
                <w:sz w:val="24"/>
                <w:lang w:val="vi-VN"/>
              </w:rPr>
              <w:t xml:space="preserve"> duy trì</w:t>
            </w:r>
            <w:r w:rsidRPr="00577C77">
              <w:rPr>
                <w:rFonts w:eastAsia="Calibri"/>
                <w:b/>
                <w:bCs/>
                <w:sz w:val="24"/>
              </w:rPr>
              <w:t>)</w:t>
            </w:r>
          </w:p>
        </w:tc>
      </w:tr>
      <w:tr w:rsidR="00577C77" w:rsidRPr="00577C77" w:rsidTr="00BB2EB5">
        <w:trPr>
          <w:trHeight w:val="778"/>
        </w:trPr>
        <w:tc>
          <w:tcPr>
            <w:tcW w:w="382" w:type="pct"/>
            <w:vMerge/>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847" w:type="pct"/>
            <w:vMerge/>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460" w:type="pct"/>
            <w:vMerge/>
            <w:noWrap/>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539" w:type="pct"/>
            <w:vMerge/>
            <w:vAlign w:val="center"/>
          </w:tcPr>
          <w:p w:rsidR="0066726F" w:rsidRPr="00577C77" w:rsidRDefault="0066726F" w:rsidP="006C12B9">
            <w:pPr>
              <w:widowControl w:val="0"/>
              <w:spacing w:before="60" w:after="60"/>
              <w:ind w:right="17"/>
              <w:jc w:val="center"/>
              <w:rPr>
                <w:rFonts w:eastAsia="Calibri"/>
                <w:b/>
                <w:bCs/>
                <w:sz w:val="24"/>
              </w:rPr>
            </w:pPr>
          </w:p>
        </w:tc>
        <w:tc>
          <w:tcPr>
            <w:tcW w:w="462" w:type="pct"/>
            <w:vAlign w:val="center"/>
            <w:hideMark/>
          </w:tcPr>
          <w:p w:rsidR="0066726F" w:rsidRPr="00577C77" w:rsidRDefault="0066726F" w:rsidP="006C12B9">
            <w:pPr>
              <w:widowControl w:val="0"/>
              <w:spacing w:before="60" w:after="60"/>
              <w:ind w:right="17"/>
              <w:jc w:val="center"/>
              <w:rPr>
                <w:rFonts w:ascii="Times New Roman Bold" w:eastAsia="Calibri" w:hAnsi="Times New Roman Bold"/>
                <w:b/>
                <w:bCs/>
                <w:spacing w:val="-16"/>
                <w:sz w:val="22"/>
                <w:szCs w:val="22"/>
              </w:rPr>
            </w:pPr>
            <w:r w:rsidRPr="00577C77">
              <w:rPr>
                <w:rFonts w:ascii="Times New Roman Bold" w:eastAsia="Calibri" w:hAnsi="Times New Roman Bold"/>
                <w:b/>
                <w:bCs/>
                <w:spacing w:val="-16"/>
                <w:sz w:val="22"/>
                <w:szCs w:val="22"/>
              </w:rPr>
              <w:t>CC.8.1</w:t>
            </w:r>
          </w:p>
        </w:tc>
        <w:tc>
          <w:tcPr>
            <w:tcW w:w="462" w:type="pct"/>
            <w:vAlign w:val="center"/>
          </w:tcPr>
          <w:p w:rsidR="0066726F" w:rsidRPr="00577C77" w:rsidRDefault="0066726F" w:rsidP="006C12B9">
            <w:pPr>
              <w:widowControl w:val="0"/>
              <w:spacing w:before="60" w:after="60"/>
              <w:ind w:right="17"/>
              <w:jc w:val="center"/>
              <w:rPr>
                <w:rFonts w:ascii="Times New Roman Bold" w:eastAsia="Calibri" w:hAnsi="Times New Roman Bold"/>
                <w:b/>
                <w:bCs/>
                <w:spacing w:val="-24"/>
                <w:sz w:val="22"/>
                <w:szCs w:val="22"/>
              </w:rPr>
            </w:pPr>
            <w:r w:rsidRPr="00577C77">
              <w:rPr>
                <w:rFonts w:ascii="Times New Roman Bold" w:eastAsia="Calibri" w:hAnsi="Times New Roman Bold"/>
                <w:b/>
                <w:bCs/>
                <w:spacing w:val="-24"/>
                <w:sz w:val="22"/>
                <w:szCs w:val="22"/>
              </w:rPr>
              <w:t>CC.8.2</w:t>
            </w:r>
          </w:p>
        </w:tc>
        <w:tc>
          <w:tcPr>
            <w:tcW w:w="463" w:type="pct"/>
            <w:vAlign w:val="center"/>
          </w:tcPr>
          <w:p w:rsidR="0066726F" w:rsidRPr="00577C77" w:rsidRDefault="0066726F" w:rsidP="006C12B9">
            <w:pPr>
              <w:widowControl w:val="0"/>
              <w:spacing w:before="60" w:after="60"/>
              <w:ind w:right="17"/>
              <w:jc w:val="center"/>
              <w:rPr>
                <w:rFonts w:ascii="Times New Roman Bold" w:eastAsia="Calibri" w:hAnsi="Times New Roman Bold"/>
                <w:b/>
                <w:bCs/>
                <w:spacing w:val="-20"/>
                <w:sz w:val="22"/>
                <w:szCs w:val="22"/>
              </w:rPr>
            </w:pPr>
            <w:r w:rsidRPr="00577C77">
              <w:rPr>
                <w:rFonts w:ascii="Times New Roman Bold" w:eastAsia="Calibri" w:hAnsi="Times New Roman Bold"/>
                <w:b/>
                <w:bCs/>
                <w:spacing w:val="-20"/>
                <w:sz w:val="22"/>
                <w:szCs w:val="22"/>
              </w:rPr>
              <w:t>CC.8.3</w:t>
            </w:r>
          </w:p>
        </w:tc>
        <w:tc>
          <w:tcPr>
            <w:tcW w:w="462" w:type="pct"/>
            <w:vAlign w:val="center"/>
          </w:tcPr>
          <w:p w:rsidR="0066726F" w:rsidRPr="00577C77" w:rsidRDefault="0066726F" w:rsidP="006C12B9">
            <w:pPr>
              <w:widowControl w:val="0"/>
              <w:spacing w:before="60" w:after="60"/>
              <w:ind w:right="17"/>
              <w:jc w:val="center"/>
              <w:rPr>
                <w:rFonts w:ascii="Times New Roman Bold" w:eastAsia="Calibri" w:hAnsi="Times New Roman Bold"/>
                <w:b/>
                <w:bCs/>
                <w:spacing w:val="-20"/>
                <w:sz w:val="22"/>
                <w:szCs w:val="22"/>
              </w:rPr>
            </w:pPr>
            <w:r w:rsidRPr="00577C77">
              <w:rPr>
                <w:rFonts w:ascii="Times New Roman Bold" w:eastAsia="Calibri" w:hAnsi="Times New Roman Bold"/>
                <w:b/>
                <w:bCs/>
                <w:spacing w:val="-20"/>
                <w:sz w:val="22"/>
                <w:szCs w:val="22"/>
              </w:rPr>
              <w:t>CC.8.4</w:t>
            </w:r>
          </w:p>
        </w:tc>
        <w:tc>
          <w:tcPr>
            <w:tcW w:w="463" w:type="pct"/>
            <w:vAlign w:val="center"/>
          </w:tcPr>
          <w:p w:rsidR="0066726F" w:rsidRPr="00577C77" w:rsidRDefault="0066726F" w:rsidP="006C12B9">
            <w:pPr>
              <w:widowControl w:val="0"/>
              <w:spacing w:before="60" w:after="60"/>
              <w:ind w:right="17"/>
              <w:jc w:val="center"/>
              <w:rPr>
                <w:rFonts w:ascii="Times New Roman Bold" w:eastAsia="Calibri" w:hAnsi="Times New Roman Bold"/>
                <w:b/>
                <w:bCs/>
                <w:spacing w:val="-20"/>
                <w:sz w:val="22"/>
                <w:szCs w:val="22"/>
              </w:rPr>
            </w:pPr>
            <w:r w:rsidRPr="00577C77">
              <w:rPr>
                <w:rFonts w:ascii="Times New Roman Bold" w:eastAsia="Calibri" w:hAnsi="Times New Roman Bold"/>
                <w:b/>
                <w:bCs/>
                <w:spacing w:val="-20"/>
                <w:sz w:val="22"/>
                <w:szCs w:val="22"/>
              </w:rPr>
              <w:t>CC.8.5</w:t>
            </w:r>
          </w:p>
        </w:tc>
        <w:tc>
          <w:tcPr>
            <w:tcW w:w="462" w:type="pct"/>
            <w:vAlign w:val="center"/>
          </w:tcPr>
          <w:p w:rsidR="0066726F" w:rsidRPr="00577C77" w:rsidRDefault="0066726F" w:rsidP="006C12B9">
            <w:pPr>
              <w:widowControl w:val="0"/>
              <w:spacing w:before="60" w:after="60"/>
              <w:ind w:right="17"/>
              <w:jc w:val="center"/>
              <w:rPr>
                <w:rFonts w:ascii="Times New Roman Bold" w:eastAsia="Calibri" w:hAnsi="Times New Roman Bold"/>
                <w:b/>
                <w:bCs/>
                <w:spacing w:val="-20"/>
                <w:sz w:val="22"/>
                <w:szCs w:val="22"/>
              </w:rPr>
            </w:pPr>
            <w:r w:rsidRPr="00577C77">
              <w:rPr>
                <w:rFonts w:ascii="Times New Roman Bold" w:eastAsia="Calibri" w:hAnsi="Times New Roman Bold"/>
                <w:b/>
                <w:bCs/>
                <w:spacing w:val="-20"/>
                <w:sz w:val="22"/>
                <w:szCs w:val="22"/>
              </w:rPr>
              <w:t>CC.8.6</w:t>
            </w:r>
          </w:p>
        </w:tc>
      </w:tr>
      <w:tr w:rsidR="00577C77" w:rsidRPr="00577C77" w:rsidTr="00BB2EB5">
        <w:trPr>
          <w:trHeight w:val="45"/>
        </w:trPr>
        <w:tc>
          <w:tcPr>
            <w:tcW w:w="382" w:type="pct"/>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Chổi có cán</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6</w:t>
            </w:r>
          </w:p>
        </w:tc>
        <w:tc>
          <w:tcPr>
            <w:tcW w:w="462" w:type="pct"/>
            <w:noWrap/>
            <w:vAlign w:val="center"/>
            <w:hideMark/>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Xẻng có cán</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12</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73"/>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Gậy gắp</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6</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 lao động</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6</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 xml:space="preserve">Mũ bảo hộ </w:t>
            </w:r>
          </w:p>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lao động</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6</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 xml:space="preserve">Găng tay bảo hộ lao </w:t>
            </w:r>
            <w:r w:rsidRPr="00577C77">
              <w:rPr>
                <w:rFonts w:eastAsia="Calibri"/>
                <w:sz w:val="24"/>
              </w:rPr>
              <w:lastRenderedPageBreak/>
              <w:t>động</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lastRenderedPageBreak/>
              <w:t>đôi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7</w:t>
            </w:r>
          </w:p>
        </w:tc>
        <w:tc>
          <w:tcPr>
            <w:tcW w:w="847" w:type="pct"/>
            <w:vAlign w:val="center"/>
          </w:tcPr>
          <w:p w:rsidR="0066726F" w:rsidRPr="00577C77" w:rsidRDefault="0066726F" w:rsidP="006C12B9">
            <w:pPr>
              <w:widowControl w:val="0"/>
              <w:spacing w:before="60" w:after="60"/>
              <w:ind w:left="170" w:hanging="57"/>
              <w:jc w:val="center"/>
              <w:rPr>
                <w:rFonts w:eastAsia="Calibri"/>
                <w:spacing w:val="-6"/>
                <w:sz w:val="24"/>
              </w:rPr>
            </w:pPr>
            <w:r w:rsidRPr="00577C77">
              <w:rPr>
                <w:rFonts w:eastAsia="Calibri"/>
                <w:spacing w:val="-6"/>
                <w:sz w:val="24"/>
              </w:rPr>
              <w:t>Khẩu trang than hoạt tính</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45"/>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8</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Ủng cao su</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12</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1,3294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0,5134</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0,3292</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0,9773</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0,3825</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0,2490</w:t>
            </w:r>
          </w:p>
        </w:tc>
      </w:tr>
      <w:tr w:rsidR="00577C77" w:rsidRPr="00577C77" w:rsidTr="00BB2EB5">
        <w:trPr>
          <w:trHeight w:val="64"/>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9</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Giày bảo hộ lao động</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6</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1,3294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0,5134</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0,3292</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0,9773</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0,3825</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0,2490</w:t>
            </w:r>
          </w:p>
        </w:tc>
      </w:tr>
      <w:tr w:rsidR="00577C77" w:rsidRPr="00577C77" w:rsidTr="00BB2EB5">
        <w:trPr>
          <w:trHeight w:val="64"/>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mưa</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12</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1,3294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0,5134</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0,3292</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0,9773</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0,3825</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0,2490</w:t>
            </w:r>
          </w:p>
        </w:tc>
      </w:tr>
      <w:tr w:rsidR="00577C77" w:rsidRPr="00577C77" w:rsidTr="00BB2EB5">
        <w:trPr>
          <w:trHeight w:val="64"/>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11</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Áo phản quang</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12</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1,9546</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0,7650</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0,4981</w:t>
            </w:r>
          </w:p>
        </w:tc>
      </w:tr>
      <w:tr w:rsidR="00577C77" w:rsidRPr="00577C77" w:rsidTr="00BB2EB5">
        <w:trPr>
          <w:trHeight w:val="64"/>
        </w:trPr>
        <w:tc>
          <w:tcPr>
            <w:tcW w:w="382"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847"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Xe đẩy tay</w:t>
            </w:r>
          </w:p>
        </w:tc>
        <w:tc>
          <w:tcPr>
            <w:tcW w:w="460" w:type="pct"/>
            <w:noWrap/>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539" w:type="pct"/>
            <w:vAlign w:val="center"/>
          </w:tcPr>
          <w:p w:rsidR="0066726F" w:rsidRPr="00577C77" w:rsidRDefault="0066726F" w:rsidP="006C12B9">
            <w:pPr>
              <w:widowControl w:val="0"/>
              <w:spacing w:before="60" w:after="60"/>
              <w:ind w:right="17"/>
              <w:jc w:val="center"/>
              <w:rPr>
                <w:rFonts w:eastAsia="Calibri"/>
                <w:sz w:val="24"/>
              </w:rPr>
            </w:pPr>
            <w:r w:rsidRPr="00577C77">
              <w:rPr>
                <w:rFonts w:eastAsia="Calibri"/>
                <w:sz w:val="24"/>
              </w:rPr>
              <w:t>24</w:t>
            </w:r>
          </w:p>
        </w:tc>
        <w:tc>
          <w:tcPr>
            <w:tcW w:w="462" w:type="pct"/>
            <w:noWrap/>
            <w:vAlign w:val="center"/>
          </w:tcPr>
          <w:p w:rsidR="0066726F" w:rsidRPr="00577C77" w:rsidRDefault="0066726F" w:rsidP="006C12B9">
            <w:pPr>
              <w:widowControl w:val="0"/>
              <w:spacing w:before="60" w:after="60"/>
              <w:ind w:right="17"/>
              <w:jc w:val="center"/>
              <w:rPr>
                <w:rFonts w:eastAsia="Calibri"/>
                <w:b/>
                <w:bCs/>
                <w:sz w:val="22"/>
                <w:szCs w:val="22"/>
              </w:rPr>
            </w:pPr>
            <w:r w:rsidRPr="00577C77">
              <w:rPr>
                <w:rFonts w:eastAsia="Calibri"/>
                <w:sz w:val="22"/>
                <w:szCs w:val="22"/>
              </w:rPr>
              <w:t>2,6587</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sz w:val="22"/>
                <w:szCs w:val="22"/>
              </w:rPr>
              <w:t>1,0268</w:t>
            </w: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r w:rsidRPr="00577C77">
              <w:rPr>
                <w:rFonts w:eastAsia="Calibri"/>
                <w:bCs/>
                <w:sz w:val="22"/>
                <w:szCs w:val="22"/>
              </w:rPr>
              <w:t>0,6584</w:t>
            </w: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p>
        </w:tc>
        <w:tc>
          <w:tcPr>
            <w:tcW w:w="463" w:type="pct"/>
            <w:vAlign w:val="center"/>
          </w:tcPr>
          <w:p w:rsidR="0066726F" w:rsidRPr="00577C77" w:rsidRDefault="0066726F" w:rsidP="006C12B9">
            <w:pPr>
              <w:widowControl w:val="0"/>
              <w:spacing w:before="60" w:after="60"/>
              <w:ind w:right="17"/>
              <w:jc w:val="center"/>
              <w:rPr>
                <w:rFonts w:eastAsia="Calibri"/>
                <w:sz w:val="22"/>
                <w:szCs w:val="22"/>
              </w:rPr>
            </w:pPr>
          </w:p>
        </w:tc>
        <w:tc>
          <w:tcPr>
            <w:tcW w:w="462" w:type="pct"/>
            <w:vAlign w:val="center"/>
          </w:tcPr>
          <w:p w:rsidR="0066726F" w:rsidRPr="00577C77" w:rsidRDefault="0066726F" w:rsidP="006C12B9">
            <w:pPr>
              <w:widowControl w:val="0"/>
              <w:spacing w:before="60" w:after="60"/>
              <w:ind w:right="17"/>
              <w:jc w:val="center"/>
              <w:rPr>
                <w:rFonts w:eastAsia="Calibri"/>
                <w:sz w:val="22"/>
                <w:szCs w:val="22"/>
              </w:rPr>
            </w:pPr>
          </w:p>
        </w:tc>
      </w:tr>
    </w:tbl>
    <w:p w:rsidR="0066726F" w:rsidRPr="00577C77" w:rsidRDefault="0066726F" w:rsidP="00BB2EB5">
      <w:pPr>
        <w:keepNext/>
        <w:keepLines/>
        <w:pBdr>
          <w:top w:val="nil"/>
          <w:left w:val="nil"/>
          <w:bottom w:val="nil"/>
          <w:right w:val="nil"/>
          <w:between w:val="nil"/>
        </w:pBdr>
        <w:tabs>
          <w:tab w:val="left" w:pos="284"/>
        </w:tabs>
        <w:spacing w:after="60"/>
        <w:ind w:left="567"/>
        <w:jc w:val="both"/>
        <w:outlineLvl w:val="2"/>
        <w:rPr>
          <w:b/>
          <w:i/>
          <w:lang w:val="vi-VN"/>
        </w:rPr>
      </w:pPr>
      <w:r w:rsidRPr="00577C77">
        <w:rPr>
          <w:b/>
          <w:i/>
        </w:rPr>
        <w:t xml:space="preserve">4. Định mức tiêu hao </w:t>
      </w:r>
      <w:r w:rsidRPr="00577C77">
        <w:rPr>
          <w:b/>
          <w:i/>
          <w:lang w:val="vi-VN"/>
        </w:rPr>
        <w:t>năng lượng</w:t>
      </w:r>
    </w:p>
    <w:p w:rsidR="0066726F" w:rsidRPr="00577C77" w:rsidRDefault="0066726F" w:rsidP="00BB2EB5">
      <w:pPr>
        <w:keepNext/>
        <w:keepLines/>
        <w:pBdr>
          <w:top w:val="nil"/>
          <w:left w:val="nil"/>
          <w:bottom w:val="nil"/>
          <w:right w:val="nil"/>
          <w:between w:val="nil"/>
        </w:pBdr>
        <w:tabs>
          <w:tab w:val="left" w:pos="284"/>
        </w:tabs>
        <w:spacing w:before="120" w:after="120"/>
        <w:ind w:left="567"/>
        <w:outlineLvl w:val="2"/>
      </w:pPr>
      <w:r w:rsidRPr="00577C77">
        <w:t>Bảng</w:t>
      </w:r>
      <w:r w:rsidRPr="00577C77">
        <w:rPr>
          <w:lang w:val="vi-VN"/>
        </w:rPr>
        <w:t xml:space="preserve"> số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286"/>
        <w:gridCol w:w="1444"/>
        <w:gridCol w:w="1314"/>
        <w:gridCol w:w="1200"/>
        <w:gridCol w:w="1165"/>
      </w:tblGrid>
      <w:tr w:rsidR="00577C77" w:rsidRPr="00577C77" w:rsidTr="00BB2EB5">
        <w:trPr>
          <w:trHeight w:val="330"/>
        </w:trPr>
        <w:tc>
          <w:tcPr>
            <w:tcW w:w="360"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13" w:type="pct"/>
            <w:vMerge w:val="restart"/>
            <w:noWrap/>
            <w:vAlign w:val="center"/>
            <w:hideMark/>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lang w:val="vi-VN"/>
              </w:rPr>
              <w:t>Danh mục nhiên liệu</w:t>
            </w:r>
          </w:p>
        </w:tc>
        <w:tc>
          <w:tcPr>
            <w:tcW w:w="797" w:type="pct"/>
            <w:vMerge w:val="restart"/>
            <w:vAlign w:val="center"/>
            <w:hideMark/>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lang w:val="vi-VN"/>
              </w:rPr>
              <w:t>Đơn vị tính</w:t>
            </w:r>
          </w:p>
        </w:tc>
        <w:tc>
          <w:tcPr>
            <w:tcW w:w="2030" w:type="pct"/>
            <w:gridSpan w:val="3"/>
            <w:vAlign w:val="center"/>
          </w:tcPr>
          <w:p w:rsidR="0066726F" w:rsidRPr="00577C77" w:rsidRDefault="0066726F" w:rsidP="006C12B9">
            <w:pPr>
              <w:widowControl w:val="0"/>
              <w:spacing w:before="60" w:after="60"/>
              <w:ind w:left="170" w:hanging="57"/>
              <w:jc w:val="center"/>
              <w:rPr>
                <w:rFonts w:eastAsia="Calibri"/>
                <w:b/>
                <w:bCs/>
                <w:sz w:val="24"/>
                <w:lang w:val="vi-VN"/>
              </w:rPr>
            </w:pPr>
            <w:r w:rsidRPr="00577C77">
              <w:rPr>
                <w:rFonts w:eastAsia="Calibri"/>
                <w:b/>
                <w:bCs/>
                <w:sz w:val="24"/>
                <w:lang w:val="vi-VN"/>
              </w:rPr>
              <w:t>Mức tiêu hao (kWh/km duy trì)</w:t>
            </w:r>
          </w:p>
        </w:tc>
      </w:tr>
      <w:tr w:rsidR="00577C77" w:rsidRPr="00577C77" w:rsidTr="00BB2EB5">
        <w:trPr>
          <w:trHeight w:val="330"/>
        </w:trPr>
        <w:tc>
          <w:tcPr>
            <w:tcW w:w="360" w:type="pct"/>
            <w:vMerge/>
            <w:vAlign w:val="center"/>
            <w:hideMark/>
          </w:tcPr>
          <w:p w:rsidR="0066726F" w:rsidRPr="00577C77" w:rsidRDefault="0066726F" w:rsidP="006C12B9">
            <w:pPr>
              <w:widowControl w:val="0"/>
              <w:spacing w:before="60" w:after="60"/>
              <w:ind w:left="170" w:hanging="57"/>
              <w:jc w:val="center"/>
              <w:rPr>
                <w:rFonts w:eastAsia="Calibri"/>
                <w:b/>
                <w:bCs/>
                <w:sz w:val="24"/>
                <w:lang w:val="vi-VN"/>
              </w:rPr>
            </w:pPr>
          </w:p>
        </w:tc>
        <w:tc>
          <w:tcPr>
            <w:tcW w:w="1813" w:type="pct"/>
            <w:vMerge/>
            <w:vAlign w:val="center"/>
            <w:hideMark/>
          </w:tcPr>
          <w:p w:rsidR="0066726F" w:rsidRPr="00577C77" w:rsidRDefault="0066726F" w:rsidP="006C12B9">
            <w:pPr>
              <w:widowControl w:val="0"/>
              <w:spacing w:before="60" w:after="60"/>
              <w:ind w:left="170" w:hanging="57"/>
              <w:jc w:val="center"/>
              <w:rPr>
                <w:rFonts w:eastAsia="Calibri"/>
                <w:b/>
                <w:bCs/>
                <w:sz w:val="24"/>
                <w:lang w:val="vi-VN"/>
              </w:rPr>
            </w:pPr>
          </w:p>
        </w:tc>
        <w:tc>
          <w:tcPr>
            <w:tcW w:w="797" w:type="pct"/>
            <w:vMerge/>
            <w:noWrap/>
            <w:vAlign w:val="center"/>
            <w:hideMark/>
          </w:tcPr>
          <w:p w:rsidR="0066726F" w:rsidRPr="00577C77" w:rsidRDefault="0066726F" w:rsidP="006C12B9">
            <w:pPr>
              <w:widowControl w:val="0"/>
              <w:spacing w:before="60" w:after="60"/>
              <w:ind w:left="170" w:hanging="57"/>
              <w:jc w:val="center"/>
              <w:rPr>
                <w:rFonts w:eastAsia="Calibri"/>
                <w:b/>
                <w:bCs/>
                <w:sz w:val="24"/>
                <w:lang w:val="vi-VN"/>
              </w:rPr>
            </w:pPr>
          </w:p>
        </w:tc>
        <w:tc>
          <w:tcPr>
            <w:tcW w:w="725" w:type="pct"/>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CC.8.4</w:t>
            </w:r>
          </w:p>
        </w:tc>
        <w:tc>
          <w:tcPr>
            <w:tcW w:w="662"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CC.8.5</w:t>
            </w:r>
          </w:p>
        </w:tc>
        <w:tc>
          <w:tcPr>
            <w:tcW w:w="643" w:type="pct"/>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CC.8.6</w:t>
            </w:r>
          </w:p>
        </w:tc>
      </w:tr>
      <w:tr w:rsidR="00577C77" w:rsidRPr="00577C77" w:rsidTr="00BB2EB5">
        <w:trPr>
          <w:trHeight w:val="657"/>
        </w:trPr>
        <w:tc>
          <w:tcPr>
            <w:tcW w:w="360" w:type="pct"/>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13" w:type="pct"/>
            <w:vAlign w:val="center"/>
            <w:hideMark/>
          </w:tcPr>
          <w:p w:rsidR="0066726F" w:rsidRPr="00577C77" w:rsidRDefault="0066726F" w:rsidP="006C12B9">
            <w:pPr>
              <w:widowControl w:val="0"/>
              <w:spacing w:before="60" w:after="60"/>
              <w:ind w:left="170" w:hanging="57"/>
              <w:jc w:val="center"/>
              <w:rPr>
                <w:rFonts w:eastAsia="Calibri"/>
                <w:spacing w:val="-8"/>
                <w:sz w:val="24"/>
                <w:lang w:val="vi-VN"/>
              </w:rPr>
            </w:pPr>
            <w:r w:rsidRPr="00577C77">
              <w:rPr>
                <w:rFonts w:eastAsia="Calibri"/>
                <w:spacing w:val="-8"/>
                <w:sz w:val="24"/>
                <w:lang w:val="vi-VN" w:eastAsia="en-SG"/>
              </w:rPr>
              <w:t>Điện vận hành</w:t>
            </w:r>
            <w:r w:rsidRPr="00577C77">
              <w:rPr>
                <w:spacing w:val="-8"/>
                <w:sz w:val="24"/>
                <w:lang w:eastAsia="en-SG"/>
              </w:rPr>
              <w:t xml:space="preserve"> xe điện chuyên dùng</w:t>
            </w:r>
          </w:p>
        </w:tc>
        <w:tc>
          <w:tcPr>
            <w:tcW w:w="797" w:type="pct"/>
            <w:noWrap/>
            <w:vAlign w:val="center"/>
            <w:hideMark/>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kWh</w:t>
            </w:r>
          </w:p>
        </w:tc>
        <w:tc>
          <w:tcPr>
            <w:tcW w:w="725" w:type="pct"/>
            <w:noWrap/>
            <w:vAlign w:val="center"/>
            <w:hideMark/>
          </w:tcPr>
          <w:p w:rsidR="0066726F" w:rsidRPr="00577C77" w:rsidRDefault="0066726F" w:rsidP="006C12B9">
            <w:pPr>
              <w:widowControl w:val="0"/>
              <w:spacing w:before="120" w:after="60"/>
              <w:ind w:left="170" w:hanging="57"/>
              <w:jc w:val="center"/>
              <w:rPr>
                <w:rFonts w:eastAsia="Calibri"/>
                <w:sz w:val="24"/>
              </w:rPr>
            </w:pPr>
            <w:r w:rsidRPr="00577C77">
              <w:rPr>
                <w:rFonts w:eastAsia="Calibri"/>
                <w:sz w:val="24"/>
              </w:rPr>
              <w:t>15,2055</w:t>
            </w:r>
          </w:p>
          <w:p w:rsidR="0066726F" w:rsidRPr="00577C77" w:rsidRDefault="0066726F" w:rsidP="006C12B9">
            <w:pPr>
              <w:widowControl w:val="0"/>
              <w:spacing w:before="60" w:after="60"/>
              <w:ind w:left="170" w:hanging="57"/>
              <w:jc w:val="center"/>
              <w:rPr>
                <w:rFonts w:eastAsia="Calibri"/>
                <w:sz w:val="24"/>
              </w:rPr>
            </w:pPr>
          </w:p>
        </w:tc>
        <w:tc>
          <w:tcPr>
            <w:tcW w:w="662" w:type="pct"/>
            <w:vAlign w:val="center"/>
          </w:tcPr>
          <w:p w:rsidR="0066726F" w:rsidRPr="00577C77" w:rsidRDefault="0066726F" w:rsidP="006C12B9">
            <w:pPr>
              <w:widowControl w:val="0"/>
              <w:spacing w:before="60" w:after="60"/>
              <w:ind w:left="170" w:hanging="57"/>
              <w:jc w:val="center"/>
              <w:rPr>
                <w:rFonts w:eastAsia="Calibri"/>
                <w:sz w:val="24"/>
                <w:lang w:val="vi-VN"/>
              </w:rPr>
            </w:pPr>
            <w:r w:rsidRPr="00577C77">
              <w:rPr>
                <w:rFonts w:eastAsia="Calibri"/>
                <w:sz w:val="24"/>
                <w:lang w:val="vi-VN"/>
              </w:rPr>
              <w:t>5,9841</w:t>
            </w:r>
          </w:p>
        </w:tc>
        <w:tc>
          <w:tcPr>
            <w:tcW w:w="643" w:type="pct"/>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3,8611</w:t>
            </w:r>
          </w:p>
        </w:tc>
      </w:tr>
    </w:tbl>
    <w:p w:rsidR="0066726F" w:rsidRPr="00577C77" w:rsidRDefault="0066726F" w:rsidP="00BB2EB5">
      <w:pPr>
        <w:keepNext/>
        <w:keepLines/>
        <w:pBdr>
          <w:top w:val="nil"/>
          <w:left w:val="nil"/>
          <w:bottom w:val="nil"/>
          <w:right w:val="nil"/>
          <w:between w:val="nil"/>
        </w:pBdr>
        <w:tabs>
          <w:tab w:val="left" w:pos="284"/>
        </w:tabs>
        <w:spacing w:before="40" w:after="40"/>
        <w:ind w:left="567"/>
        <w:jc w:val="both"/>
        <w:outlineLvl w:val="1"/>
        <w:rPr>
          <w:b/>
          <w:lang w:val="pt-BR"/>
        </w:rPr>
      </w:pPr>
      <w:r w:rsidRPr="00577C77">
        <w:rPr>
          <w:b/>
          <w:lang w:val="vi-VN"/>
        </w:rPr>
        <w:t>IX</w:t>
      </w:r>
      <w:r w:rsidRPr="00577C77">
        <w:rPr>
          <w:b/>
          <w:lang w:val="pt-BR"/>
        </w:rPr>
        <w:t>. Phun sương dập bụi bằng xe chuyên dùng</w:t>
      </w:r>
    </w:p>
    <w:p w:rsidR="0066726F" w:rsidRPr="00577C77" w:rsidRDefault="0066726F" w:rsidP="00BB2EB5">
      <w:pPr>
        <w:keepNext/>
        <w:keepLines/>
        <w:pBdr>
          <w:top w:val="nil"/>
          <w:left w:val="nil"/>
          <w:bottom w:val="nil"/>
          <w:right w:val="nil"/>
          <w:between w:val="nil"/>
        </w:pBdr>
        <w:tabs>
          <w:tab w:val="left" w:pos="284"/>
        </w:tabs>
        <w:spacing w:before="40" w:after="40"/>
        <w:ind w:left="567"/>
        <w:jc w:val="both"/>
        <w:outlineLvl w:val="2"/>
        <w:rPr>
          <w:b/>
          <w:i/>
          <w:lang w:val="pt-BR"/>
        </w:rPr>
      </w:pPr>
      <w:r w:rsidRPr="00577C77">
        <w:rPr>
          <w:b/>
          <w:i/>
          <w:lang w:val="pt-BR"/>
        </w:rPr>
        <w:t>1. Định mức lao động:</w:t>
      </w:r>
    </w:p>
    <w:p w:rsidR="0066726F" w:rsidRPr="00577C77" w:rsidRDefault="0066726F" w:rsidP="00BB2EB5">
      <w:pPr>
        <w:keepNext/>
        <w:keepLines/>
        <w:tabs>
          <w:tab w:val="left" w:pos="284"/>
        </w:tabs>
        <w:spacing w:before="40" w:after="40"/>
        <w:ind w:left="567"/>
        <w:jc w:val="both"/>
        <w:outlineLvl w:val="3"/>
        <w:rPr>
          <w:i/>
          <w:iCs/>
          <w:lang w:val="pt-BR"/>
        </w:rPr>
      </w:pPr>
      <w:r w:rsidRPr="00577C77">
        <w:rPr>
          <w:i/>
          <w:iCs/>
          <w:lang w:val="pt-BR"/>
        </w:rPr>
        <w:t>1.1. Nội dung công việc</w:t>
      </w:r>
    </w:p>
    <w:p w:rsidR="0066726F" w:rsidRPr="00577C77" w:rsidRDefault="0066726F" w:rsidP="00BB2EB5">
      <w:pPr>
        <w:tabs>
          <w:tab w:val="left" w:pos="0"/>
        </w:tabs>
        <w:spacing w:before="40" w:after="40"/>
        <w:ind w:firstLine="567"/>
        <w:jc w:val="both"/>
        <w:rPr>
          <w:lang w:val="pt-BR"/>
        </w:rPr>
      </w:pPr>
      <w:r w:rsidRPr="00577C77">
        <w:rPr>
          <w:lang w:val="pt-BR"/>
        </w:rPr>
        <w:t xml:space="preserve">a) Phun sương dập bụi bằng xe chuyên dùng bao gồm công tác chuẩn bị, phun sương dập bụi bằng xe chuyên dùng, kết thúc ca làm việc. </w:t>
      </w:r>
    </w:p>
    <w:p w:rsidR="00BB2EB5" w:rsidRPr="00577C77" w:rsidRDefault="0066726F" w:rsidP="00BB2EB5">
      <w:pPr>
        <w:tabs>
          <w:tab w:val="left" w:pos="0"/>
        </w:tabs>
        <w:spacing w:before="40" w:after="40"/>
        <w:ind w:firstLine="567"/>
        <w:jc w:val="both"/>
        <w:rPr>
          <w:noProof/>
          <w:lang w:val="pt-BR"/>
        </w:rPr>
      </w:pPr>
      <w:r w:rsidRPr="00577C77">
        <w:rPr>
          <w:lang w:val="pt-BR"/>
        </w:rPr>
        <w:t xml:space="preserve">b) Định mức kinh tế - kỹ thuật áp dụng cho 01 </w:t>
      </w:r>
      <w:r w:rsidRPr="00577C77">
        <w:rPr>
          <w:noProof/>
          <w:lang w:val="pt-BR"/>
        </w:rPr>
        <w:t>công việc:</w:t>
      </w:r>
    </w:p>
    <w:p w:rsidR="0066726F" w:rsidRPr="00577C77" w:rsidRDefault="0066726F" w:rsidP="00BB2EB5">
      <w:pPr>
        <w:tabs>
          <w:tab w:val="left" w:pos="0"/>
        </w:tabs>
        <w:spacing w:before="40" w:after="40"/>
        <w:ind w:firstLine="567"/>
        <w:jc w:val="both"/>
        <w:rPr>
          <w:noProof/>
          <w:lang w:val="pt-BR"/>
        </w:rPr>
      </w:pPr>
      <w:r w:rsidRPr="00577C77">
        <w:rPr>
          <w:iCs/>
          <w:lang w:val="pt-BR"/>
        </w:rPr>
        <w:t xml:space="preserve">- </w:t>
      </w:r>
      <w:r w:rsidRPr="00577C77">
        <w:rPr>
          <w:iCs/>
          <w:lang w:val="vi-VN"/>
        </w:rPr>
        <w:t>CC</w:t>
      </w:r>
      <w:r w:rsidRPr="00577C77">
        <w:rPr>
          <w:iCs/>
          <w:lang w:val="pt-BR"/>
        </w:rPr>
        <w:t xml:space="preserve">.9.0: </w:t>
      </w:r>
      <w:r w:rsidRPr="00577C77">
        <w:rPr>
          <w:lang w:val="pt-BR"/>
        </w:rPr>
        <w:t>Phun sương dập bụi bằng xe chuyên dùng</w:t>
      </w:r>
    </w:p>
    <w:p w:rsidR="0066726F" w:rsidRPr="00577C77" w:rsidRDefault="0066726F" w:rsidP="0066726F">
      <w:pPr>
        <w:keepNext/>
        <w:keepLines/>
        <w:numPr>
          <w:ilvl w:val="3"/>
          <w:numId w:val="0"/>
        </w:numPr>
        <w:tabs>
          <w:tab w:val="left" w:pos="284"/>
        </w:tabs>
        <w:spacing w:before="60" w:after="60"/>
        <w:ind w:firstLine="567"/>
        <w:jc w:val="both"/>
        <w:outlineLvl w:val="3"/>
        <w:rPr>
          <w:i/>
          <w:iCs/>
          <w:lang w:val="pt-BR"/>
        </w:rPr>
      </w:pPr>
      <w:r w:rsidRPr="00577C77">
        <w:rPr>
          <w:i/>
          <w:iCs/>
          <w:lang w:val="pt-BR"/>
        </w:rPr>
        <w:t>1.2. Định biên, định mức</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rPr>
          <w:lang w:val="pt-BR"/>
        </w:rPr>
      </w:pPr>
      <w:r w:rsidRPr="00577C77">
        <w:rPr>
          <w:lang w:val="pt-BR"/>
        </w:rPr>
        <w:t>Bảng</w:t>
      </w:r>
      <w:r w:rsidRPr="00577C77">
        <w:rPr>
          <w:lang w:val="vi-VN"/>
        </w:rPr>
        <w:t xml:space="preserve"> số 121</w:t>
      </w:r>
    </w:p>
    <w:tbl>
      <w:tblPr>
        <w:tblW w:w="5000" w:type="pct"/>
        <w:tblLook w:val="04A0" w:firstRow="1" w:lastRow="0" w:firstColumn="1" w:lastColumn="0" w:noHBand="0" w:noVBand="1"/>
      </w:tblPr>
      <w:tblGrid>
        <w:gridCol w:w="779"/>
        <w:gridCol w:w="4036"/>
        <w:gridCol w:w="1559"/>
        <w:gridCol w:w="2688"/>
      </w:tblGrid>
      <w:tr w:rsidR="00577C77" w:rsidRPr="00577C77" w:rsidTr="00CD2DAE">
        <w:trPr>
          <w:trHeight w:val="301"/>
        </w:trPr>
        <w:tc>
          <w:tcPr>
            <w:tcW w:w="430"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227"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860" w:type="pct"/>
            <w:vMerge w:val="restart"/>
            <w:tcBorders>
              <w:top w:val="single" w:sz="4" w:space="0" w:color="auto"/>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483"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đơn/km)</w:t>
            </w:r>
          </w:p>
        </w:tc>
      </w:tr>
      <w:tr w:rsidR="00577C77" w:rsidRPr="00577C77" w:rsidTr="00CD2DAE">
        <w:trPr>
          <w:trHeight w:val="64"/>
        </w:trPr>
        <w:tc>
          <w:tcPr>
            <w:tcW w:w="430"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227"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860" w:type="pct"/>
            <w:vMerge/>
            <w:tcBorders>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483" w:type="pct"/>
            <w:tcBorders>
              <w:top w:val="single" w:sz="4" w:space="0" w:color="auto"/>
              <w:left w:val="nil"/>
              <w:bottom w:val="single" w:sz="4" w:space="0" w:color="auto"/>
              <w:right w:val="single" w:sz="4" w:space="0" w:color="auto"/>
            </w:tcBorders>
            <w:noWrap/>
            <w:vAlign w:val="bottom"/>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.9.0</w:t>
            </w:r>
          </w:p>
        </w:tc>
      </w:tr>
      <w:tr w:rsidR="00577C77" w:rsidRPr="00577C77" w:rsidTr="00CD2DAE">
        <w:trPr>
          <w:trHeight w:val="455"/>
        </w:trPr>
        <w:tc>
          <w:tcPr>
            <w:tcW w:w="430"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227"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4"/>
              <w:jc w:val="center"/>
              <w:rPr>
                <w:rFonts w:eastAsia="Calibri"/>
                <w:spacing w:val="-6"/>
                <w:sz w:val="24"/>
              </w:rPr>
            </w:pPr>
            <w:r w:rsidRPr="00577C77">
              <w:rPr>
                <w:rFonts w:eastAsia="Calibri"/>
                <w:spacing w:val="-6"/>
                <w:sz w:val="24"/>
              </w:rPr>
              <w:t>Phun sương dập bụi bằng xe chuyên dùng</w:t>
            </w:r>
          </w:p>
        </w:tc>
        <w:tc>
          <w:tcPr>
            <w:tcW w:w="86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1483"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bl>
    <w:p w:rsidR="0066726F" w:rsidRPr="00577C77" w:rsidRDefault="0066726F" w:rsidP="00CD2DAE">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lastRenderedPageBreak/>
        <w:t>2. Định mức máy móc, thiết bị</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122</w:t>
      </w:r>
    </w:p>
    <w:tbl>
      <w:tblPr>
        <w:tblW w:w="5000" w:type="pct"/>
        <w:tblLook w:val="04A0" w:firstRow="1" w:lastRow="0" w:firstColumn="1" w:lastColumn="0" w:noHBand="0" w:noVBand="1"/>
      </w:tblPr>
      <w:tblGrid>
        <w:gridCol w:w="808"/>
        <w:gridCol w:w="4007"/>
        <w:gridCol w:w="1559"/>
        <w:gridCol w:w="2688"/>
      </w:tblGrid>
      <w:tr w:rsidR="00577C77" w:rsidRPr="00577C77" w:rsidTr="00CD2DAE">
        <w:trPr>
          <w:trHeight w:val="297"/>
        </w:trPr>
        <w:tc>
          <w:tcPr>
            <w:tcW w:w="44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211"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máy móc, thiết bị</w:t>
            </w:r>
          </w:p>
        </w:tc>
        <w:tc>
          <w:tcPr>
            <w:tcW w:w="860"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1483" w:type="pct"/>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(ca/km)</w:t>
            </w:r>
          </w:p>
        </w:tc>
      </w:tr>
      <w:tr w:rsidR="00577C77" w:rsidRPr="00577C77" w:rsidTr="00CD2DAE">
        <w:trPr>
          <w:trHeight w:val="297"/>
        </w:trPr>
        <w:tc>
          <w:tcPr>
            <w:tcW w:w="44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2211"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48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.9.0</w:t>
            </w:r>
          </w:p>
        </w:tc>
      </w:tr>
      <w:tr w:rsidR="00577C77" w:rsidRPr="00577C77" w:rsidTr="00CD2DAE">
        <w:trPr>
          <w:trHeight w:val="409"/>
        </w:trPr>
        <w:tc>
          <w:tcPr>
            <w:tcW w:w="446"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21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Ô tô phun sương dung tích &lt; 10m</w:t>
            </w:r>
            <w:r w:rsidRPr="00577C77">
              <w:rPr>
                <w:rFonts w:eastAsia="Calibri"/>
                <w:sz w:val="24"/>
                <w:vertAlign w:val="superscript"/>
              </w:rPr>
              <w:t>3</w:t>
            </w:r>
          </w:p>
        </w:tc>
        <w:tc>
          <w:tcPr>
            <w:tcW w:w="86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1483"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0,0871</w:t>
            </w:r>
          </w:p>
        </w:tc>
      </w:tr>
    </w:tbl>
    <w:p w:rsidR="0066726F" w:rsidRPr="00577C77" w:rsidRDefault="0066726F" w:rsidP="00CD2DAE">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t>3. Định mức dụng cụ lao động</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123</w:t>
      </w:r>
    </w:p>
    <w:tbl>
      <w:tblPr>
        <w:tblW w:w="5000" w:type="pct"/>
        <w:tblLook w:val="04A0" w:firstRow="1" w:lastRow="0" w:firstColumn="1" w:lastColumn="0" w:noHBand="0" w:noVBand="1"/>
      </w:tblPr>
      <w:tblGrid>
        <w:gridCol w:w="650"/>
        <w:gridCol w:w="3045"/>
        <w:gridCol w:w="1489"/>
        <w:gridCol w:w="1538"/>
        <w:gridCol w:w="2340"/>
      </w:tblGrid>
      <w:tr w:rsidR="00577C77" w:rsidRPr="00577C77" w:rsidTr="006C12B9">
        <w:trPr>
          <w:trHeight w:val="552"/>
          <w:tblHeader/>
        </w:trPr>
        <w:tc>
          <w:tcPr>
            <w:tcW w:w="359" w:type="pct"/>
            <w:vMerge w:val="restart"/>
            <w:tcBorders>
              <w:top w:val="single" w:sz="4" w:space="0" w:color="000000"/>
              <w:left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750" w:type="pct"/>
            <w:vMerge w:val="restart"/>
            <w:tcBorders>
              <w:top w:val="single" w:sz="4" w:space="0" w:color="000000"/>
              <w:left w:val="nil"/>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681" w:type="pct"/>
            <w:vMerge w:val="restart"/>
            <w:tcBorders>
              <w:top w:val="single" w:sz="4" w:space="0" w:color="000000"/>
              <w:left w:val="nil"/>
              <w:right w:val="nil"/>
            </w:tcBorders>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884" w:type="pct"/>
            <w:vMerge w:val="restart"/>
            <w:tcBorders>
              <w:top w:val="single" w:sz="4" w:space="0" w:color="000000"/>
              <w:left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THSD</w:t>
            </w:r>
          </w:p>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xml:space="preserve"> (tháng)</w:t>
            </w:r>
          </w:p>
        </w:tc>
        <w:tc>
          <w:tcPr>
            <w:tcW w:w="1326" w:type="pct"/>
            <w:tcBorders>
              <w:top w:val="single" w:sz="4" w:space="0" w:color="000000"/>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lang w:val="pt-BR"/>
              </w:rPr>
            </w:pPr>
            <w:r w:rsidRPr="00577C77">
              <w:rPr>
                <w:rFonts w:eastAsia="Calibri"/>
                <w:b/>
                <w:bCs/>
                <w:sz w:val="24"/>
                <w:lang w:val="pt-BR"/>
              </w:rPr>
              <w:t>Mức tiêu hao (ca/km)</w:t>
            </w:r>
          </w:p>
        </w:tc>
      </w:tr>
      <w:tr w:rsidR="00577C77" w:rsidRPr="00577C77" w:rsidTr="00F521C6">
        <w:trPr>
          <w:trHeight w:val="64"/>
        </w:trPr>
        <w:tc>
          <w:tcPr>
            <w:tcW w:w="359" w:type="pct"/>
            <w:vMerge/>
            <w:tcBorders>
              <w:left w:val="single" w:sz="4" w:space="0" w:color="000000"/>
              <w:bottom w:val="single" w:sz="4" w:space="0" w:color="000000"/>
              <w:right w:val="single" w:sz="4" w:space="0" w:color="000000"/>
            </w:tcBorders>
            <w:noWrap/>
            <w:vAlign w:val="center"/>
          </w:tcPr>
          <w:p w:rsidR="0066726F" w:rsidRPr="00577C77" w:rsidRDefault="0066726F" w:rsidP="006C12B9">
            <w:pPr>
              <w:widowControl w:val="0"/>
              <w:spacing w:before="60" w:after="60"/>
              <w:ind w:left="170" w:hanging="57"/>
              <w:jc w:val="center"/>
              <w:rPr>
                <w:rFonts w:eastAsia="Calibri"/>
                <w:b/>
                <w:bCs/>
                <w:sz w:val="24"/>
              </w:rPr>
            </w:pPr>
          </w:p>
        </w:tc>
        <w:tc>
          <w:tcPr>
            <w:tcW w:w="1750" w:type="pct"/>
            <w:vMerge/>
            <w:tcBorders>
              <w:left w:val="nil"/>
              <w:bottom w:val="single" w:sz="4" w:space="0" w:color="000000"/>
              <w:right w:val="single" w:sz="4" w:space="0" w:color="000000"/>
            </w:tcBorders>
            <w:noWrap/>
            <w:vAlign w:val="center"/>
          </w:tcPr>
          <w:p w:rsidR="0066726F" w:rsidRPr="00577C77" w:rsidRDefault="0066726F" w:rsidP="006C12B9">
            <w:pPr>
              <w:widowControl w:val="0"/>
              <w:spacing w:before="60" w:after="60"/>
              <w:ind w:left="170" w:hanging="57"/>
              <w:jc w:val="center"/>
              <w:rPr>
                <w:rFonts w:eastAsia="Calibri"/>
                <w:b/>
                <w:bCs/>
                <w:sz w:val="24"/>
              </w:rPr>
            </w:pPr>
          </w:p>
        </w:tc>
        <w:tc>
          <w:tcPr>
            <w:tcW w:w="681" w:type="pct"/>
            <w:vMerge/>
            <w:tcBorders>
              <w:left w:val="nil"/>
              <w:bottom w:val="single" w:sz="4" w:space="0" w:color="000000"/>
              <w:right w:val="nil"/>
            </w:tcBorders>
            <w:noWrap/>
            <w:vAlign w:val="center"/>
          </w:tcPr>
          <w:p w:rsidR="0066726F" w:rsidRPr="00577C77" w:rsidRDefault="0066726F" w:rsidP="006C12B9">
            <w:pPr>
              <w:widowControl w:val="0"/>
              <w:spacing w:before="60" w:after="60"/>
              <w:ind w:left="170" w:hanging="57"/>
              <w:jc w:val="center"/>
              <w:rPr>
                <w:rFonts w:eastAsia="Calibri"/>
                <w:b/>
                <w:bCs/>
                <w:sz w:val="24"/>
              </w:rPr>
            </w:pPr>
          </w:p>
        </w:tc>
        <w:tc>
          <w:tcPr>
            <w:tcW w:w="884" w:type="pct"/>
            <w:vMerge/>
            <w:tcBorders>
              <w:left w:val="single" w:sz="4" w:space="0" w:color="000000"/>
              <w:bottom w:val="single" w:sz="4" w:space="0" w:color="000000"/>
              <w:right w:val="single" w:sz="4" w:space="0" w:color="000000"/>
            </w:tcBorders>
            <w:noWrap/>
            <w:vAlign w:val="center"/>
          </w:tcPr>
          <w:p w:rsidR="0066726F" w:rsidRPr="00577C77" w:rsidRDefault="0066726F" w:rsidP="006C12B9">
            <w:pPr>
              <w:widowControl w:val="0"/>
              <w:spacing w:before="60" w:after="60"/>
              <w:ind w:left="170" w:hanging="57"/>
              <w:jc w:val="center"/>
              <w:rPr>
                <w:rFonts w:eastAsia="Calibri"/>
                <w:b/>
                <w:bCs/>
                <w:sz w:val="24"/>
              </w:rPr>
            </w:pPr>
          </w:p>
        </w:tc>
        <w:tc>
          <w:tcPr>
            <w:tcW w:w="1326" w:type="pct"/>
            <w:tcBorders>
              <w:top w:val="single" w:sz="4" w:space="0" w:color="000000"/>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lang w:val="pt-BR"/>
              </w:rPr>
            </w:pPr>
            <w:r w:rsidRPr="00577C77">
              <w:rPr>
                <w:rFonts w:eastAsia="Calibri"/>
                <w:b/>
                <w:bCs/>
                <w:sz w:val="24"/>
                <w:lang w:val="vi-VN"/>
              </w:rPr>
              <w:t>CC</w:t>
            </w:r>
            <w:r w:rsidRPr="00577C77">
              <w:rPr>
                <w:rFonts w:eastAsia="Calibri"/>
                <w:b/>
                <w:bCs/>
                <w:sz w:val="24"/>
              </w:rPr>
              <w:t>.9.0</w:t>
            </w:r>
          </w:p>
        </w:tc>
      </w:tr>
      <w:tr w:rsidR="00577C77" w:rsidRPr="00577C77" w:rsidTr="006C12B9">
        <w:trPr>
          <w:trHeight w:val="288"/>
        </w:trPr>
        <w:tc>
          <w:tcPr>
            <w:tcW w:w="359" w:type="pct"/>
            <w:tcBorders>
              <w:top w:val="nil"/>
              <w:left w:val="single" w:sz="4" w:space="0" w:color="000000"/>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750" w:type="pct"/>
            <w:tcBorders>
              <w:top w:val="nil"/>
              <w:left w:val="nil"/>
              <w:bottom w:val="single" w:sz="4" w:space="0" w:color="000000"/>
              <w:right w:val="single" w:sz="4" w:space="0" w:color="000000"/>
            </w:tcBorders>
            <w:noWrap/>
            <w:vAlign w:val="bottom"/>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 lao động</w:t>
            </w:r>
          </w:p>
        </w:tc>
        <w:tc>
          <w:tcPr>
            <w:tcW w:w="681"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884"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r w:rsidR="00577C77" w:rsidRPr="00577C77" w:rsidTr="006C12B9">
        <w:trPr>
          <w:trHeight w:val="315"/>
        </w:trPr>
        <w:tc>
          <w:tcPr>
            <w:tcW w:w="359" w:type="pct"/>
            <w:tcBorders>
              <w:top w:val="nil"/>
              <w:left w:val="single" w:sz="4" w:space="0" w:color="000000"/>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1750" w:type="pct"/>
            <w:tcBorders>
              <w:top w:val="nil"/>
              <w:left w:val="nil"/>
              <w:bottom w:val="single" w:sz="4" w:space="0" w:color="000000"/>
              <w:right w:val="single" w:sz="4" w:space="0" w:color="000000"/>
            </w:tcBorders>
            <w:noWrap/>
            <w:vAlign w:val="bottom"/>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Mũ bảo hộ lao động</w:t>
            </w:r>
          </w:p>
        </w:tc>
        <w:tc>
          <w:tcPr>
            <w:tcW w:w="681"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884"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r w:rsidR="00577C77" w:rsidRPr="00577C77" w:rsidTr="006C12B9">
        <w:trPr>
          <w:trHeight w:val="315"/>
        </w:trPr>
        <w:tc>
          <w:tcPr>
            <w:tcW w:w="359" w:type="pct"/>
            <w:tcBorders>
              <w:top w:val="nil"/>
              <w:left w:val="single" w:sz="4" w:space="0" w:color="000000"/>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1750" w:type="pct"/>
            <w:tcBorders>
              <w:top w:val="nil"/>
              <w:left w:val="nil"/>
              <w:bottom w:val="single" w:sz="4" w:space="0" w:color="000000"/>
              <w:right w:val="single" w:sz="4" w:space="0" w:color="000000"/>
            </w:tcBorders>
            <w:noWrap/>
            <w:vAlign w:val="bottom"/>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Găng tay bảo hộ lao động</w:t>
            </w:r>
          </w:p>
        </w:tc>
        <w:tc>
          <w:tcPr>
            <w:tcW w:w="681"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884"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r w:rsidR="00577C77" w:rsidRPr="00577C77" w:rsidTr="006C12B9">
        <w:trPr>
          <w:trHeight w:val="315"/>
        </w:trPr>
        <w:tc>
          <w:tcPr>
            <w:tcW w:w="359" w:type="pct"/>
            <w:tcBorders>
              <w:top w:val="nil"/>
              <w:left w:val="single" w:sz="4" w:space="0" w:color="000000"/>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1750" w:type="pct"/>
            <w:tcBorders>
              <w:top w:val="nil"/>
              <w:left w:val="nil"/>
              <w:bottom w:val="single" w:sz="4" w:space="0" w:color="000000"/>
              <w:right w:val="single" w:sz="4" w:space="0" w:color="000000"/>
            </w:tcBorders>
            <w:noWrap/>
            <w:vAlign w:val="bottom"/>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Khẩu trang than hoạt tính</w:t>
            </w:r>
          </w:p>
        </w:tc>
        <w:tc>
          <w:tcPr>
            <w:tcW w:w="681"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884"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326" w:type="pct"/>
            <w:tcBorders>
              <w:top w:val="nil"/>
              <w:left w:val="nil"/>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r w:rsidR="00577C77" w:rsidRPr="00577C77" w:rsidTr="006C12B9">
        <w:trPr>
          <w:trHeight w:val="315"/>
        </w:trPr>
        <w:tc>
          <w:tcPr>
            <w:tcW w:w="359" w:type="pct"/>
            <w:tcBorders>
              <w:top w:val="nil"/>
              <w:left w:val="single" w:sz="4" w:space="0" w:color="000000"/>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1750" w:type="pct"/>
            <w:tcBorders>
              <w:top w:val="nil"/>
              <w:left w:val="nil"/>
              <w:bottom w:val="single" w:sz="4" w:space="0" w:color="000000"/>
              <w:right w:val="single" w:sz="4" w:space="0" w:color="000000"/>
            </w:tcBorders>
            <w:noWrap/>
            <w:vAlign w:val="bottom"/>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Giày bảo hộ lao động</w:t>
            </w:r>
          </w:p>
        </w:tc>
        <w:tc>
          <w:tcPr>
            <w:tcW w:w="681"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884" w:type="pct"/>
            <w:tcBorders>
              <w:top w:val="nil"/>
              <w:left w:val="nil"/>
              <w:bottom w:val="single" w:sz="4" w:space="0" w:color="000000"/>
              <w:right w:val="single" w:sz="4" w:space="0" w:color="000000"/>
            </w:tcBorders>
            <w:shd w:val="clear" w:color="FFFFFF" w:fill="FFFFFF"/>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326" w:type="pct"/>
            <w:tcBorders>
              <w:top w:val="nil"/>
              <w:left w:val="nil"/>
              <w:bottom w:val="single" w:sz="4" w:space="0" w:color="000000"/>
              <w:right w:val="single" w:sz="4" w:space="0" w:color="000000"/>
            </w:tcBorders>
            <w:noWrap/>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0,1013</w:t>
            </w:r>
          </w:p>
        </w:tc>
      </w:tr>
    </w:tbl>
    <w:p w:rsidR="0066726F" w:rsidRPr="00577C77" w:rsidRDefault="0066726F" w:rsidP="00CD2DAE">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t>4. Định mức tiêu hao vật liệu</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124</w:t>
      </w:r>
    </w:p>
    <w:tbl>
      <w:tblPr>
        <w:tblW w:w="5000" w:type="pct"/>
        <w:jc w:val="center"/>
        <w:tblLook w:val="04A0" w:firstRow="1" w:lastRow="0" w:firstColumn="1" w:lastColumn="0" w:noHBand="0" w:noVBand="1"/>
      </w:tblPr>
      <w:tblGrid>
        <w:gridCol w:w="734"/>
        <w:gridCol w:w="3246"/>
        <w:gridCol w:w="1740"/>
        <w:gridCol w:w="3342"/>
      </w:tblGrid>
      <w:tr w:rsidR="00577C77" w:rsidRPr="00577C77" w:rsidTr="006C12B9">
        <w:trPr>
          <w:trHeight w:val="349"/>
          <w:jc w:val="center"/>
        </w:trPr>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791"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vật liệu</w:t>
            </w:r>
          </w:p>
        </w:tc>
        <w:tc>
          <w:tcPr>
            <w:tcW w:w="960" w:type="pct"/>
            <w:vMerge w:val="restart"/>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1844" w:type="pct"/>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(tính cho 01km)</w:t>
            </w:r>
          </w:p>
        </w:tc>
      </w:tr>
      <w:tr w:rsidR="00577C77" w:rsidRPr="00577C77" w:rsidTr="006C12B9">
        <w:trPr>
          <w:trHeight w:val="349"/>
          <w:jc w:val="center"/>
        </w:trPr>
        <w:tc>
          <w:tcPr>
            <w:tcW w:w="405"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791"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960" w:type="pct"/>
            <w:vMerge/>
            <w:tcBorders>
              <w:top w:val="single" w:sz="4" w:space="0" w:color="auto"/>
              <w:left w:val="single" w:sz="4" w:space="0" w:color="auto"/>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844"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b/>
                <w:bCs/>
                <w:sz w:val="24"/>
                <w:lang w:val="vi-VN"/>
              </w:rPr>
              <w:t>CC</w:t>
            </w:r>
            <w:r w:rsidRPr="00577C77">
              <w:rPr>
                <w:rFonts w:eastAsia="Calibri"/>
                <w:b/>
                <w:bCs/>
                <w:sz w:val="24"/>
              </w:rPr>
              <w:t>.9.0</w:t>
            </w:r>
          </w:p>
        </w:tc>
      </w:tr>
      <w:tr w:rsidR="00577C77" w:rsidRPr="00577C77" w:rsidTr="006C12B9">
        <w:trPr>
          <w:trHeight w:val="349"/>
          <w:jc w:val="center"/>
        </w:trPr>
        <w:tc>
          <w:tcPr>
            <w:tcW w:w="40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1791"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Nước sạch</w:t>
            </w:r>
          </w:p>
        </w:tc>
        <w:tc>
          <w:tcPr>
            <w:tcW w:w="960" w:type="pct"/>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1844" w:type="pct"/>
            <w:tcBorders>
              <w:top w:val="nil"/>
              <w:left w:val="nil"/>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1,689</w:t>
            </w:r>
          </w:p>
        </w:tc>
      </w:tr>
    </w:tbl>
    <w:p w:rsidR="0066726F" w:rsidRPr="00577C77" w:rsidRDefault="0066726F" w:rsidP="00CD2DAE">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577C77">
        <w:rPr>
          <w:b/>
          <w:i/>
        </w:rPr>
        <w:t>5. Định mức tiêu hao nhiên liệu</w:t>
      </w:r>
    </w:p>
    <w:p w:rsidR="0066726F" w:rsidRPr="00577C77" w:rsidRDefault="0066726F" w:rsidP="00BB2EB5">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125</w:t>
      </w:r>
    </w:p>
    <w:tbl>
      <w:tblPr>
        <w:tblW w:w="5000" w:type="pct"/>
        <w:tblLook w:val="04A0" w:firstRow="1" w:lastRow="0" w:firstColumn="1" w:lastColumn="0" w:noHBand="0" w:noVBand="1"/>
      </w:tblPr>
      <w:tblGrid>
        <w:gridCol w:w="707"/>
        <w:gridCol w:w="3460"/>
        <w:gridCol w:w="2363"/>
        <w:gridCol w:w="2532"/>
      </w:tblGrid>
      <w:tr w:rsidR="00577C77" w:rsidRPr="00577C77" w:rsidTr="006C12B9">
        <w:trPr>
          <w:trHeight w:val="487"/>
        </w:trPr>
        <w:tc>
          <w:tcPr>
            <w:tcW w:w="390"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b/>
                <w:bCs/>
                <w:sz w:val="24"/>
              </w:rPr>
            </w:pPr>
            <w:r w:rsidRPr="00577C77">
              <w:rPr>
                <w:rFonts w:eastAsia="Calibri"/>
                <w:b/>
                <w:bCs/>
                <w:sz w:val="24"/>
              </w:rPr>
              <w:t>TT</w:t>
            </w:r>
          </w:p>
        </w:tc>
        <w:tc>
          <w:tcPr>
            <w:tcW w:w="1909" w:type="pct"/>
            <w:vMerge w:val="restart"/>
            <w:tcBorders>
              <w:top w:val="single" w:sz="4" w:space="0" w:color="000000"/>
              <w:left w:val="nil"/>
              <w:right w:val="single" w:sz="4" w:space="0" w:color="000000"/>
            </w:tcBorders>
            <w:vAlign w:val="center"/>
            <w:hideMark/>
          </w:tcPr>
          <w:p w:rsidR="0066726F" w:rsidRPr="00577C77" w:rsidRDefault="0066726F" w:rsidP="00F521C6">
            <w:pPr>
              <w:widowControl w:val="0"/>
              <w:ind w:left="170" w:hanging="57"/>
              <w:jc w:val="center"/>
              <w:rPr>
                <w:rFonts w:eastAsia="Calibri"/>
                <w:b/>
                <w:bCs/>
                <w:sz w:val="24"/>
              </w:rPr>
            </w:pPr>
            <w:r w:rsidRPr="00577C77">
              <w:rPr>
                <w:rFonts w:eastAsia="Calibri"/>
                <w:b/>
                <w:bCs/>
                <w:sz w:val="24"/>
              </w:rPr>
              <w:t>Danh mục nhiên liệu</w:t>
            </w:r>
          </w:p>
        </w:tc>
        <w:tc>
          <w:tcPr>
            <w:tcW w:w="1304" w:type="pct"/>
            <w:vMerge w:val="restart"/>
            <w:tcBorders>
              <w:top w:val="single" w:sz="4" w:space="0" w:color="000000"/>
              <w:left w:val="nil"/>
              <w:right w:val="single" w:sz="4" w:space="0" w:color="000000"/>
            </w:tcBorders>
            <w:vAlign w:val="center"/>
            <w:hideMark/>
          </w:tcPr>
          <w:p w:rsidR="0066726F" w:rsidRPr="00577C77" w:rsidRDefault="0066726F" w:rsidP="00F521C6">
            <w:pPr>
              <w:widowControl w:val="0"/>
              <w:ind w:left="170" w:hanging="57"/>
              <w:jc w:val="center"/>
              <w:rPr>
                <w:rFonts w:eastAsia="Calibri"/>
                <w:b/>
                <w:bCs/>
                <w:sz w:val="24"/>
              </w:rPr>
            </w:pPr>
            <w:r w:rsidRPr="00577C77">
              <w:rPr>
                <w:rFonts w:eastAsia="Calibri"/>
                <w:b/>
                <w:bCs/>
                <w:sz w:val="24"/>
              </w:rPr>
              <w:t>Đơn vị tính</w:t>
            </w:r>
          </w:p>
        </w:tc>
        <w:tc>
          <w:tcPr>
            <w:tcW w:w="1397" w:type="pct"/>
            <w:tcBorders>
              <w:top w:val="single" w:sz="4" w:space="0" w:color="000000"/>
              <w:left w:val="nil"/>
              <w:bottom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b/>
                <w:bCs/>
                <w:sz w:val="24"/>
              </w:rPr>
            </w:pPr>
            <w:r w:rsidRPr="00577C77">
              <w:rPr>
                <w:rFonts w:eastAsia="Calibri"/>
                <w:b/>
                <w:bCs/>
                <w:sz w:val="24"/>
              </w:rPr>
              <w:t>Mức tiêu hao (lít/km)</w:t>
            </w:r>
          </w:p>
        </w:tc>
      </w:tr>
      <w:tr w:rsidR="00577C77" w:rsidRPr="00577C77" w:rsidTr="00CD2DAE">
        <w:trPr>
          <w:trHeight w:val="486"/>
        </w:trPr>
        <w:tc>
          <w:tcPr>
            <w:tcW w:w="390" w:type="pct"/>
            <w:vMerge/>
            <w:tcBorders>
              <w:left w:val="single" w:sz="4" w:space="0" w:color="000000"/>
              <w:bottom w:val="single" w:sz="4" w:space="0" w:color="000000"/>
              <w:right w:val="single" w:sz="4" w:space="0" w:color="000000"/>
            </w:tcBorders>
            <w:vAlign w:val="center"/>
          </w:tcPr>
          <w:p w:rsidR="0066726F" w:rsidRPr="00577C77" w:rsidRDefault="0066726F" w:rsidP="00F521C6">
            <w:pPr>
              <w:widowControl w:val="0"/>
              <w:ind w:left="170" w:hanging="57"/>
              <w:jc w:val="center"/>
              <w:rPr>
                <w:rFonts w:eastAsia="Calibri"/>
                <w:b/>
                <w:bCs/>
                <w:sz w:val="24"/>
              </w:rPr>
            </w:pPr>
          </w:p>
        </w:tc>
        <w:tc>
          <w:tcPr>
            <w:tcW w:w="1909" w:type="pct"/>
            <w:vMerge/>
            <w:tcBorders>
              <w:left w:val="nil"/>
              <w:bottom w:val="single" w:sz="4" w:space="0" w:color="000000"/>
              <w:right w:val="single" w:sz="4" w:space="0" w:color="000000"/>
            </w:tcBorders>
            <w:vAlign w:val="center"/>
          </w:tcPr>
          <w:p w:rsidR="0066726F" w:rsidRPr="00577C77" w:rsidRDefault="0066726F" w:rsidP="00F521C6">
            <w:pPr>
              <w:widowControl w:val="0"/>
              <w:ind w:left="170" w:hanging="57"/>
              <w:jc w:val="center"/>
              <w:rPr>
                <w:rFonts w:eastAsia="Calibri"/>
                <w:b/>
                <w:bCs/>
                <w:sz w:val="24"/>
              </w:rPr>
            </w:pPr>
          </w:p>
        </w:tc>
        <w:tc>
          <w:tcPr>
            <w:tcW w:w="1304" w:type="pct"/>
            <w:vMerge/>
            <w:tcBorders>
              <w:left w:val="nil"/>
              <w:bottom w:val="single" w:sz="4" w:space="0" w:color="000000"/>
              <w:right w:val="single" w:sz="4" w:space="0" w:color="000000"/>
            </w:tcBorders>
            <w:vAlign w:val="center"/>
          </w:tcPr>
          <w:p w:rsidR="0066726F" w:rsidRPr="00577C77" w:rsidRDefault="0066726F" w:rsidP="00F521C6">
            <w:pPr>
              <w:widowControl w:val="0"/>
              <w:ind w:left="170" w:hanging="57"/>
              <w:jc w:val="center"/>
              <w:rPr>
                <w:rFonts w:eastAsia="Calibri"/>
                <w:b/>
                <w:bCs/>
                <w:sz w:val="24"/>
              </w:rPr>
            </w:pPr>
          </w:p>
        </w:tc>
        <w:tc>
          <w:tcPr>
            <w:tcW w:w="1397" w:type="pct"/>
            <w:tcBorders>
              <w:top w:val="single" w:sz="4" w:space="0" w:color="000000"/>
              <w:left w:val="nil"/>
              <w:bottom w:val="single" w:sz="4" w:space="0" w:color="000000"/>
              <w:right w:val="single" w:sz="4" w:space="0" w:color="000000"/>
            </w:tcBorders>
            <w:vAlign w:val="center"/>
          </w:tcPr>
          <w:p w:rsidR="0066726F" w:rsidRPr="00577C77" w:rsidRDefault="0066726F" w:rsidP="00F521C6">
            <w:pPr>
              <w:widowControl w:val="0"/>
              <w:ind w:left="170" w:hanging="57"/>
              <w:jc w:val="center"/>
              <w:rPr>
                <w:rFonts w:eastAsia="Calibri"/>
                <w:b/>
                <w:bCs/>
                <w:sz w:val="24"/>
              </w:rPr>
            </w:pPr>
            <w:r w:rsidRPr="00577C77">
              <w:rPr>
                <w:rFonts w:eastAsia="Calibri"/>
                <w:b/>
                <w:bCs/>
                <w:sz w:val="24"/>
                <w:lang w:val="vi-VN"/>
              </w:rPr>
              <w:t>CC</w:t>
            </w:r>
            <w:r w:rsidRPr="00577C77">
              <w:rPr>
                <w:rFonts w:eastAsia="Calibri"/>
                <w:b/>
                <w:bCs/>
                <w:sz w:val="24"/>
              </w:rPr>
              <w:t>.9.0</w:t>
            </w:r>
          </w:p>
        </w:tc>
      </w:tr>
      <w:tr w:rsidR="00577C77" w:rsidRPr="00577C77" w:rsidTr="006C12B9">
        <w:trPr>
          <w:trHeight w:val="420"/>
        </w:trPr>
        <w:tc>
          <w:tcPr>
            <w:tcW w:w="390" w:type="pct"/>
            <w:tcBorders>
              <w:top w:val="nil"/>
              <w:left w:val="single" w:sz="4" w:space="0" w:color="000000"/>
              <w:bottom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sz w:val="24"/>
              </w:rPr>
            </w:pPr>
            <w:r w:rsidRPr="00577C77">
              <w:rPr>
                <w:rFonts w:eastAsia="Calibri"/>
                <w:sz w:val="24"/>
              </w:rPr>
              <w:t>1</w:t>
            </w:r>
          </w:p>
        </w:tc>
        <w:tc>
          <w:tcPr>
            <w:tcW w:w="1909" w:type="pct"/>
            <w:tcBorders>
              <w:top w:val="nil"/>
              <w:left w:val="nil"/>
              <w:bottom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sz w:val="24"/>
              </w:rPr>
            </w:pPr>
            <w:r w:rsidRPr="00577C77">
              <w:rPr>
                <w:rFonts w:eastAsia="Calibri"/>
                <w:sz w:val="24"/>
              </w:rPr>
              <w:t xml:space="preserve">Dầu diesel vận hành </w:t>
            </w:r>
            <w:r w:rsidRPr="00577C77">
              <w:rPr>
                <w:rFonts w:eastAsia="Calibri"/>
                <w:sz w:val="24"/>
                <w:szCs w:val="20"/>
              </w:rPr>
              <w:t>Ô tô phun sương dung tích &lt; 10m</w:t>
            </w:r>
            <w:r w:rsidRPr="00577C77">
              <w:rPr>
                <w:rFonts w:eastAsia="Calibri"/>
                <w:sz w:val="24"/>
                <w:szCs w:val="20"/>
                <w:vertAlign w:val="superscript"/>
              </w:rPr>
              <w:t>3</w:t>
            </w:r>
          </w:p>
        </w:tc>
        <w:tc>
          <w:tcPr>
            <w:tcW w:w="1304" w:type="pct"/>
            <w:tcBorders>
              <w:top w:val="nil"/>
              <w:left w:val="nil"/>
              <w:bottom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sz w:val="24"/>
              </w:rPr>
            </w:pPr>
            <w:r w:rsidRPr="00577C77">
              <w:rPr>
                <w:rFonts w:eastAsia="Calibri"/>
                <w:sz w:val="24"/>
              </w:rPr>
              <w:t>lít</w:t>
            </w:r>
          </w:p>
        </w:tc>
        <w:tc>
          <w:tcPr>
            <w:tcW w:w="1397" w:type="pct"/>
            <w:tcBorders>
              <w:top w:val="nil"/>
              <w:left w:val="nil"/>
              <w:bottom w:val="single" w:sz="4" w:space="0" w:color="000000"/>
              <w:right w:val="single" w:sz="4" w:space="0" w:color="000000"/>
            </w:tcBorders>
            <w:vAlign w:val="center"/>
            <w:hideMark/>
          </w:tcPr>
          <w:p w:rsidR="0066726F" w:rsidRPr="00577C77" w:rsidRDefault="0066726F" w:rsidP="00F521C6">
            <w:pPr>
              <w:widowControl w:val="0"/>
              <w:ind w:left="170" w:hanging="57"/>
              <w:jc w:val="center"/>
              <w:rPr>
                <w:rFonts w:eastAsia="Calibri"/>
                <w:sz w:val="24"/>
              </w:rPr>
            </w:pPr>
            <w:r w:rsidRPr="00577C77">
              <w:rPr>
                <w:rFonts w:eastAsia="Calibri"/>
                <w:sz w:val="24"/>
              </w:rPr>
              <w:t>2,091</w:t>
            </w:r>
          </w:p>
        </w:tc>
      </w:tr>
    </w:tbl>
    <w:p w:rsidR="0066726F" w:rsidRPr="00577C77" w:rsidRDefault="0066726F" w:rsidP="0066726F">
      <w:pPr>
        <w:keepNext/>
        <w:keepLines/>
        <w:pBdr>
          <w:top w:val="nil"/>
          <w:left w:val="nil"/>
          <w:bottom w:val="nil"/>
          <w:right w:val="nil"/>
          <w:between w:val="nil"/>
        </w:pBdr>
        <w:tabs>
          <w:tab w:val="left" w:pos="284"/>
        </w:tabs>
        <w:spacing w:before="60" w:after="60" w:line="264" w:lineRule="auto"/>
        <w:ind w:left="567"/>
        <w:jc w:val="both"/>
        <w:outlineLvl w:val="2"/>
        <w:rPr>
          <w:b/>
          <w:i/>
          <w:lang w:val="pt-BR"/>
        </w:rPr>
      </w:pPr>
      <w:r w:rsidRPr="00577C77">
        <w:rPr>
          <w:b/>
          <w:i/>
          <w:lang w:val="pt-BR"/>
        </w:rPr>
        <w:t>6. Điều kiện áp dụng</w:t>
      </w:r>
    </w:p>
    <w:p w:rsidR="0066726F" w:rsidRPr="00577C77" w:rsidRDefault="0066726F" w:rsidP="0066726F">
      <w:pPr>
        <w:tabs>
          <w:tab w:val="left" w:pos="0"/>
        </w:tabs>
        <w:spacing w:before="60" w:after="60" w:line="264" w:lineRule="auto"/>
        <w:ind w:firstLine="567"/>
        <w:jc w:val="both"/>
        <w:rPr>
          <w:lang w:val="pt-BR"/>
        </w:rPr>
      </w:pPr>
      <w:r w:rsidRPr="00577C77">
        <w:rPr>
          <w:lang w:val="pt-BR"/>
        </w:rPr>
        <w:t>Định mức tại bảng trên quy định định mức thực hiện trên địa bàn các phường. Đối với địa bàn xã thì định mức (trừ định mức vật liệu) được điều chỉnh với hệ số k=0,85</w:t>
      </w:r>
    </w:p>
    <w:p w:rsidR="0066726F" w:rsidRPr="00577C77" w:rsidRDefault="0066726F" w:rsidP="0066726F">
      <w:pPr>
        <w:tabs>
          <w:tab w:val="left" w:pos="0"/>
        </w:tabs>
        <w:spacing w:before="60" w:after="60" w:line="264" w:lineRule="auto"/>
        <w:ind w:firstLine="567"/>
        <w:jc w:val="both"/>
        <w:rPr>
          <w:b/>
          <w:lang w:val="pt-BR"/>
        </w:rPr>
      </w:pPr>
      <w:r w:rsidRPr="00577C77">
        <w:rPr>
          <w:b/>
          <w:lang w:val="pt-BR"/>
        </w:rPr>
        <w:t>X. Duy trì vệ sinh trong các vườn hoa, công viên, dải phân cách</w:t>
      </w:r>
    </w:p>
    <w:p w:rsidR="0066726F" w:rsidRPr="00577C77" w:rsidRDefault="0066726F" w:rsidP="0066726F">
      <w:pPr>
        <w:tabs>
          <w:tab w:val="left" w:pos="0"/>
        </w:tabs>
        <w:spacing w:before="60" w:after="60" w:line="264" w:lineRule="auto"/>
        <w:ind w:firstLine="567"/>
        <w:jc w:val="both"/>
        <w:rPr>
          <w:b/>
          <w:i/>
          <w:lang w:val="pt-BR"/>
        </w:rPr>
      </w:pPr>
      <w:r w:rsidRPr="00577C77">
        <w:rPr>
          <w:b/>
          <w:i/>
          <w:lang w:val="pt-BR"/>
        </w:rPr>
        <w:t>1. Định mức lao động:</w:t>
      </w:r>
    </w:p>
    <w:p w:rsidR="0066726F" w:rsidRPr="00577C77" w:rsidRDefault="0066726F" w:rsidP="0066726F">
      <w:pPr>
        <w:tabs>
          <w:tab w:val="left" w:pos="0"/>
        </w:tabs>
        <w:spacing w:before="60" w:after="60" w:line="264" w:lineRule="auto"/>
        <w:ind w:firstLine="567"/>
        <w:jc w:val="both"/>
        <w:rPr>
          <w:i/>
          <w:iCs/>
          <w:lang w:val="pt-BR"/>
        </w:rPr>
      </w:pPr>
      <w:r w:rsidRPr="00577C77">
        <w:rPr>
          <w:i/>
          <w:iCs/>
          <w:lang w:val="pt-BR"/>
        </w:rPr>
        <w:t>1.1. Nội dung công việc</w:t>
      </w:r>
    </w:p>
    <w:p w:rsidR="0066726F" w:rsidRPr="00577C77" w:rsidRDefault="0066726F" w:rsidP="0066726F">
      <w:pPr>
        <w:tabs>
          <w:tab w:val="left" w:pos="0"/>
        </w:tabs>
        <w:spacing w:before="60" w:after="60" w:line="264" w:lineRule="auto"/>
        <w:ind w:firstLine="567"/>
        <w:jc w:val="both"/>
        <w:rPr>
          <w:lang w:val="pt-BR"/>
        </w:rPr>
      </w:pPr>
      <w:r w:rsidRPr="00577C77">
        <w:rPr>
          <w:lang w:val="pt-BR"/>
        </w:rPr>
        <w:lastRenderedPageBreak/>
        <w:t xml:space="preserve">a) Duy trì vệ sinh trong các vườn hoa, công viên, dải phân cách,… bao gồm công tác chuẩn bị, duy trì vệ sinh trong các vườn hoa, công viên, dải phân cách,…, kết thúc ca làm việc. </w:t>
      </w:r>
    </w:p>
    <w:p w:rsidR="0066726F" w:rsidRPr="00577C77" w:rsidRDefault="0066726F" w:rsidP="0066726F">
      <w:pPr>
        <w:tabs>
          <w:tab w:val="left" w:pos="0"/>
        </w:tabs>
        <w:spacing w:before="60" w:after="60" w:line="264" w:lineRule="auto"/>
        <w:ind w:firstLine="567"/>
        <w:jc w:val="both"/>
        <w:rPr>
          <w:noProof/>
          <w:lang w:val="pt-BR"/>
        </w:rPr>
      </w:pPr>
      <w:r w:rsidRPr="00577C77">
        <w:rPr>
          <w:lang w:val="pt-BR"/>
        </w:rPr>
        <w:t xml:space="preserve">b) Định mức kinh tế - kỹ thuật áp dụng cho 01 </w:t>
      </w:r>
      <w:r w:rsidRPr="00577C77">
        <w:rPr>
          <w:noProof/>
          <w:lang w:val="pt-BR"/>
        </w:rPr>
        <w:t>công việc:</w:t>
      </w:r>
    </w:p>
    <w:p w:rsidR="0066726F" w:rsidRPr="00577C77" w:rsidRDefault="0066726F" w:rsidP="0066726F">
      <w:pPr>
        <w:tabs>
          <w:tab w:val="left" w:pos="0"/>
        </w:tabs>
        <w:spacing w:before="60" w:after="60" w:line="264" w:lineRule="auto"/>
        <w:ind w:firstLine="567"/>
        <w:jc w:val="both"/>
        <w:rPr>
          <w:lang w:val="pt-BR"/>
        </w:rPr>
      </w:pPr>
      <w:r w:rsidRPr="00577C77">
        <w:rPr>
          <w:iCs/>
          <w:lang w:val="pt-BR"/>
        </w:rPr>
        <w:t xml:space="preserve">- </w:t>
      </w:r>
      <w:r w:rsidRPr="00577C77">
        <w:rPr>
          <w:iCs/>
          <w:lang w:val="vi-VN"/>
        </w:rPr>
        <w:t>CC</w:t>
      </w:r>
      <w:r w:rsidRPr="00577C77">
        <w:rPr>
          <w:iCs/>
          <w:lang w:val="pt-BR"/>
        </w:rPr>
        <w:t xml:space="preserve">.10.0: </w:t>
      </w:r>
      <w:r w:rsidRPr="00577C77">
        <w:rPr>
          <w:lang w:val="pt-BR"/>
        </w:rPr>
        <w:t>Duy trì vệ sinh trong các vườn hoa, công viên, dải phân cách,….</w:t>
      </w:r>
    </w:p>
    <w:p w:rsidR="0066726F" w:rsidRPr="00577C77" w:rsidRDefault="0066726F" w:rsidP="0066726F">
      <w:pPr>
        <w:keepNext/>
        <w:keepLines/>
        <w:tabs>
          <w:tab w:val="left" w:pos="284"/>
        </w:tabs>
        <w:spacing w:before="60" w:after="60" w:line="264" w:lineRule="auto"/>
        <w:ind w:firstLine="567"/>
        <w:jc w:val="both"/>
        <w:outlineLvl w:val="3"/>
        <w:rPr>
          <w:i/>
          <w:iCs/>
          <w:lang w:val="pt-BR"/>
        </w:rPr>
      </w:pPr>
      <w:r w:rsidRPr="00577C77">
        <w:rPr>
          <w:i/>
          <w:iCs/>
          <w:lang w:val="pt-BR"/>
        </w:rPr>
        <w:t>1.2. Định biên, định mức</w:t>
      </w:r>
    </w:p>
    <w:p w:rsidR="0066726F" w:rsidRPr="00577C77" w:rsidRDefault="0066726F" w:rsidP="00CD2DAE">
      <w:pPr>
        <w:keepNext/>
        <w:keepLines/>
        <w:pBdr>
          <w:top w:val="nil"/>
          <w:left w:val="nil"/>
          <w:bottom w:val="nil"/>
          <w:right w:val="nil"/>
          <w:between w:val="nil"/>
        </w:pBdr>
        <w:tabs>
          <w:tab w:val="left" w:pos="284"/>
        </w:tabs>
        <w:spacing w:after="120"/>
        <w:ind w:left="567"/>
        <w:outlineLvl w:val="2"/>
        <w:rPr>
          <w:lang w:val="pt-BR"/>
        </w:rPr>
      </w:pPr>
      <w:r w:rsidRPr="00577C77">
        <w:rPr>
          <w:lang w:val="pt-BR"/>
        </w:rPr>
        <w:t>Bảng</w:t>
      </w:r>
      <w:r w:rsidRPr="00577C77">
        <w:rPr>
          <w:lang w:val="vi-VN"/>
        </w:rPr>
        <w:t xml:space="preserve"> số 126</w:t>
      </w:r>
    </w:p>
    <w:tbl>
      <w:tblPr>
        <w:tblW w:w="5000" w:type="pct"/>
        <w:tblLook w:val="04A0" w:firstRow="1" w:lastRow="0" w:firstColumn="1" w:lastColumn="0" w:noHBand="0" w:noVBand="1"/>
      </w:tblPr>
      <w:tblGrid>
        <w:gridCol w:w="798"/>
        <w:gridCol w:w="4426"/>
        <w:gridCol w:w="1937"/>
        <w:gridCol w:w="1901"/>
      </w:tblGrid>
      <w:tr w:rsidR="00577C77" w:rsidRPr="00577C77" w:rsidTr="00CD2DAE">
        <w:trPr>
          <w:trHeight w:val="533"/>
          <w:tblHeader/>
        </w:trPr>
        <w:tc>
          <w:tcPr>
            <w:tcW w:w="440"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2442"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2118" w:type="pct"/>
            <w:gridSpan w:val="2"/>
            <w:tcBorders>
              <w:top w:val="single" w:sz="4" w:space="0" w:color="000000"/>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đơn/100m</w:t>
            </w:r>
            <w:r w:rsidRPr="00577C77">
              <w:rPr>
                <w:rFonts w:eastAsia="Calibri"/>
                <w:b/>
                <w:bCs/>
                <w:sz w:val="24"/>
                <w:vertAlign w:val="superscript"/>
              </w:rPr>
              <w:t>2</w:t>
            </w:r>
            <w:r w:rsidRPr="00577C77">
              <w:rPr>
                <w:rFonts w:eastAsia="Calibri"/>
                <w:b/>
                <w:bCs/>
                <w:sz w:val="24"/>
              </w:rPr>
              <w:t>)</w:t>
            </w:r>
          </w:p>
        </w:tc>
      </w:tr>
      <w:tr w:rsidR="00577C77" w:rsidRPr="00577C77" w:rsidTr="00CD2DAE">
        <w:trPr>
          <w:trHeight w:val="413"/>
          <w:tblHeader/>
        </w:trPr>
        <w:tc>
          <w:tcPr>
            <w:tcW w:w="440" w:type="pct"/>
            <w:vMerge/>
            <w:tcBorders>
              <w:left w:val="single" w:sz="4" w:space="0" w:color="000000"/>
              <w:bottom w:val="single" w:sz="4" w:space="0" w:color="auto"/>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2442" w:type="pct"/>
            <w:vMerge/>
            <w:tcBorders>
              <w:left w:val="nil"/>
              <w:bottom w:val="single" w:sz="4" w:space="0" w:color="auto"/>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069" w:type="pct"/>
            <w:tcBorders>
              <w:top w:val="single" w:sz="4" w:space="0" w:color="000000"/>
              <w:left w:val="nil"/>
              <w:bottom w:val="single" w:sz="4" w:space="0" w:color="auto"/>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049" w:type="pct"/>
            <w:tcBorders>
              <w:top w:val="single" w:sz="4" w:space="0" w:color="000000"/>
              <w:left w:val="nil"/>
              <w:bottom w:val="single" w:sz="4" w:space="0" w:color="auto"/>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.10.0</w:t>
            </w:r>
          </w:p>
        </w:tc>
      </w:tr>
      <w:tr w:rsidR="00577C77" w:rsidRPr="00577C77" w:rsidTr="00CD2DAE">
        <w:trPr>
          <w:trHeight w:val="485"/>
        </w:trPr>
        <w:tc>
          <w:tcPr>
            <w:tcW w:w="440"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442"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Nhân công quét vườn hoa, công viên, …</w:t>
            </w:r>
          </w:p>
        </w:tc>
        <w:tc>
          <w:tcPr>
            <w:tcW w:w="106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II.III</w:t>
            </w:r>
          </w:p>
        </w:tc>
        <w:tc>
          <w:tcPr>
            <w:tcW w:w="104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0,0150</w:t>
            </w:r>
          </w:p>
        </w:tc>
      </w:tr>
      <w:tr w:rsidR="00577C77" w:rsidRPr="00577C77" w:rsidTr="00CD2DAE">
        <w:trPr>
          <w:trHeight w:val="765"/>
        </w:trPr>
        <w:tc>
          <w:tcPr>
            <w:tcW w:w="440"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244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pacing w:val="-12"/>
                <w:sz w:val="24"/>
              </w:rPr>
            </w:pPr>
            <w:r w:rsidRPr="00577C77">
              <w:rPr>
                <w:rFonts w:eastAsia="Calibri"/>
                <w:spacing w:val="-12"/>
                <w:sz w:val="24"/>
              </w:rPr>
              <w:t>Nhân công rửa đường dạo vườn hoa, công viên</w:t>
            </w:r>
          </w:p>
        </w:tc>
        <w:tc>
          <w:tcPr>
            <w:tcW w:w="106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II.III; 01 LX III</w:t>
            </w:r>
          </w:p>
        </w:tc>
        <w:tc>
          <w:tcPr>
            <w:tcW w:w="104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0,0016</w:t>
            </w:r>
          </w:p>
        </w:tc>
      </w:tr>
      <w:tr w:rsidR="00577C77" w:rsidRPr="00577C77" w:rsidTr="00CD2DAE">
        <w:trPr>
          <w:trHeight w:val="765"/>
        </w:trPr>
        <w:tc>
          <w:tcPr>
            <w:tcW w:w="440"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244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Nhân công làm sạch vườn hoa, công viên (theo tần suất)</w:t>
            </w:r>
          </w:p>
        </w:tc>
        <w:tc>
          <w:tcPr>
            <w:tcW w:w="106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NC II.III</w:t>
            </w:r>
          </w:p>
        </w:tc>
        <w:tc>
          <w:tcPr>
            <w:tcW w:w="104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0,0347</w:t>
            </w:r>
          </w:p>
        </w:tc>
      </w:tr>
    </w:tbl>
    <w:p w:rsidR="0066726F" w:rsidRPr="00577C77" w:rsidRDefault="0066726F" w:rsidP="00CD2DAE">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577C77">
        <w:rPr>
          <w:b/>
          <w:i/>
        </w:rPr>
        <w:t>2. Định mức máy móc, thiết bị</w:t>
      </w:r>
    </w:p>
    <w:p w:rsidR="0066726F" w:rsidRPr="00577C77" w:rsidRDefault="0066726F" w:rsidP="00CD2DAE">
      <w:pPr>
        <w:keepNext/>
        <w:keepLines/>
        <w:pBdr>
          <w:top w:val="nil"/>
          <w:left w:val="nil"/>
          <w:bottom w:val="nil"/>
          <w:right w:val="nil"/>
          <w:between w:val="nil"/>
        </w:pBdr>
        <w:tabs>
          <w:tab w:val="left" w:pos="284"/>
        </w:tabs>
        <w:spacing w:after="120"/>
        <w:ind w:left="567"/>
        <w:outlineLvl w:val="2"/>
      </w:pPr>
      <w:r w:rsidRPr="00577C77">
        <w:t>Bảng</w:t>
      </w:r>
      <w:r w:rsidRPr="00577C77">
        <w:rPr>
          <w:lang w:val="vi-VN"/>
        </w:rPr>
        <w:t xml:space="preserve"> số 127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9"/>
        <w:gridCol w:w="1383"/>
        <w:gridCol w:w="3424"/>
      </w:tblGrid>
      <w:tr w:rsidR="00577C77" w:rsidRPr="00577C77" w:rsidTr="006C12B9">
        <w:trPr>
          <w:trHeight w:val="362"/>
        </w:trPr>
        <w:tc>
          <w:tcPr>
            <w:tcW w:w="467" w:type="pct"/>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81" w:type="pct"/>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thiết bị</w:t>
            </w:r>
          </w:p>
        </w:tc>
        <w:tc>
          <w:tcPr>
            <w:tcW w:w="763" w:type="pct"/>
            <w:vMerge w:val="restart"/>
            <w:tcBorders>
              <w:top w:val="single" w:sz="4" w:space="0" w:color="auto"/>
              <w:left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 xml:space="preserve">Đơn vị tính  </w:t>
            </w:r>
          </w:p>
        </w:tc>
        <w:tc>
          <w:tcPr>
            <w:tcW w:w="188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(ca/100m</w:t>
            </w:r>
            <w:r w:rsidRPr="00577C77">
              <w:rPr>
                <w:rFonts w:eastAsia="Calibri"/>
                <w:b/>
                <w:bCs/>
                <w:sz w:val="24"/>
                <w:vertAlign w:val="superscript"/>
              </w:rPr>
              <w:t>2</w:t>
            </w:r>
            <w:r w:rsidRPr="00577C77">
              <w:rPr>
                <w:rFonts w:eastAsia="Calibri"/>
                <w:b/>
                <w:bCs/>
                <w:sz w:val="24"/>
              </w:rPr>
              <w:t>)</w:t>
            </w:r>
          </w:p>
        </w:tc>
      </w:tr>
      <w:tr w:rsidR="00577C77" w:rsidRPr="00577C77" w:rsidTr="006C1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67" w:type="pct"/>
            <w:vMerge/>
            <w:tcBorders>
              <w:left w:val="single" w:sz="4" w:space="0" w:color="auto"/>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881" w:type="pct"/>
            <w:vMerge/>
            <w:tcBorders>
              <w:left w:val="single" w:sz="4" w:space="0" w:color="auto"/>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763" w:type="pct"/>
            <w:vMerge/>
            <w:tcBorders>
              <w:left w:val="single" w:sz="4" w:space="0" w:color="auto"/>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889" w:type="pct"/>
            <w:tcBorders>
              <w:top w:val="single" w:sz="4" w:space="0" w:color="auto"/>
              <w:left w:val="single" w:sz="4" w:space="0" w:color="auto"/>
              <w:bottom w:val="single" w:sz="4" w:space="0" w:color="auto"/>
              <w:right w:val="single" w:sz="4" w:space="0" w:color="auto"/>
            </w:tcBorders>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.10.0</w:t>
            </w:r>
          </w:p>
        </w:tc>
      </w:tr>
      <w:tr w:rsidR="00577C77" w:rsidRPr="00577C77" w:rsidTr="006C1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8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rPr>
              <w:t>Xe bồn 10 m</w:t>
            </w:r>
            <w:r w:rsidRPr="00577C77">
              <w:rPr>
                <w:rFonts w:eastAsia="Calibri"/>
                <w:sz w:val="24"/>
                <w:vertAlign w:val="superscript"/>
              </w:rPr>
              <w:t>3</w:t>
            </w:r>
            <w:r w:rsidRPr="00577C77">
              <w:rPr>
                <w:rFonts w:eastAsia="Calibri"/>
                <w:sz w:val="24"/>
              </w:rPr>
              <w:t xml:space="preserve"> </w:t>
            </w:r>
            <w:r w:rsidRPr="00577C77">
              <w:rPr>
                <w:rFonts w:eastAsia="Calibri"/>
                <w:sz w:val="24"/>
                <w:u w:val="single"/>
              </w:rPr>
              <w:t>&lt;</w:t>
            </w:r>
            <w:r w:rsidRPr="00577C77">
              <w:rPr>
                <w:rFonts w:eastAsia="Calibri"/>
                <w:sz w:val="24"/>
              </w:rPr>
              <w:t xml:space="preserve"> xe </w:t>
            </w:r>
            <w:r w:rsidRPr="00577C77">
              <w:rPr>
                <w:rFonts w:eastAsia="Calibri"/>
                <w:sz w:val="24"/>
                <w:u w:val="single"/>
              </w:rPr>
              <w:t>&lt;</w:t>
            </w:r>
            <w:r w:rsidRPr="00577C77">
              <w:rPr>
                <w:rFonts w:eastAsia="Calibri"/>
                <w:sz w:val="24"/>
              </w:rPr>
              <w:t xml:space="preserve"> 12m</w:t>
            </w:r>
            <w:r w:rsidRPr="00577C77">
              <w:rPr>
                <w:rFonts w:eastAsia="Calibri"/>
                <w:sz w:val="24"/>
                <w:vertAlign w:val="superscript"/>
              </w:rPr>
              <w:t xml:space="preserve">3 </w:t>
            </w:r>
          </w:p>
        </w:tc>
        <w:tc>
          <w:tcPr>
            <w:tcW w:w="763" w:type="pct"/>
            <w:tcBorders>
              <w:top w:val="single" w:sz="4" w:space="0" w:color="000000"/>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188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0,0016</w:t>
            </w:r>
          </w:p>
        </w:tc>
      </w:tr>
    </w:tbl>
    <w:p w:rsidR="0066726F" w:rsidRPr="00577C77" w:rsidRDefault="0066726F" w:rsidP="00CD2DAE">
      <w:pPr>
        <w:keepNext/>
        <w:keepLines/>
        <w:pBdr>
          <w:top w:val="nil"/>
          <w:left w:val="nil"/>
          <w:bottom w:val="nil"/>
          <w:right w:val="nil"/>
          <w:between w:val="nil"/>
        </w:pBdr>
        <w:tabs>
          <w:tab w:val="left" w:pos="284"/>
        </w:tabs>
        <w:spacing w:before="120" w:after="60"/>
        <w:ind w:firstLine="567"/>
        <w:jc w:val="both"/>
        <w:outlineLvl w:val="2"/>
        <w:rPr>
          <w:b/>
          <w:i/>
        </w:rPr>
      </w:pPr>
      <w:r w:rsidRPr="00577C77">
        <w:rPr>
          <w:b/>
          <w:i/>
        </w:rPr>
        <w:t>3. Định mức dụng cụ lao động</w:t>
      </w:r>
    </w:p>
    <w:p w:rsidR="0066726F" w:rsidRPr="00577C77" w:rsidRDefault="0066726F" w:rsidP="00CD2DAE">
      <w:pPr>
        <w:keepNext/>
        <w:keepLines/>
        <w:pBdr>
          <w:top w:val="nil"/>
          <w:left w:val="nil"/>
          <w:bottom w:val="nil"/>
          <w:right w:val="nil"/>
          <w:between w:val="nil"/>
        </w:pBdr>
        <w:tabs>
          <w:tab w:val="left" w:pos="284"/>
        </w:tabs>
        <w:spacing w:after="120"/>
        <w:ind w:left="567"/>
        <w:outlineLvl w:val="2"/>
      </w:pPr>
      <w:r w:rsidRPr="00577C77">
        <w:t>Bảng</w:t>
      </w:r>
      <w:r w:rsidRPr="00577C77">
        <w:rPr>
          <w:lang w:val="vi-VN"/>
        </w:rPr>
        <w:t xml:space="preserve"> số 128</w:t>
      </w:r>
    </w:p>
    <w:tbl>
      <w:tblPr>
        <w:tblW w:w="5000" w:type="pct"/>
        <w:tblLook w:val="04A0" w:firstRow="1" w:lastRow="0" w:firstColumn="1" w:lastColumn="0" w:noHBand="0" w:noVBand="1"/>
      </w:tblPr>
      <w:tblGrid>
        <w:gridCol w:w="847"/>
        <w:gridCol w:w="3293"/>
        <w:gridCol w:w="868"/>
        <w:gridCol w:w="1243"/>
        <w:gridCol w:w="2811"/>
      </w:tblGrid>
      <w:tr w:rsidR="00577C77" w:rsidRPr="00577C77" w:rsidTr="006C12B9">
        <w:trPr>
          <w:trHeight w:val="451"/>
          <w:tblHeader/>
        </w:trPr>
        <w:tc>
          <w:tcPr>
            <w:tcW w:w="467"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817"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dụng cụ</w:t>
            </w:r>
          </w:p>
        </w:tc>
        <w:tc>
          <w:tcPr>
            <w:tcW w:w="479"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686"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THSD (tháng)</w:t>
            </w:r>
          </w:p>
        </w:tc>
        <w:tc>
          <w:tcPr>
            <w:tcW w:w="1551" w:type="pct"/>
            <w:tcBorders>
              <w:top w:val="single" w:sz="4" w:space="0" w:color="000000"/>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247"/>
              <w:jc w:val="center"/>
              <w:rPr>
                <w:rFonts w:eastAsia="Calibri"/>
                <w:b/>
                <w:bCs/>
                <w:sz w:val="24"/>
              </w:rPr>
            </w:pPr>
            <w:r w:rsidRPr="00577C77">
              <w:rPr>
                <w:rFonts w:eastAsia="Calibri"/>
                <w:b/>
                <w:bCs/>
                <w:sz w:val="24"/>
              </w:rPr>
              <w:t>Mức tiêu hao (ca/100 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416"/>
          <w:tblHeader/>
        </w:trPr>
        <w:tc>
          <w:tcPr>
            <w:tcW w:w="467"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817"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479" w:type="pct"/>
            <w:vMerge/>
            <w:tcBorders>
              <w:left w:val="nil"/>
              <w:bottom w:val="single" w:sz="4" w:space="0" w:color="000000"/>
              <w:right w:val="single" w:sz="4" w:space="0" w:color="000000"/>
            </w:tcBorders>
          </w:tcPr>
          <w:p w:rsidR="0066726F" w:rsidRPr="00577C77" w:rsidRDefault="0066726F" w:rsidP="006C12B9">
            <w:pPr>
              <w:widowControl w:val="0"/>
              <w:spacing w:before="60" w:after="60"/>
              <w:ind w:left="170" w:hanging="57"/>
              <w:jc w:val="center"/>
              <w:rPr>
                <w:rFonts w:eastAsia="Calibri"/>
                <w:b/>
                <w:bCs/>
                <w:sz w:val="24"/>
              </w:rPr>
            </w:pPr>
          </w:p>
        </w:tc>
        <w:tc>
          <w:tcPr>
            <w:tcW w:w="686"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551" w:type="pct"/>
            <w:tcBorders>
              <w:top w:val="single" w:sz="4" w:space="0" w:color="000000"/>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.10.0</w:t>
            </w:r>
          </w:p>
        </w:tc>
      </w:tr>
      <w:tr w:rsidR="00577C77" w:rsidRPr="00577C77" w:rsidTr="006C12B9">
        <w:trPr>
          <w:trHeight w:val="31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81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Chổi có cán</w:t>
            </w:r>
          </w:p>
        </w:tc>
        <w:tc>
          <w:tcPr>
            <w:tcW w:w="479"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55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0,0497</w:t>
            </w:r>
          </w:p>
        </w:tc>
      </w:tr>
      <w:tr w:rsidR="00577C77" w:rsidRPr="00577C77" w:rsidTr="006C12B9">
        <w:trPr>
          <w:trHeight w:val="31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181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Xẻng có cán</w:t>
            </w:r>
          </w:p>
        </w:tc>
        <w:tc>
          <w:tcPr>
            <w:tcW w:w="479"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55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0,0497</w:t>
            </w:r>
          </w:p>
        </w:tc>
      </w:tr>
      <w:tr w:rsidR="00577C77" w:rsidRPr="00577C77" w:rsidTr="006C12B9">
        <w:trPr>
          <w:trHeight w:val="31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181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 lao động</w:t>
            </w:r>
          </w:p>
        </w:tc>
        <w:tc>
          <w:tcPr>
            <w:tcW w:w="479"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6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55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0,0032</w:t>
            </w:r>
          </w:p>
        </w:tc>
      </w:tr>
      <w:tr w:rsidR="00577C77" w:rsidRPr="00577C77" w:rsidTr="006C12B9">
        <w:trPr>
          <w:trHeight w:val="315"/>
        </w:trPr>
        <w:tc>
          <w:tcPr>
            <w:tcW w:w="467"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1817"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Mũ bảo hộ lao động</w:t>
            </w:r>
          </w:p>
        </w:tc>
        <w:tc>
          <w:tcPr>
            <w:tcW w:w="479"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551"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0,0529</w:t>
            </w:r>
          </w:p>
        </w:tc>
      </w:tr>
      <w:tr w:rsidR="00577C77" w:rsidRPr="00577C77" w:rsidTr="006C12B9">
        <w:trPr>
          <w:trHeight w:val="315"/>
        </w:trPr>
        <w:tc>
          <w:tcPr>
            <w:tcW w:w="467" w:type="pct"/>
            <w:tcBorders>
              <w:top w:val="nil"/>
              <w:left w:val="single" w:sz="4" w:space="0" w:color="000000"/>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817" w:type="pct"/>
            <w:tcBorders>
              <w:top w:val="nil"/>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Găng tay bảo hộ lao động</w:t>
            </w:r>
          </w:p>
        </w:tc>
        <w:tc>
          <w:tcPr>
            <w:tcW w:w="479" w:type="pct"/>
            <w:tcBorders>
              <w:top w:val="nil"/>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86" w:type="pct"/>
            <w:tcBorders>
              <w:top w:val="nil"/>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551" w:type="pct"/>
            <w:tcBorders>
              <w:top w:val="nil"/>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0,0529</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7</w:t>
            </w:r>
          </w:p>
        </w:tc>
        <w:tc>
          <w:tcPr>
            <w:tcW w:w="1817"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Khẩu trang than hoạt tính</w:t>
            </w:r>
          </w:p>
        </w:tc>
        <w:tc>
          <w:tcPr>
            <w:tcW w:w="47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551"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0,0529</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8</w:t>
            </w:r>
          </w:p>
        </w:tc>
        <w:tc>
          <w:tcPr>
            <w:tcW w:w="181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Ủng cao su</w:t>
            </w:r>
          </w:p>
        </w:tc>
        <w:tc>
          <w:tcPr>
            <w:tcW w:w="47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5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eastAsia="en-GB"/>
              </w:rPr>
              <w:t>0,0265</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9</w:t>
            </w:r>
          </w:p>
        </w:tc>
        <w:tc>
          <w:tcPr>
            <w:tcW w:w="181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Giày bảo hộ lao động</w:t>
            </w:r>
          </w:p>
        </w:tc>
        <w:tc>
          <w:tcPr>
            <w:tcW w:w="47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15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eastAsia="en-GB"/>
              </w:rPr>
              <w:t>0,0265</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w:t>
            </w:r>
          </w:p>
        </w:tc>
        <w:tc>
          <w:tcPr>
            <w:tcW w:w="181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mưa</w:t>
            </w:r>
          </w:p>
        </w:tc>
        <w:tc>
          <w:tcPr>
            <w:tcW w:w="47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5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eastAsia="en-GB"/>
              </w:rPr>
              <w:t>0,0265</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lastRenderedPageBreak/>
              <w:t>11</w:t>
            </w:r>
          </w:p>
        </w:tc>
        <w:tc>
          <w:tcPr>
            <w:tcW w:w="181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Áo phản quang</w:t>
            </w:r>
          </w:p>
        </w:tc>
        <w:tc>
          <w:tcPr>
            <w:tcW w:w="47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5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eastAsia="en-GB"/>
              </w:rPr>
              <w:t>0,0529</w:t>
            </w:r>
          </w:p>
        </w:tc>
      </w:tr>
      <w:tr w:rsidR="00577C77" w:rsidRPr="00577C77" w:rsidTr="006C12B9">
        <w:trPr>
          <w:trHeight w:val="315"/>
        </w:trPr>
        <w:tc>
          <w:tcPr>
            <w:tcW w:w="46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181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Xe đẩy tay</w:t>
            </w:r>
          </w:p>
        </w:tc>
        <w:tc>
          <w:tcPr>
            <w:tcW w:w="47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24</w:t>
            </w:r>
          </w:p>
        </w:tc>
        <w:tc>
          <w:tcPr>
            <w:tcW w:w="15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lang w:eastAsia="en-GB"/>
              </w:rPr>
              <w:t>0,0497</w:t>
            </w:r>
          </w:p>
        </w:tc>
      </w:tr>
    </w:tbl>
    <w:p w:rsidR="0066726F" w:rsidRPr="00577C77" w:rsidRDefault="0066726F" w:rsidP="0066726F">
      <w:pPr>
        <w:rPr>
          <w:b/>
          <w:i/>
          <w:sz w:val="26"/>
        </w:rPr>
      </w:pPr>
      <w:r w:rsidRPr="00577C77">
        <w:rPr>
          <w:b/>
          <w:i/>
          <w:sz w:val="26"/>
        </w:rPr>
        <w:tab/>
      </w:r>
      <w:r w:rsidRPr="00577C77">
        <w:rPr>
          <w:b/>
          <w:i/>
          <w:sz w:val="26"/>
        </w:rPr>
        <w:tab/>
      </w:r>
    </w:p>
    <w:p w:rsidR="0066726F" w:rsidRPr="00577C77" w:rsidRDefault="0066726F" w:rsidP="00CD2DAE">
      <w:pPr>
        <w:keepNext/>
        <w:keepLines/>
        <w:pBdr>
          <w:top w:val="nil"/>
          <w:left w:val="nil"/>
          <w:bottom w:val="nil"/>
          <w:right w:val="nil"/>
          <w:between w:val="nil"/>
        </w:pBdr>
        <w:tabs>
          <w:tab w:val="left" w:pos="284"/>
        </w:tabs>
        <w:spacing w:after="120"/>
        <w:jc w:val="both"/>
        <w:outlineLvl w:val="2"/>
        <w:rPr>
          <w:b/>
          <w:i/>
        </w:rPr>
      </w:pPr>
      <w:r w:rsidRPr="00577C77">
        <w:rPr>
          <w:b/>
          <w:i/>
          <w:sz w:val="26"/>
        </w:rPr>
        <w:tab/>
      </w:r>
      <w:r w:rsidRPr="00577C77">
        <w:rPr>
          <w:b/>
          <w:i/>
          <w:sz w:val="26"/>
          <w:lang w:val="vi-VN"/>
        </w:rPr>
        <w:t xml:space="preserve">   </w:t>
      </w:r>
      <w:r w:rsidRPr="00577C77">
        <w:rPr>
          <w:b/>
          <w:i/>
        </w:rPr>
        <w:t>4. Định mức tiêu hao vật liệu</w:t>
      </w:r>
    </w:p>
    <w:p w:rsidR="0066726F" w:rsidRPr="00577C77" w:rsidRDefault="0066726F" w:rsidP="0066726F">
      <w:pPr>
        <w:keepNext/>
        <w:keepLines/>
        <w:numPr>
          <w:ilvl w:val="2"/>
          <w:numId w:val="36"/>
        </w:numPr>
        <w:pBdr>
          <w:top w:val="nil"/>
          <w:left w:val="nil"/>
          <w:bottom w:val="nil"/>
          <w:right w:val="nil"/>
          <w:between w:val="nil"/>
        </w:pBdr>
        <w:tabs>
          <w:tab w:val="left" w:pos="284"/>
        </w:tabs>
        <w:spacing w:before="120" w:after="120"/>
        <w:ind w:firstLine="567"/>
        <w:jc w:val="both"/>
        <w:outlineLvl w:val="2"/>
      </w:pPr>
      <w:r w:rsidRPr="00577C77">
        <w:t>Bảng</w:t>
      </w:r>
      <w:r w:rsidRPr="00577C77">
        <w:rPr>
          <w:lang w:val="vi-VN"/>
        </w:rPr>
        <w:t xml:space="preserve"> số 129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996"/>
        <w:gridCol w:w="1107"/>
        <w:gridCol w:w="4112"/>
      </w:tblGrid>
      <w:tr w:rsidR="00577C77" w:rsidRPr="00577C77" w:rsidTr="006C12B9">
        <w:trPr>
          <w:trHeight w:val="427"/>
        </w:trPr>
        <w:tc>
          <w:tcPr>
            <w:tcW w:w="467"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TT</w:t>
            </w:r>
          </w:p>
        </w:tc>
        <w:tc>
          <w:tcPr>
            <w:tcW w:w="1653"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Danh mục vật liệu</w:t>
            </w:r>
          </w:p>
        </w:tc>
        <w:tc>
          <w:tcPr>
            <w:tcW w:w="611"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Đơn vị</w:t>
            </w:r>
          </w:p>
        </w:tc>
        <w:tc>
          <w:tcPr>
            <w:tcW w:w="2270" w:type="pct"/>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Mức tiêu hao (tính cho 100m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55"/>
        </w:trPr>
        <w:tc>
          <w:tcPr>
            <w:tcW w:w="467"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1653"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611"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2270" w:type="pct"/>
            <w:vAlign w:val="center"/>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.10.0</w:t>
            </w:r>
          </w:p>
        </w:tc>
      </w:tr>
      <w:tr w:rsidR="00577C77" w:rsidRPr="00577C77" w:rsidTr="006C12B9">
        <w:trPr>
          <w:trHeight w:val="216"/>
        </w:trPr>
        <w:tc>
          <w:tcPr>
            <w:tcW w:w="467"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1</w:t>
            </w:r>
          </w:p>
        </w:tc>
        <w:tc>
          <w:tcPr>
            <w:tcW w:w="1653"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Nước thô</w:t>
            </w:r>
          </w:p>
        </w:tc>
        <w:tc>
          <w:tcPr>
            <w:tcW w:w="611"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2270" w:type="pct"/>
            <w:vAlign w:val="center"/>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0,0880</w:t>
            </w:r>
          </w:p>
        </w:tc>
      </w:tr>
    </w:tbl>
    <w:p w:rsidR="0066726F" w:rsidRPr="00577C77" w:rsidRDefault="0066726F" w:rsidP="0066726F">
      <w:pPr>
        <w:keepNext/>
        <w:keepLines/>
        <w:pBdr>
          <w:top w:val="nil"/>
          <w:left w:val="nil"/>
          <w:bottom w:val="nil"/>
          <w:right w:val="nil"/>
          <w:between w:val="nil"/>
        </w:pBdr>
        <w:tabs>
          <w:tab w:val="left" w:pos="284"/>
        </w:tabs>
        <w:spacing w:before="120" w:after="120"/>
        <w:ind w:left="567"/>
        <w:jc w:val="both"/>
        <w:outlineLvl w:val="2"/>
        <w:rPr>
          <w:b/>
          <w:i/>
        </w:rPr>
      </w:pPr>
      <w:r w:rsidRPr="00577C77">
        <w:rPr>
          <w:b/>
          <w:i/>
        </w:rPr>
        <w:t>5. Định mức tiêu hao nhiên liệu</w:t>
      </w:r>
    </w:p>
    <w:p w:rsidR="0066726F" w:rsidRPr="00577C77" w:rsidRDefault="0066726F" w:rsidP="0066726F">
      <w:pPr>
        <w:keepNext/>
        <w:keepLines/>
        <w:pBdr>
          <w:top w:val="nil"/>
          <w:left w:val="nil"/>
          <w:bottom w:val="nil"/>
          <w:right w:val="nil"/>
          <w:between w:val="nil"/>
        </w:pBdr>
        <w:tabs>
          <w:tab w:val="left" w:pos="284"/>
        </w:tabs>
        <w:spacing w:before="120" w:after="120"/>
        <w:ind w:left="567"/>
        <w:outlineLvl w:val="2"/>
      </w:pPr>
      <w:r w:rsidRPr="00577C77">
        <w:t>Bảng</w:t>
      </w:r>
      <w:r w:rsidRPr="00577C77">
        <w:rPr>
          <w:lang w:val="vi-VN"/>
        </w:rPr>
        <w:t xml:space="preserve"> số 130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32"/>
        <w:gridCol w:w="1383"/>
        <w:gridCol w:w="3701"/>
      </w:tblGrid>
      <w:tr w:rsidR="00577C77" w:rsidRPr="00577C77" w:rsidTr="006C12B9">
        <w:trPr>
          <w:trHeight w:val="494"/>
        </w:trPr>
        <w:tc>
          <w:tcPr>
            <w:tcW w:w="467"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TT</w:t>
            </w:r>
          </w:p>
        </w:tc>
        <w:tc>
          <w:tcPr>
            <w:tcW w:w="1728"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Danh mục nhiên liệu</w:t>
            </w:r>
          </w:p>
        </w:tc>
        <w:tc>
          <w:tcPr>
            <w:tcW w:w="763" w:type="pct"/>
            <w:vMerge w:val="restart"/>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  Đơn vị</w:t>
            </w:r>
          </w:p>
        </w:tc>
        <w:tc>
          <w:tcPr>
            <w:tcW w:w="2042" w:type="pct"/>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Mức tiêu hao (lít/100m</w:t>
            </w:r>
            <w:r w:rsidRPr="00577C77">
              <w:rPr>
                <w:rFonts w:eastAsia="Calibri"/>
                <w:b/>
                <w:bCs/>
                <w:sz w:val="24"/>
                <w:vertAlign w:val="superscript"/>
              </w:rPr>
              <w:t>2</w:t>
            </w:r>
            <w:r w:rsidRPr="00577C77">
              <w:rPr>
                <w:rFonts w:eastAsia="Calibri"/>
                <w:b/>
                <w:bCs/>
                <w:sz w:val="24"/>
              </w:rPr>
              <w:t>)</w:t>
            </w:r>
          </w:p>
        </w:tc>
      </w:tr>
      <w:tr w:rsidR="00577C77" w:rsidRPr="00577C77" w:rsidTr="006C12B9">
        <w:trPr>
          <w:trHeight w:val="55"/>
        </w:trPr>
        <w:tc>
          <w:tcPr>
            <w:tcW w:w="467"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1728"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763" w:type="pct"/>
            <w:vMerge/>
            <w:vAlign w:val="center"/>
          </w:tcPr>
          <w:p w:rsidR="0066726F" w:rsidRPr="00577C77" w:rsidRDefault="0066726F" w:rsidP="006C12B9">
            <w:pPr>
              <w:widowControl w:val="0"/>
              <w:spacing w:before="120" w:after="120"/>
              <w:ind w:left="170" w:hanging="57"/>
              <w:jc w:val="center"/>
              <w:rPr>
                <w:rFonts w:eastAsia="Calibri"/>
                <w:b/>
                <w:bCs/>
                <w:sz w:val="24"/>
              </w:rPr>
            </w:pPr>
          </w:p>
        </w:tc>
        <w:tc>
          <w:tcPr>
            <w:tcW w:w="2042" w:type="pct"/>
            <w:vAlign w:val="center"/>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iCs/>
                <w:sz w:val="24"/>
                <w:lang w:val="vi-VN"/>
              </w:rPr>
              <w:t>CC</w:t>
            </w:r>
            <w:r w:rsidRPr="00577C77">
              <w:rPr>
                <w:rFonts w:eastAsia="Calibri"/>
                <w:b/>
                <w:bCs/>
                <w:iCs/>
                <w:sz w:val="24"/>
              </w:rPr>
              <w:t>.10.0</w:t>
            </w:r>
          </w:p>
        </w:tc>
      </w:tr>
      <w:tr w:rsidR="00577C77" w:rsidRPr="00577C77" w:rsidTr="006C12B9">
        <w:trPr>
          <w:trHeight w:val="465"/>
        </w:trPr>
        <w:tc>
          <w:tcPr>
            <w:tcW w:w="467"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1</w:t>
            </w:r>
          </w:p>
        </w:tc>
        <w:tc>
          <w:tcPr>
            <w:tcW w:w="1728"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Dầu diesel vận hành xe bồn 10 m</w:t>
            </w:r>
            <w:r w:rsidRPr="00577C77">
              <w:rPr>
                <w:rFonts w:eastAsia="Calibri"/>
                <w:sz w:val="24"/>
                <w:vertAlign w:val="superscript"/>
              </w:rPr>
              <w:t>3</w:t>
            </w:r>
            <w:r w:rsidRPr="00577C77">
              <w:rPr>
                <w:rFonts w:eastAsia="Calibri"/>
                <w:sz w:val="24"/>
              </w:rPr>
              <w:t xml:space="preserve"> </w:t>
            </w:r>
            <w:r w:rsidRPr="00577C77">
              <w:rPr>
                <w:rFonts w:eastAsia="Calibri"/>
                <w:sz w:val="24"/>
                <w:u w:val="single"/>
              </w:rPr>
              <w:t>&lt;</w:t>
            </w:r>
            <w:r w:rsidRPr="00577C77">
              <w:rPr>
                <w:rFonts w:eastAsia="Calibri"/>
                <w:sz w:val="24"/>
              </w:rPr>
              <w:t xml:space="preserve"> xe </w:t>
            </w:r>
            <w:r w:rsidRPr="00577C77">
              <w:rPr>
                <w:rFonts w:eastAsia="Calibri"/>
                <w:sz w:val="24"/>
                <w:u w:val="single"/>
              </w:rPr>
              <w:t>&lt;</w:t>
            </w:r>
            <w:r w:rsidRPr="00577C77">
              <w:rPr>
                <w:rFonts w:eastAsia="Calibri"/>
                <w:sz w:val="24"/>
              </w:rPr>
              <w:t xml:space="preserve"> 16 m</w:t>
            </w:r>
            <w:r w:rsidRPr="00577C77">
              <w:rPr>
                <w:rFonts w:eastAsia="Calibri"/>
                <w:sz w:val="24"/>
                <w:vertAlign w:val="superscript"/>
              </w:rPr>
              <w:t>3</w:t>
            </w:r>
          </w:p>
        </w:tc>
        <w:tc>
          <w:tcPr>
            <w:tcW w:w="763" w:type="pct"/>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lít</w:t>
            </w:r>
          </w:p>
        </w:tc>
        <w:tc>
          <w:tcPr>
            <w:tcW w:w="2042" w:type="pct"/>
            <w:vAlign w:val="center"/>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0,0481</w:t>
            </w:r>
          </w:p>
        </w:tc>
      </w:tr>
    </w:tbl>
    <w:p w:rsidR="0066726F" w:rsidRPr="00577C77" w:rsidRDefault="0066726F" w:rsidP="0066726F">
      <w:pPr>
        <w:spacing w:before="120" w:after="60"/>
        <w:ind w:firstLine="567"/>
        <w:rPr>
          <w:b/>
          <w:lang w:val="pt-BR"/>
        </w:rPr>
      </w:pPr>
      <w:bookmarkStart w:id="26" w:name="_Toc199974202"/>
      <w:r w:rsidRPr="00577C77">
        <w:rPr>
          <w:b/>
          <w:lang w:val="pt-BR"/>
        </w:rPr>
        <w:t>XI. Duy trì nhà vệ sinh công cộng</w:t>
      </w:r>
      <w:bookmarkEnd w:id="26"/>
      <w:r w:rsidRPr="00577C77">
        <w:rPr>
          <w:b/>
          <w:lang w:val="pt-BR"/>
        </w:rPr>
        <w:t xml:space="preserve"> </w:t>
      </w:r>
    </w:p>
    <w:p w:rsidR="0066726F" w:rsidRPr="00577C77" w:rsidRDefault="0066726F" w:rsidP="0066726F">
      <w:pPr>
        <w:spacing w:before="60" w:after="60"/>
        <w:ind w:firstLine="567"/>
        <w:rPr>
          <w:b/>
          <w:i/>
          <w:lang w:val="pt-BR"/>
        </w:rPr>
      </w:pPr>
      <w:r w:rsidRPr="00577C77">
        <w:rPr>
          <w:b/>
          <w:i/>
          <w:lang w:val="pt-BR"/>
        </w:rPr>
        <w:t>1. Định mức lao động:</w:t>
      </w:r>
    </w:p>
    <w:p w:rsidR="0066726F" w:rsidRPr="00577C77" w:rsidRDefault="0066726F" w:rsidP="0066726F">
      <w:pPr>
        <w:spacing w:before="60" w:after="60"/>
        <w:ind w:firstLine="567"/>
        <w:rPr>
          <w:i/>
          <w:iCs/>
          <w:lang w:val="pt-BR"/>
        </w:rPr>
      </w:pPr>
      <w:r w:rsidRPr="00577C77">
        <w:rPr>
          <w:i/>
          <w:iCs/>
          <w:lang w:val="pt-BR"/>
        </w:rPr>
        <w:t>1.1. Nội dung công việc</w:t>
      </w:r>
    </w:p>
    <w:p w:rsidR="0066726F" w:rsidRPr="00577C77" w:rsidRDefault="0066726F" w:rsidP="0066726F">
      <w:pPr>
        <w:spacing w:before="60" w:after="60"/>
        <w:ind w:firstLine="567"/>
        <w:rPr>
          <w:i/>
          <w:iCs/>
          <w:lang w:val="pt-BR"/>
        </w:rPr>
      </w:pPr>
      <w:r w:rsidRPr="00577C77">
        <w:rPr>
          <w:lang w:val="pt-BR"/>
        </w:rPr>
        <w:t xml:space="preserve">a) </w:t>
      </w:r>
      <w:r w:rsidRPr="00577C77">
        <w:rPr>
          <w:szCs w:val="32"/>
          <w:lang w:val="pt-BR"/>
        </w:rPr>
        <w:t>Duy trì nhà vệ sinh công cộng</w:t>
      </w:r>
      <w:r w:rsidRPr="00577C77">
        <w:rPr>
          <w:lang w:val="pt-BR"/>
        </w:rPr>
        <w:t xml:space="preserve">, bao gồm công tác chuẩn bị, </w:t>
      </w:r>
      <w:r w:rsidRPr="00577C77">
        <w:rPr>
          <w:szCs w:val="32"/>
          <w:lang w:val="pt-BR"/>
        </w:rPr>
        <w:t>duy trì nhà vệ sinh công cộng</w:t>
      </w:r>
      <w:r w:rsidRPr="00577C77">
        <w:rPr>
          <w:lang w:val="pt-BR"/>
        </w:rPr>
        <w:t xml:space="preserve">, kết thúc ca làm việc. </w:t>
      </w:r>
    </w:p>
    <w:p w:rsidR="0066726F" w:rsidRPr="00577C77" w:rsidRDefault="0066726F" w:rsidP="0066726F">
      <w:pPr>
        <w:tabs>
          <w:tab w:val="left" w:pos="0"/>
        </w:tabs>
        <w:spacing w:before="120" w:after="120"/>
        <w:ind w:firstLine="567"/>
        <w:jc w:val="both"/>
        <w:rPr>
          <w:noProof/>
          <w:lang w:val="pt-BR"/>
        </w:rPr>
      </w:pPr>
      <w:r w:rsidRPr="00577C77">
        <w:rPr>
          <w:lang w:val="pt-BR"/>
        </w:rPr>
        <w:t xml:space="preserve">b) Định mức kinh tế - kỹ thuật áp dụng cho 02 </w:t>
      </w:r>
      <w:r w:rsidRPr="00577C77">
        <w:rPr>
          <w:noProof/>
          <w:lang w:val="pt-BR"/>
        </w:rPr>
        <w:t>công việc:</w:t>
      </w:r>
    </w:p>
    <w:p w:rsidR="0066726F" w:rsidRPr="00577C77" w:rsidRDefault="0066726F" w:rsidP="0066726F">
      <w:pPr>
        <w:tabs>
          <w:tab w:val="left" w:pos="0"/>
        </w:tabs>
        <w:spacing w:before="120" w:after="120"/>
        <w:ind w:firstLine="567"/>
        <w:jc w:val="both"/>
        <w:rPr>
          <w:lang w:val="pt-BR"/>
        </w:rPr>
      </w:pPr>
      <w:r w:rsidRPr="00577C77">
        <w:rPr>
          <w:iCs/>
          <w:lang w:val="pt-BR"/>
        </w:rPr>
        <w:t xml:space="preserve">- </w:t>
      </w:r>
      <w:r w:rsidRPr="00577C77">
        <w:rPr>
          <w:iCs/>
          <w:lang w:val="vi-VN"/>
        </w:rPr>
        <w:t>CC</w:t>
      </w:r>
      <w:r w:rsidRPr="00577C77">
        <w:rPr>
          <w:iCs/>
          <w:lang w:val="pt-BR"/>
        </w:rPr>
        <w:t xml:space="preserve">.11.1: </w:t>
      </w:r>
      <w:r w:rsidRPr="00577C77">
        <w:rPr>
          <w:szCs w:val="32"/>
          <w:lang w:val="pt-BR"/>
        </w:rPr>
        <w:t>Duy trì nhà vệ sinh công cộng bằng gạch</w:t>
      </w:r>
      <w:r w:rsidRPr="00577C77">
        <w:rPr>
          <w:lang w:val="pt-BR"/>
        </w:rPr>
        <w:t>.</w:t>
      </w:r>
    </w:p>
    <w:p w:rsidR="0066726F" w:rsidRPr="00577C77" w:rsidRDefault="0066726F" w:rsidP="0066726F">
      <w:pPr>
        <w:tabs>
          <w:tab w:val="left" w:pos="0"/>
        </w:tabs>
        <w:spacing w:before="120" w:after="120"/>
        <w:ind w:firstLine="567"/>
        <w:jc w:val="both"/>
        <w:rPr>
          <w:lang w:val="pt-BR"/>
        </w:rPr>
      </w:pPr>
      <w:r w:rsidRPr="00577C77">
        <w:rPr>
          <w:iCs/>
          <w:lang w:val="pt-BR"/>
        </w:rPr>
        <w:t xml:space="preserve">- </w:t>
      </w:r>
      <w:r w:rsidRPr="00577C77">
        <w:rPr>
          <w:iCs/>
          <w:lang w:val="vi-VN"/>
        </w:rPr>
        <w:t>CC</w:t>
      </w:r>
      <w:r w:rsidRPr="00577C77">
        <w:rPr>
          <w:iCs/>
          <w:lang w:val="pt-BR"/>
        </w:rPr>
        <w:t xml:space="preserve">.11.2: </w:t>
      </w:r>
      <w:r w:rsidRPr="00577C77">
        <w:rPr>
          <w:szCs w:val="32"/>
          <w:lang w:val="pt-BR"/>
        </w:rPr>
        <w:t>Duy trì nhà vệ sinh công cộng bằng thép</w:t>
      </w:r>
      <w:r w:rsidRPr="00577C77">
        <w:rPr>
          <w:lang w:val="pt-BR"/>
        </w:rPr>
        <w:t>.</w:t>
      </w:r>
    </w:p>
    <w:p w:rsidR="0066726F" w:rsidRPr="00577C77" w:rsidRDefault="0066726F" w:rsidP="0066726F">
      <w:pPr>
        <w:keepNext/>
        <w:keepLines/>
        <w:tabs>
          <w:tab w:val="left" w:pos="284"/>
        </w:tabs>
        <w:spacing w:before="120" w:after="120"/>
        <w:ind w:firstLine="567"/>
        <w:jc w:val="both"/>
        <w:outlineLvl w:val="3"/>
        <w:rPr>
          <w:i/>
          <w:iCs/>
          <w:lang w:val="pt-BR"/>
        </w:rPr>
      </w:pPr>
      <w:r w:rsidRPr="00577C77">
        <w:rPr>
          <w:i/>
          <w:iCs/>
          <w:lang w:val="pt-BR"/>
        </w:rPr>
        <w:t>1.2. Định biên, định mức</w:t>
      </w:r>
    </w:p>
    <w:p w:rsidR="0066726F" w:rsidRPr="00577C77" w:rsidRDefault="0066726F" w:rsidP="00CD2DAE">
      <w:pPr>
        <w:keepNext/>
        <w:keepLines/>
        <w:pBdr>
          <w:top w:val="nil"/>
          <w:left w:val="nil"/>
          <w:bottom w:val="nil"/>
          <w:right w:val="nil"/>
          <w:between w:val="nil"/>
        </w:pBdr>
        <w:tabs>
          <w:tab w:val="left" w:pos="284"/>
        </w:tabs>
        <w:spacing w:before="120" w:after="160"/>
        <w:ind w:left="567"/>
        <w:outlineLvl w:val="2"/>
        <w:rPr>
          <w:lang w:val="pt-BR"/>
        </w:rPr>
      </w:pPr>
      <w:r w:rsidRPr="00577C77">
        <w:rPr>
          <w:lang w:val="pt-BR"/>
        </w:rPr>
        <w:t>Bảng</w:t>
      </w:r>
      <w:r w:rsidRPr="00577C77">
        <w:rPr>
          <w:lang w:val="vi-VN"/>
        </w:rPr>
        <w:t xml:space="preserve"> số 1</w:t>
      </w:r>
      <w:r w:rsidRPr="00577C77">
        <w:rPr>
          <w:lang w:val="pt-BR"/>
        </w:rPr>
        <w:t>31</w:t>
      </w:r>
    </w:p>
    <w:tbl>
      <w:tblPr>
        <w:tblW w:w="4949" w:type="pct"/>
        <w:tblLook w:val="04A0" w:firstRow="1" w:lastRow="0" w:firstColumn="1" w:lastColumn="0" w:noHBand="0" w:noVBand="1"/>
      </w:tblPr>
      <w:tblGrid>
        <w:gridCol w:w="650"/>
        <w:gridCol w:w="3202"/>
        <w:gridCol w:w="1377"/>
        <w:gridCol w:w="1794"/>
        <w:gridCol w:w="1947"/>
      </w:tblGrid>
      <w:tr w:rsidR="00577C77" w:rsidRPr="00577C77" w:rsidTr="006C12B9">
        <w:trPr>
          <w:trHeight w:val="136"/>
          <w:tblHeader/>
        </w:trPr>
        <w:tc>
          <w:tcPr>
            <w:tcW w:w="354"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TT</w:t>
            </w:r>
          </w:p>
        </w:tc>
        <w:tc>
          <w:tcPr>
            <w:tcW w:w="1787"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i/>
                <w:iCs/>
                <w:sz w:val="24"/>
              </w:rPr>
            </w:pPr>
            <w:r w:rsidRPr="00577C77">
              <w:rPr>
                <w:rFonts w:eastAsia="Calibri"/>
                <w:b/>
                <w:bCs/>
                <w:i/>
                <w:iCs/>
                <w:sz w:val="24"/>
              </w:rPr>
              <w:t>Hạng mục công việc</w:t>
            </w:r>
          </w:p>
        </w:tc>
        <w:tc>
          <w:tcPr>
            <w:tcW w:w="770" w:type="pct"/>
            <w:vMerge w:val="restart"/>
            <w:tcBorders>
              <w:top w:val="single" w:sz="4" w:space="0" w:color="000000"/>
              <w:left w:val="nil"/>
              <w:right w:val="single" w:sz="4" w:space="0" w:color="auto"/>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Định biên</w:t>
            </w:r>
          </w:p>
        </w:tc>
        <w:tc>
          <w:tcPr>
            <w:tcW w:w="2089" w:type="pct"/>
            <w:gridSpan w:val="2"/>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Định mức</w:t>
            </w:r>
          </w:p>
        </w:tc>
      </w:tr>
      <w:tr w:rsidR="00577C77" w:rsidRPr="00577C77" w:rsidTr="006C12B9">
        <w:trPr>
          <w:trHeight w:val="1120"/>
          <w:tblHeader/>
        </w:trPr>
        <w:tc>
          <w:tcPr>
            <w:tcW w:w="354"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120" w:after="120"/>
              <w:ind w:left="170" w:hanging="57"/>
              <w:jc w:val="center"/>
              <w:rPr>
                <w:rFonts w:eastAsia="Calibri"/>
                <w:b/>
                <w:bCs/>
                <w:sz w:val="24"/>
              </w:rPr>
            </w:pPr>
          </w:p>
        </w:tc>
        <w:tc>
          <w:tcPr>
            <w:tcW w:w="1787"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120" w:after="120"/>
              <w:ind w:left="170" w:hanging="57"/>
              <w:jc w:val="center"/>
              <w:rPr>
                <w:rFonts w:eastAsia="Calibri"/>
                <w:b/>
                <w:bCs/>
                <w:i/>
                <w:iCs/>
                <w:sz w:val="24"/>
              </w:rPr>
            </w:pPr>
          </w:p>
        </w:tc>
        <w:tc>
          <w:tcPr>
            <w:tcW w:w="770" w:type="pct"/>
            <w:vMerge/>
            <w:tcBorders>
              <w:left w:val="nil"/>
              <w:bottom w:val="single" w:sz="4" w:space="0" w:color="000000"/>
              <w:right w:val="single" w:sz="4" w:space="0" w:color="auto"/>
            </w:tcBorders>
            <w:vAlign w:val="center"/>
          </w:tcPr>
          <w:p w:rsidR="0066726F" w:rsidRPr="00577C77" w:rsidRDefault="0066726F" w:rsidP="006C12B9">
            <w:pPr>
              <w:widowControl w:val="0"/>
              <w:spacing w:before="120" w:after="120"/>
              <w:ind w:left="170" w:hanging="57"/>
              <w:jc w:val="center"/>
              <w:rPr>
                <w:rFonts w:eastAsia="Calibri"/>
                <w:b/>
                <w:bCs/>
                <w:sz w:val="24"/>
              </w:rPr>
            </w:pPr>
          </w:p>
        </w:tc>
        <w:tc>
          <w:tcPr>
            <w:tcW w:w="100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120" w:after="120"/>
              <w:ind w:left="170" w:hanging="57"/>
              <w:jc w:val="center"/>
              <w:rPr>
                <w:rFonts w:ascii="Times New Roman Bold" w:eastAsia="Calibri" w:hAnsi="Times New Roman Bold"/>
                <w:b/>
                <w:bCs/>
                <w:spacing w:val="-4"/>
                <w:sz w:val="24"/>
              </w:rPr>
            </w:pPr>
            <w:r w:rsidRPr="00577C77">
              <w:rPr>
                <w:rFonts w:ascii="Times New Roman Bold" w:eastAsia="Calibri" w:hAnsi="Times New Roman Bold"/>
                <w:b/>
                <w:bCs/>
                <w:spacing w:val="-4"/>
                <w:sz w:val="24"/>
                <w:lang w:val="vi-VN"/>
              </w:rPr>
              <w:t>CC</w:t>
            </w:r>
            <w:r w:rsidRPr="00577C77">
              <w:rPr>
                <w:rFonts w:ascii="Times New Roman Bold" w:eastAsia="Calibri" w:hAnsi="Times New Roman Bold"/>
                <w:b/>
                <w:bCs/>
                <w:spacing w:val="-4"/>
                <w:sz w:val="24"/>
              </w:rPr>
              <w:t>.11.1 (công đơn/ hố.ca làm việc)</w:t>
            </w:r>
          </w:p>
        </w:tc>
        <w:tc>
          <w:tcPr>
            <w:tcW w:w="108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120" w:after="120"/>
              <w:ind w:left="170" w:hanging="57"/>
              <w:jc w:val="center"/>
              <w:rPr>
                <w:rFonts w:ascii="Times New Roman Bold" w:eastAsia="Calibri" w:hAnsi="Times New Roman Bold"/>
                <w:b/>
                <w:bCs/>
                <w:sz w:val="24"/>
              </w:rPr>
            </w:pPr>
            <w:r w:rsidRPr="00577C77">
              <w:rPr>
                <w:rFonts w:ascii="Times New Roman Bold" w:eastAsia="Calibri" w:hAnsi="Times New Roman Bold"/>
                <w:b/>
                <w:bCs/>
                <w:sz w:val="24"/>
                <w:lang w:val="vi-VN"/>
              </w:rPr>
              <w:t>CC</w:t>
            </w:r>
            <w:r w:rsidRPr="00577C77">
              <w:rPr>
                <w:rFonts w:ascii="Times New Roman Bold" w:eastAsia="Calibri" w:hAnsi="Times New Roman Bold"/>
                <w:b/>
                <w:bCs/>
                <w:sz w:val="24"/>
              </w:rPr>
              <w:t>.11.2 (công đơn/ nhà.ca làm việc)</w:t>
            </w:r>
          </w:p>
        </w:tc>
      </w:tr>
      <w:tr w:rsidR="00577C77" w:rsidRPr="00577C77" w:rsidTr="006C12B9">
        <w:trPr>
          <w:trHeight w:val="304"/>
        </w:trPr>
        <w:tc>
          <w:tcPr>
            <w:tcW w:w="354" w:type="pct"/>
            <w:tcBorders>
              <w:top w:val="nil"/>
              <w:left w:val="single" w:sz="4" w:space="0" w:color="000000"/>
              <w:bottom w:val="single" w:sz="4" w:space="0" w:color="auto"/>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1</w:t>
            </w:r>
          </w:p>
        </w:tc>
        <w:tc>
          <w:tcPr>
            <w:tcW w:w="1787" w:type="pct"/>
            <w:tcBorders>
              <w:top w:val="nil"/>
              <w:left w:val="nil"/>
              <w:bottom w:val="single" w:sz="4" w:space="0" w:color="auto"/>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i/>
                <w:iCs/>
                <w:spacing w:val="-4"/>
                <w:sz w:val="24"/>
              </w:rPr>
            </w:pPr>
            <w:r w:rsidRPr="00577C77">
              <w:rPr>
                <w:rFonts w:eastAsia="Calibri"/>
                <w:i/>
                <w:iCs/>
                <w:spacing w:val="-4"/>
                <w:sz w:val="24"/>
              </w:rPr>
              <w:t>Duy trì nhà vệ sinh công cộng</w:t>
            </w:r>
          </w:p>
        </w:tc>
        <w:tc>
          <w:tcPr>
            <w:tcW w:w="770" w:type="pct"/>
            <w:tcBorders>
              <w:top w:val="single" w:sz="4" w:space="0" w:color="000000"/>
              <w:left w:val="nil"/>
              <w:bottom w:val="single" w:sz="4" w:space="0" w:color="auto"/>
              <w:right w:val="single" w:sz="4" w:space="0" w:color="auto"/>
            </w:tcBorders>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1 NC II.III</w:t>
            </w:r>
          </w:p>
        </w:tc>
        <w:tc>
          <w:tcPr>
            <w:tcW w:w="1002"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0,150</w:t>
            </w:r>
          </w:p>
        </w:tc>
        <w:tc>
          <w:tcPr>
            <w:tcW w:w="1086"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120" w:after="120"/>
              <w:ind w:left="170" w:hanging="57"/>
              <w:jc w:val="center"/>
              <w:rPr>
                <w:rFonts w:eastAsia="Calibri"/>
                <w:sz w:val="24"/>
              </w:rPr>
            </w:pPr>
            <w:r w:rsidRPr="00577C77">
              <w:rPr>
                <w:rFonts w:eastAsia="Calibri"/>
                <w:sz w:val="24"/>
              </w:rPr>
              <w:t>1,000</w:t>
            </w:r>
          </w:p>
        </w:tc>
      </w:tr>
    </w:tbl>
    <w:p w:rsidR="0066726F" w:rsidRPr="00577C77" w:rsidRDefault="0066726F" w:rsidP="0066726F">
      <w:pPr>
        <w:spacing w:before="120" w:after="120"/>
        <w:ind w:firstLine="567"/>
        <w:rPr>
          <w:b/>
          <w:i/>
          <w:szCs w:val="26"/>
        </w:rPr>
      </w:pPr>
      <w:r w:rsidRPr="00577C77">
        <w:rPr>
          <w:b/>
          <w:i/>
          <w:szCs w:val="26"/>
        </w:rPr>
        <w:lastRenderedPageBreak/>
        <w:t>2. Định mức dụng cụ lao động</w:t>
      </w:r>
    </w:p>
    <w:p w:rsidR="0066726F" w:rsidRPr="00577C77" w:rsidRDefault="0066726F" w:rsidP="00CD2DAE">
      <w:pPr>
        <w:keepNext/>
        <w:keepLines/>
        <w:numPr>
          <w:ilvl w:val="2"/>
          <w:numId w:val="36"/>
        </w:numPr>
        <w:pBdr>
          <w:top w:val="nil"/>
          <w:left w:val="nil"/>
          <w:bottom w:val="nil"/>
          <w:right w:val="nil"/>
          <w:between w:val="nil"/>
        </w:pBdr>
        <w:tabs>
          <w:tab w:val="left" w:pos="284"/>
        </w:tabs>
        <w:spacing w:before="120" w:after="160"/>
        <w:ind w:firstLine="567"/>
        <w:jc w:val="both"/>
        <w:outlineLvl w:val="2"/>
      </w:pPr>
      <w:r w:rsidRPr="00577C77">
        <w:t>Bảng</w:t>
      </w:r>
      <w:r w:rsidRPr="00577C77">
        <w:rPr>
          <w:lang w:val="vi-VN"/>
        </w:rPr>
        <w:t xml:space="preserve"> số 1</w:t>
      </w:r>
      <w:r w:rsidRPr="00577C77">
        <w:t>32</w:t>
      </w:r>
    </w:p>
    <w:tbl>
      <w:tblPr>
        <w:tblW w:w="4866" w:type="pct"/>
        <w:jc w:val="center"/>
        <w:tblLook w:val="04A0" w:firstRow="1" w:lastRow="0" w:firstColumn="1" w:lastColumn="0" w:noHBand="0" w:noVBand="1"/>
      </w:tblPr>
      <w:tblGrid>
        <w:gridCol w:w="650"/>
        <w:gridCol w:w="3523"/>
        <w:gridCol w:w="828"/>
        <w:gridCol w:w="1133"/>
        <w:gridCol w:w="1344"/>
        <w:gridCol w:w="1341"/>
      </w:tblGrid>
      <w:tr w:rsidR="00577C77" w:rsidRPr="00577C77" w:rsidTr="006C12B9">
        <w:trPr>
          <w:trHeight w:val="597"/>
          <w:tblHeader/>
          <w:jc w:val="center"/>
        </w:trPr>
        <w:tc>
          <w:tcPr>
            <w:tcW w:w="360"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TT</w:t>
            </w:r>
          </w:p>
        </w:tc>
        <w:tc>
          <w:tcPr>
            <w:tcW w:w="2002"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Danh mục dụng cụ</w:t>
            </w:r>
          </w:p>
        </w:tc>
        <w:tc>
          <w:tcPr>
            <w:tcW w:w="474"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Đơn vị tính</w:t>
            </w:r>
          </w:p>
        </w:tc>
        <w:tc>
          <w:tcPr>
            <w:tcW w:w="634"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THSD (tháng)</w:t>
            </w:r>
          </w:p>
        </w:tc>
        <w:tc>
          <w:tcPr>
            <w:tcW w:w="1531" w:type="pct"/>
            <w:gridSpan w:val="2"/>
            <w:tcBorders>
              <w:top w:val="single" w:sz="4" w:space="0" w:color="000000"/>
              <w:left w:val="nil"/>
              <w:bottom w:val="single" w:sz="4" w:space="0" w:color="000000"/>
              <w:right w:val="single" w:sz="4" w:space="0" w:color="000000"/>
            </w:tcBorders>
            <w:vAlign w:val="center"/>
          </w:tcPr>
          <w:p w:rsidR="0066726F" w:rsidRPr="00577C77" w:rsidRDefault="0066726F" w:rsidP="006C12B9">
            <w:pPr>
              <w:widowControl w:val="0"/>
              <w:spacing w:before="120" w:after="120"/>
              <w:ind w:left="170" w:hanging="57"/>
              <w:jc w:val="center"/>
              <w:rPr>
                <w:rFonts w:eastAsia="Calibri"/>
                <w:b/>
                <w:bCs/>
                <w:sz w:val="24"/>
              </w:rPr>
            </w:pPr>
            <w:r w:rsidRPr="00577C77">
              <w:rPr>
                <w:rFonts w:eastAsia="Calibri"/>
                <w:b/>
                <w:bCs/>
                <w:sz w:val="24"/>
              </w:rPr>
              <w:t xml:space="preserve">Mức tiêu hao </w:t>
            </w:r>
          </w:p>
        </w:tc>
      </w:tr>
      <w:tr w:rsidR="00577C77" w:rsidRPr="00577C77" w:rsidTr="006C12B9">
        <w:trPr>
          <w:trHeight w:val="427"/>
          <w:tblHeader/>
          <w:jc w:val="center"/>
        </w:trPr>
        <w:tc>
          <w:tcPr>
            <w:tcW w:w="360"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2002"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474"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634" w:type="pct"/>
            <w:vMerge/>
            <w:tcBorders>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.11.1 (công đơn/ hố.ca làm việc)</w:t>
            </w:r>
          </w:p>
        </w:tc>
        <w:tc>
          <w:tcPr>
            <w:tcW w:w="765" w:type="pct"/>
            <w:tcBorders>
              <w:top w:val="single" w:sz="4" w:space="0" w:color="000000"/>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.11.2 (công đơn/ nhà.ca làm việc)</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Chổi có cán</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2</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Xẻng có cán</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3</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Quần áo bảo hộ lao động</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bộ</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4</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Mũ bảo hộ lao động</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5</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Găng tay bảo hộ lao động</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6</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Khẩu trang than hoạt tính</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r w:rsidR="00577C77" w:rsidRPr="00577C77" w:rsidTr="006C12B9">
        <w:trPr>
          <w:trHeight w:val="315"/>
          <w:jc w:val="center"/>
        </w:trPr>
        <w:tc>
          <w:tcPr>
            <w:tcW w:w="360"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7</w:t>
            </w:r>
          </w:p>
        </w:tc>
        <w:tc>
          <w:tcPr>
            <w:tcW w:w="2002"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Ủng cao su</w:t>
            </w:r>
          </w:p>
        </w:tc>
        <w:tc>
          <w:tcPr>
            <w:tcW w:w="474"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đôi</w:t>
            </w:r>
          </w:p>
        </w:tc>
        <w:tc>
          <w:tcPr>
            <w:tcW w:w="634" w:type="pct"/>
            <w:tcBorders>
              <w:top w:val="nil"/>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12</w:t>
            </w:r>
          </w:p>
        </w:tc>
        <w:tc>
          <w:tcPr>
            <w:tcW w:w="76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0,150</w:t>
            </w:r>
          </w:p>
        </w:tc>
        <w:tc>
          <w:tcPr>
            <w:tcW w:w="765"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1,000</w:t>
            </w:r>
          </w:p>
        </w:tc>
      </w:tr>
    </w:tbl>
    <w:p w:rsidR="0066726F" w:rsidRPr="00577C77" w:rsidRDefault="0066726F" w:rsidP="00CD2DAE">
      <w:pPr>
        <w:spacing w:before="120" w:after="120"/>
        <w:ind w:firstLine="567"/>
        <w:rPr>
          <w:b/>
          <w:i/>
        </w:rPr>
      </w:pPr>
      <w:r w:rsidRPr="00577C77">
        <w:rPr>
          <w:b/>
          <w:i/>
        </w:rPr>
        <w:t>3. Định mức tiêu hao vật liệu</w:t>
      </w:r>
    </w:p>
    <w:p w:rsidR="0066726F" w:rsidRPr="00577C77" w:rsidRDefault="0066726F" w:rsidP="00CD2DAE">
      <w:pPr>
        <w:spacing w:before="120" w:after="120"/>
        <w:ind w:firstLine="567"/>
      </w:pPr>
      <w:r w:rsidRPr="00577C77">
        <w:t>Bảng</w:t>
      </w:r>
      <w:r w:rsidRPr="00577C77">
        <w:rPr>
          <w:lang w:val="vi-VN"/>
        </w:rPr>
        <w:t xml:space="preserve"> số 1</w:t>
      </w:r>
      <w:r w:rsidRPr="00577C77">
        <w:t>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38"/>
        <w:gridCol w:w="1222"/>
        <w:gridCol w:w="1899"/>
        <w:gridCol w:w="1899"/>
      </w:tblGrid>
      <w:tr w:rsidR="00577C77" w:rsidRPr="00577C77" w:rsidTr="00CD2DAE">
        <w:trPr>
          <w:trHeight w:val="403"/>
          <w:tblHeader/>
        </w:trPr>
        <w:tc>
          <w:tcPr>
            <w:tcW w:w="388" w:type="pct"/>
            <w:vMerge w:val="restart"/>
            <w:vAlign w:val="center"/>
            <w:hideMark/>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rPr>
              <w:t>TT</w:t>
            </w:r>
          </w:p>
        </w:tc>
        <w:tc>
          <w:tcPr>
            <w:tcW w:w="1842" w:type="pct"/>
            <w:vMerge w:val="restart"/>
            <w:vAlign w:val="center"/>
            <w:hideMark/>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rPr>
              <w:t>Danh mục vật liệu</w:t>
            </w:r>
          </w:p>
        </w:tc>
        <w:tc>
          <w:tcPr>
            <w:tcW w:w="674" w:type="pct"/>
            <w:vMerge w:val="restart"/>
            <w:vAlign w:val="center"/>
            <w:hideMark/>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rPr>
              <w:t>Đơn vị</w:t>
            </w:r>
          </w:p>
        </w:tc>
        <w:tc>
          <w:tcPr>
            <w:tcW w:w="2096" w:type="pct"/>
            <w:gridSpan w:val="2"/>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rPr>
              <w:t>Mức tiêu hao</w:t>
            </w:r>
          </w:p>
        </w:tc>
      </w:tr>
      <w:tr w:rsidR="00577C77" w:rsidRPr="00577C77" w:rsidTr="00CD2DAE">
        <w:trPr>
          <w:trHeight w:val="637"/>
          <w:tblHeader/>
        </w:trPr>
        <w:tc>
          <w:tcPr>
            <w:tcW w:w="388" w:type="pct"/>
            <w:vMerge/>
            <w:vAlign w:val="center"/>
          </w:tcPr>
          <w:p w:rsidR="0066726F" w:rsidRPr="00577C77" w:rsidRDefault="0066726F" w:rsidP="00CD2DAE">
            <w:pPr>
              <w:widowControl w:val="0"/>
              <w:spacing w:before="60" w:after="60"/>
              <w:ind w:left="170" w:hanging="57"/>
              <w:jc w:val="center"/>
              <w:rPr>
                <w:rFonts w:eastAsia="Calibri"/>
                <w:b/>
                <w:bCs/>
                <w:sz w:val="24"/>
              </w:rPr>
            </w:pPr>
          </w:p>
        </w:tc>
        <w:tc>
          <w:tcPr>
            <w:tcW w:w="1842" w:type="pct"/>
            <w:vMerge/>
            <w:vAlign w:val="center"/>
          </w:tcPr>
          <w:p w:rsidR="0066726F" w:rsidRPr="00577C77" w:rsidRDefault="0066726F" w:rsidP="00CD2DAE">
            <w:pPr>
              <w:widowControl w:val="0"/>
              <w:spacing w:before="60" w:after="60"/>
              <w:ind w:left="170" w:hanging="57"/>
              <w:jc w:val="center"/>
              <w:rPr>
                <w:rFonts w:eastAsia="Calibri"/>
                <w:b/>
                <w:bCs/>
                <w:sz w:val="24"/>
              </w:rPr>
            </w:pPr>
          </w:p>
        </w:tc>
        <w:tc>
          <w:tcPr>
            <w:tcW w:w="674" w:type="pct"/>
            <w:vMerge/>
            <w:vAlign w:val="center"/>
          </w:tcPr>
          <w:p w:rsidR="0066726F" w:rsidRPr="00577C77" w:rsidRDefault="0066726F" w:rsidP="00CD2DAE">
            <w:pPr>
              <w:widowControl w:val="0"/>
              <w:spacing w:before="60" w:after="60"/>
              <w:ind w:left="170" w:hanging="57"/>
              <w:jc w:val="center"/>
              <w:rPr>
                <w:rFonts w:eastAsia="Calibri"/>
                <w:b/>
                <w:bCs/>
                <w:sz w:val="24"/>
              </w:rPr>
            </w:pPr>
          </w:p>
        </w:tc>
        <w:tc>
          <w:tcPr>
            <w:tcW w:w="1048" w:type="pct"/>
            <w:vAlign w:val="center"/>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.11.1 (tính cho 01 hố.ca làm việc)</w:t>
            </w:r>
          </w:p>
        </w:tc>
        <w:tc>
          <w:tcPr>
            <w:tcW w:w="1048" w:type="pct"/>
            <w:vAlign w:val="center"/>
          </w:tcPr>
          <w:p w:rsidR="0066726F" w:rsidRPr="00577C77" w:rsidRDefault="0066726F" w:rsidP="00CD2DAE">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.11.2 (tính cho 1 nhà.ca làm việc)</w:t>
            </w:r>
          </w:p>
        </w:tc>
      </w:tr>
      <w:tr w:rsidR="00577C77" w:rsidRPr="00577C77" w:rsidTr="00CD2DAE">
        <w:trPr>
          <w:trHeight w:val="315"/>
        </w:trPr>
        <w:tc>
          <w:tcPr>
            <w:tcW w:w="38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1</w:t>
            </w:r>
          </w:p>
        </w:tc>
        <w:tc>
          <w:tcPr>
            <w:tcW w:w="1842"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Giấy vệ sinh</w:t>
            </w:r>
          </w:p>
        </w:tc>
        <w:tc>
          <w:tcPr>
            <w:tcW w:w="674"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cuộn</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0,5000</w:t>
            </w:r>
          </w:p>
        </w:tc>
        <w:tc>
          <w:tcPr>
            <w:tcW w:w="104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2,0000</w:t>
            </w:r>
          </w:p>
        </w:tc>
      </w:tr>
      <w:tr w:rsidR="00577C77" w:rsidRPr="00577C77" w:rsidTr="00CD2DAE">
        <w:trPr>
          <w:trHeight w:val="315"/>
        </w:trPr>
        <w:tc>
          <w:tcPr>
            <w:tcW w:w="38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2</w:t>
            </w:r>
          </w:p>
        </w:tc>
        <w:tc>
          <w:tcPr>
            <w:tcW w:w="1842"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Vôi bột</w:t>
            </w:r>
          </w:p>
        </w:tc>
        <w:tc>
          <w:tcPr>
            <w:tcW w:w="674"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kg</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0,0500</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r>
      <w:tr w:rsidR="00577C77" w:rsidRPr="00577C77" w:rsidTr="00CD2DAE">
        <w:trPr>
          <w:trHeight w:val="315"/>
        </w:trPr>
        <w:tc>
          <w:tcPr>
            <w:tcW w:w="38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3</w:t>
            </w:r>
          </w:p>
        </w:tc>
        <w:tc>
          <w:tcPr>
            <w:tcW w:w="1842"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Vôi nước</w:t>
            </w:r>
          </w:p>
        </w:tc>
        <w:tc>
          <w:tcPr>
            <w:tcW w:w="674"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kg</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0,3000</w:t>
            </w:r>
          </w:p>
        </w:tc>
        <w:tc>
          <w:tcPr>
            <w:tcW w:w="1048" w:type="pct"/>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r>
      <w:tr w:rsidR="00577C77" w:rsidRPr="00577C77" w:rsidTr="00CD2DAE">
        <w:trPr>
          <w:trHeight w:val="315"/>
        </w:trPr>
        <w:tc>
          <w:tcPr>
            <w:tcW w:w="38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4</w:t>
            </w:r>
          </w:p>
        </w:tc>
        <w:tc>
          <w:tcPr>
            <w:tcW w:w="1842" w:type="pct"/>
            <w:shd w:val="clear" w:color="FFFFFF" w:fill="FFFFFF"/>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Dầu xả</w:t>
            </w:r>
          </w:p>
        </w:tc>
        <w:tc>
          <w:tcPr>
            <w:tcW w:w="674" w:type="pct"/>
            <w:shd w:val="clear" w:color="FFFFFF" w:fill="FFFFFF"/>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kg</w:t>
            </w:r>
          </w:p>
        </w:tc>
        <w:tc>
          <w:tcPr>
            <w:tcW w:w="1048" w:type="pct"/>
            <w:shd w:val="clear" w:color="FFFFFF" w:fill="FFFFFF"/>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0,0005</w:t>
            </w:r>
          </w:p>
        </w:tc>
        <w:tc>
          <w:tcPr>
            <w:tcW w:w="1048" w:type="pct"/>
            <w:shd w:val="clear" w:color="FFFFFF" w:fill="FFFFFF"/>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r>
      <w:tr w:rsidR="00577C77" w:rsidRPr="00577C77" w:rsidTr="00CD2DAE">
        <w:trPr>
          <w:trHeight w:val="315"/>
        </w:trPr>
        <w:tc>
          <w:tcPr>
            <w:tcW w:w="388" w:type="pct"/>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5</w:t>
            </w:r>
          </w:p>
        </w:tc>
        <w:tc>
          <w:tcPr>
            <w:tcW w:w="1842"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Thuốc sát trùng</w:t>
            </w:r>
          </w:p>
        </w:tc>
        <w:tc>
          <w:tcPr>
            <w:tcW w:w="674"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kg</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0,0010</w:t>
            </w:r>
          </w:p>
        </w:tc>
        <w:tc>
          <w:tcPr>
            <w:tcW w:w="1048" w:type="pct"/>
            <w:noWrap/>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6</w:t>
            </w:r>
          </w:p>
        </w:tc>
        <w:tc>
          <w:tcPr>
            <w:tcW w:w="1842"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Nước xà phòng rửa tay</w:t>
            </w:r>
          </w:p>
        </w:tc>
        <w:tc>
          <w:tcPr>
            <w:tcW w:w="674"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lít</w:t>
            </w:r>
          </w:p>
        </w:tc>
        <w:tc>
          <w:tcPr>
            <w:tcW w:w="1048" w:type="pct"/>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c>
          <w:tcPr>
            <w:tcW w:w="1048"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0,1500</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7</w:t>
            </w:r>
          </w:p>
        </w:tc>
        <w:tc>
          <w:tcPr>
            <w:tcW w:w="1842"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Nước cọ, tẩy rửa</w:t>
            </w:r>
          </w:p>
        </w:tc>
        <w:tc>
          <w:tcPr>
            <w:tcW w:w="674"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ml</w:t>
            </w:r>
          </w:p>
        </w:tc>
        <w:tc>
          <w:tcPr>
            <w:tcW w:w="1048" w:type="pct"/>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c>
          <w:tcPr>
            <w:tcW w:w="1048"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4,1670</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8</w:t>
            </w:r>
          </w:p>
        </w:tc>
        <w:tc>
          <w:tcPr>
            <w:tcW w:w="1842"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Men vi sinh</w:t>
            </w:r>
          </w:p>
        </w:tc>
        <w:tc>
          <w:tcPr>
            <w:tcW w:w="674"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gam</w:t>
            </w:r>
          </w:p>
        </w:tc>
        <w:tc>
          <w:tcPr>
            <w:tcW w:w="1048" w:type="pct"/>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c>
          <w:tcPr>
            <w:tcW w:w="1048"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0,0170</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9</w:t>
            </w:r>
          </w:p>
        </w:tc>
        <w:tc>
          <w:tcPr>
            <w:tcW w:w="1842"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Băng phiến</w:t>
            </w:r>
          </w:p>
        </w:tc>
        <w:tc>
          <w:tcPr>
            <w:tcW w:w="674"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viên</w:t>
            </w:r>
          </w:p>
        </w:tc>
        <w:tc>
          <w:tcPr>
            <w:tcW w:w="1048" w:type="pct"/>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w:t>
            </w:r>
          </w:p>
        </w:tc>
        <w:tc>
          <w:tcPr>
            <w:tcW w:w="1048" w:type="pct"/>
            <w:noWrap/>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0,0880</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10</w:t>
            </w:r>
          </w:p>
        </w:tc>
        <w:tc>
          <w:tcPr>
            <w:tcW w:w="1842"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Điện thắp sáng</w:t>
            </w:r>
          </w:p>
        </w:tc>
        <w:tc>
          <w:tcPr>
            <w:tcW w:w="674"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kw</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0,1000</w:t>
            </w:r>
          </w:p>
        </w:tc>
        <w:tc>
          <w:tcPr>
            <w:tcW w:w="1048"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1,5000</w:t>
            </w:r>
          </w:p>
        </w:tc>
      </w:tr>
      <w:tr w:rsidR="00577C77" w:rsidRPr="00577C77" w:rsidTr="00CD2DAE">
        <w:trPr>
          <w:trHeight w:val="315"/>
        </w:trPr>
        <w:tc>
          <w:tcPr>
            <w:tcW w:w="38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11</w:t>
            </w:r>
          </w:p>
        </w:tc>
        <w:tc>
          <w:tcPr>
            <w:tcW w:w="1842"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Nước thô</w:t>
            </w:r>
          </w:p>
        </w:tc>
        <w:tc>
          <w:tcPr>
            <w:tcW w:w="674"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m</w:t>
            </w:r>
            <w:r w:rsidRPr="00577C77">
              <w:rPr>
                <w:rFonts w:eastAsia="Calibri"/>
                <w:sz w:val="24"/>
                <w:vertAlign w:val="superscript"/>
              </w:rPr>
              <w:t>3</w:t>
            </w:r>
          </w:p>
        </w:tc>
        <w:tc>
          <w:tcPr>
            <w:tcW w:w="1048" w:type="pct"/>
            <w:vAlign w:val="center"/>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0,3000</w:t>
            </w:r>
          </w:p>
        </w:tc>
        <w:tc>
          <w:tcPr>
            <w:tcW w:w="1048" w:type="pct"/>
            <w:noWrap/>
            <w:vAlign w:val="center"/>
            <w:hideMark/>
          </w:tcPr>
          <w:p w:rsidR="0066726F" w:rsidRPr="00577C77" w:rsidRDefault="0066726F" w:rsidP="00CD2DAE">
            <w:pPr>
              <w:widowControl w:val="0"/>
              <w:spacing w:before="60" w:after="60"/>
              <w:ind w:left="170" w:hanging="57"/>
              <w:jc w:val="center"/>
              <w:rPr>
                <w:rFonts w:eastAsia="Calibri"/>
                <w:sz w:val="24"/>
              </w:rPr>
            </w:pPr>
            <w:r w:rsidRPr="00577C77">
              <w:rPr>
                <w:rFonts w:eastAsia="Calibri"/>
                <w:sz w:val="24"/>
              </w:rPr>
              <w:t>1,6000</w:t>
            </w:r>
          </w:p>
        </w:tc>
      </w:tr>
    </w:tbl>
    <w:p w:rsidR="0066726F" w:rsidRPr="00577C77" w:rsidRDefault="0066726F" w:rsidP="00CD2DAE">
      <w:pPr>
        <w:keepNext/>
        <w:keepLines/>
        <w:pBdr>
          <w:top w:val="nil"/>
          <w:left w:val="nil"/>
          <w:bottom w:val="nil"/>
          <w:right w:val="nil"/>
          <w:between w:val="nil"/>
        </w:pBdr>
        <w:tabs>
          <w:tab w:val="left" w:pos="284"/>
        </w:tabs>
        <w:spacing w:before="120" w:after="60" w:line="264" w:lineRule="auto"/>
        <w:ind w:firstLine="567"/>
        <w:jc w:val="both"/>
        <w:outlineLvl w:val="1"/>
        <w:rPr>
          <w:b/>
        </w:rPr>
      </w:pPr>
      <w:bookmarkStart w:id="27" w:name="_Toc199974203"/>
      <w:r w:rsidRPr="00577C77">
        <w:rPr>
          <w:b/>
        </w:rPr>
        <w:lastRenderedPageBreak/>
        <w:t>XII. Vận chuyển, lắp đặt, thu hồi nhà vệ sinh lưu động</w:t>
      </w:r>
      <w:bookmarkEnd w:id="27"/>
      <w:r w:rsidRPr="00577C77">
        <w:rPr>
          <w:b/>
        </w:rPr>
        <w:t xml:space="preserve"> </w:t>
      </w:r>
    </w:p>
    <w:p w:rsidR="0066726F" w:rsidRPr="00577C77" w:rsidRDefault="0066726F" w:rsidP="00CD2DAE">
      <w:pPr>
        <w:keepNext/>
        <w:keepLines/>
        <w:pBdr>
          <w:top w:val="nil"/>
          <w:left w:val="nil"/>
          <w:bottom w:val="nil"/>
          <w:right w:val="nil"/>
          <w:between w:val="nil"/>
        </w:pBdr>
        <w:tabs>
          <w:tab w:val="left" w:pos="284"/>
        </w:tabs>
        <w:spacing w:before="60" w:after="60" w:line="264" w:lineRule="auto"/>
        <w:ind w:firstLine="567"/>
        <w:jc w:val="both"/>
        <w:outlineLvl w:val="2"/>
        <w:rPr>
          <w:b/>
          <w:i/>
        </w:rPr>
      </w:pPr>
      <w:r w:rsidRPr="00577C77">
        <w:rPr>
          <w:b/>
          <w:i/>
        </w:rPr>
        <w:t>1. Định mức lao động:</w:t>
      </w:r>
    </w:p>
    <w:p w:rsidR="0066726F" w:rsidRPr="00577C77" w:rsidRDefault="0066726F" w:rsidP="00CD2DAE">
      <w:pPr>
        <w:keepNext/>
        <w:keepLines/>
        <w:tabs>
          <w:tab w:val="left" w:pos="284"/>
        </w:tabs>
        <w:spacing w:before="60" w:after="60" w:line="264" w:lineRule="auto"/>
        <w:ind w:firstLine="567"/>
        <w:jc w:val="both"/>
        <w:outlineLvl w:val="3"/>
        <w:rPr>
          <w:i/>
          <w:iCs/>
        </w:rPr>
      </w:pPr>
      <w:r w:rsidRPr="00577C77">
        <w:rPr>
          <w:i/>
          <w:iCs/>
        </w:rPr>
        <w:t>1.1. Nội dung công việc</w:t>
      </w:r>
    </w:p>
    <w:p w:rsidR="0066726F" w:rsidRPr="00577C77" w:rsidRDefault="0066726F" w:rsidP="00CD2DAE">
      <w:pPr>
        <w:tabs>
          <w:tab w:val="left" w:pos="0"/>
        </w:tabs>
        <w:spacing w:before="60" w:after="60" w:line="264" w:lineRule="auto"/>
        <w:ind w:firstLine="567"/>
        <w:jc w:val="both"/>
        <w:rPr>
          <w:spacing w:val="-4"/>
        </w:rPr>
      </w:pPr>
      <w:r w:rsidRPr="00577C77">
        <w:rPr>
          <w:spacing w:val="-4"/>
        </w:rPr>
        <w:t xml:space="preserve">a) Vận chuyển, lắp đặt, thu hồi nhà vệ sinh lưu động, bao gồm công tác chuẩn bị, Vận chuyển, lắp đặt, thu hồi nhà vệ sinh lưu động, kết thúc ca làm việc. </w:t>
      </w:r>
    </w:p>
    <w:p w:rsidR="0066726F" w:rsidRPr="00577C77" w:rsidRDefault="0066726F" w:rsidP="00CD2DAE">
      <w:pPr>
        <w:tabs>
          <w:tab w:val="left" w:pos="0"/>
        </w:tabs>
        <w:spacing w:before="60" w:after="60" w:line="264" w:lineRule="auto"/>
        <w:ind w:firstLine="567"/>
        <w:jc w:val="both"/>
        <w:rPr>
          <w:noProof/>
        </w:rPr>
      </w:pPr>
      <w:r w:rsidRPr="00577C77">
        <w:t xml:space="preserve">b) Định mức kinh tế - kỹ thuật áp dụng cho 02 </w:t>
      </w:r>
      <w:r w:rsidRPr="00577C77">
        <w:rPr>
          <w:noProof/>
        </w:rPr>
        <w:t>công việc:</w:t>
      </w:r>
    </w:p>
    <w:p w:rsidR="0066726F" w:rsidRPr="00577C77" w:rsidRDefault="0066726F" w:rsidP="00CD2DAE">
      <w:pPr>
        <w:tabs>
          <w:tab w:val="left" w:pos="0"/>
        </w:tabs>
        <w:spacing w:before="60" w:after="60" w:line="264" w:lineRule="auto"/>
        <w:ind w:firstLine="567"/>
        <w:jc w:val="both"/>
        <w:rPr>
          <w:spacing w:val="-4"/>
        </w:rPr>
      </w:pPr>
      <w:r w:rsidRPr="00577C77">
        <w:rPr>
          <w:iCs/>
          <w:spacing w:val="-4"/>
        </w:rPr>
        <w:t xml:space="preserve">- </w:t>
      </w:r>
      <w:r w:rsidRPr="00577C77">
        <w:rPr>
          <w:iCs/>
          <w:spacing w:val="-4"/>
          <w:lang w:val="vi-VN"/>
        </w:rPr>
        <w:t>CC</w:t>
      </w:r>
      <w:r w:rsidRPr="00577C77">
        <w:rPr>
          <w:iCs/>
          <w:spacing w:val="-4"/>
        </w:rPr>
        <w:t xml:space="preserve">.12.1: </w:t>
      </w:r>
      <w:r w:rsidRPr="00577C77">
        <w:rPr>
          <w:spacing w:val="-4"/>
        </w:rPr>
        <w:t>Vận chuyển, lắp đặt, thu hồi nhà vệ sinh lưu động mooc 4 buồng.</w:t>
      </w:r>
    </w:p>
    <w:p w:rsidR="0066726F" w:rsidRPr="00577C77" w:rsidRDefault="0066726F" w:rsidP="00CD2DAE">
      <w:pPr>
        <w:tabs>
          <w:tab w:val="left" w:pos="0"/>
        </w:tabs>
        <w:spacing w:before="60" w:after="60" w:line="264" w:lineRule="auto"/>
        <w:ind w:firstLine="567"/>
        <w:jc w:val="both"/>
      </w:pPr>
      <w:r w:rsidRPr="00577C77">
        <w:rPr>
          <w:iCs/>
        </w:rPr>
        <w:t xml:space="preserve">- </w:t>
      </w:r>
      <w:r w:rsidRPr="00577C77">
        <w:rPr>
          <w:iCs/>
          <w:lang w:val="vi-VN"/>
        </w:rPr>
        <w:t>CC</w:t>
      </w:r>
      <w:r w:rsidRPr="00577C77">
        <w:rPr>
          <w:iCs/>
        </w:rPr>
        <w:t xml:space="preserve">.12.2: </w:t>
      </w:r>
      <w:r w:rsidRPr="00577C77">
        <w:t>Vận chuyển, lắp đặt, thu hồi nhà vệ sinh lưu động nhà 1 buồng.</w:t>
      </w:r>
    </w:p>
    <w:p w:rsidR="0066726F" w:rsidRPr="00577C77" w:rsidRDefault="0066726F" w:rsidP="00CD2DAE">
      <w:pPr>
        <w:keepNext/>
        <w:keepLines/>
        <w:tabs>
          <w:tab w:val="left" w:pos="284"/>
        </w:tabs>
        <w:spacing w:before="60" w:after="60" w:line="264" w:lineRule="auto"/>
        <w:ind w:firstLine="567"/>
        <w:jc w:val="both"/>
        <w:outlineLvl w:val="3"/>
        <w:rPr>
          <w:i/>
          <w:iCs/>
          <w:lang w:val="pt-BR"/>
        </w:rPr>
      </w:pPr>
      <w:r w:rsidRPr="00577C77">
        <w:rPr>
          <w:i/>
          <w:iCs/>
          <w:lang w:val="pt-BR"/>
        </w:rPr>
        <w:t>1.2. Định biên, định mức</w:t>
      </w:r>
    </w:p>
    <w:p w:rsidR="0066726F" w:rsidRPr="00577C77" w:rsidRDefault="0066726F" w:rsidP="00CD2DAE">
      <w:pPr>
        <w:keepNext/>
        <w:keepLines/>
        <w:pBdr>
          <w:top w:val="nil"/>
          <w:left w:val="nil"/>
          <w:bottom w:val="nil"/>
          <w:right w:val="nil"/>
          <w:between w:val="nil"/>
        </w:pBdr>
        <w:tabs>
          <w:tab w:val="left" w:pos="284"/>
        </w:tabs>
        <w:spacing w:before="60" w:after="200" w:line="264" w:lineRule="auto"/>
        <w:ind w:left="567"/>
        <w:outlineLvl w:val="2"/>
      </w:pPr>
      <w:r w:rsidRPr="00577C77">
        <w:t>Bảng</w:t>
      </w:r>
      <w:r w:rsidRPr="00577C77">
        <w:rPr>
          <w:lang w:val="vi-VN"/>
        </w:rPr>
        <w:t xml:space="preserve"> số 1</w:t>
      </w:r>
      <w:r w:rsidRPr="00577C77">
        <w:t>34</w:t>
      </w:r>
    </w:p>
    <w:tbl>
      <w:tblPr>
        <w:tblW w:w="5100" w:type="pct"/>
        <w:tblLook w:val="04A0" w:firstRow="1" w:lastRow="0" w:firstColumn="1" w:lastColumn="0" w:noHBand="0" w:noVBand="1"/>
      </w:tblPr>
      <w:tblGrid>
        <w:gridCol w:w="706"/>
        <w:gridCol w:w="3536"/>
        <w:gridCol w:w="1642"/>
        <w:gridCol w:w="1579"/>
        <w:gridCol w:w="1780"/>
      </w:tblGrid>
      <w:tr w:rsidR="00577C77" w:rsidRPr="00577C77" w:rsidTr="006C12B9">
        <w:trPr>
          <w:trHeight w:val="611"/>
          <w:tblHeader/>
        </w:trPr>
        <w:tc>
          <w:tcPr>
            <w:tcW w:w="382"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1913"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Hạng mục công việc</w:t>
            </w:r>
          </w:p>
        </w:tc>
        <w:tc>
          <w:tcPr>
            <w:tcW w:w="888" w:type="pct"/>
            <w:vMerge w:val="restart"/>
            <w:tcBorders>
              <w:top w:val="single" w:sz="4" w:space="0" w:color="000000"/>
              <w:left w:val="nil"/>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biên</w:t>
            </w:r>
          </w:p>
        </w:tc>
        <w:tc>
          <w:tcPr>
            <w:tcW w:w="1817" w:type="pct"/>
            <w:gridSpan w:val="2"/>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Định mức (công đơn/nhà)</w:t>
            </w:r>
          </w:p>
        </w:tc>
      </w:tr>
      <w:tr w:rsidR="00577C77" w:rsidRPr="00577C77" w:rsidTr="006C12B9">
        <w:trPr>
          <w:trHeight w:val="206"/>
          <w:tblHeader/>
        </w:trPr>
        <w:tc>
          <w:tcPr>
            <w:tcW w:w="382"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1913"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888" w:type="pct"/>
            <w:vMerge/>
            <w:tcBorders>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p>
        </w:tc>
        <w:tc>
          <w:tcPr>
            <w:tcW w:w="85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.12.1</w:t>
            </w:r>
          </w:p>
        </w:tc>
        <w:tc>
          <w:tcPr>
            <w:tcW w:w="963"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lang w:val="vi-VN"/>
              </w:rPr>
              <w:t>CC</w:t>
            </w:r>
            <w:r w:rsidRPr="00577C77">
              <w:rPr>
                <w:rFonts w:eastAsia="Calibri"/>
                <w:b/>
                <w:bCs/>
                <w:sz w:val="24"/>
              </w:rPr>
              <w:t>.12.2</w:t>
            </w:r>
          </w:p>
        </w:tc>
      </w:tr>
      <w:tr w:rsidR="00577C77" w:rsidRPr="00577C77" w:rsidTr="006C12B9">
        <w:trPr>
          <w:trHeight w:val="466"/>
        </w:trPr>
        <w:tc>
          <w:tcPr>
            <w:tcW w:w="382" w:type="pct"/>
            <w:vMerge w:val="restart"/>
            <w:tcBorders>
              <w:top w:val="nil"/>
              <w:left w:val="single" w:sz="4" w:space="0" w:color="000000"/>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1913" w:type="pct"/>
            <w:vMerge w:val="restart"/>
            <w:tcBorders>
              <w:top w:val="nil"/>
              <w:left w:val="nil"/>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Vận chuyển, lắp đặt, thu hồi nhà vệ sinh lưu động</w:t>
            </w:r>
          </w:p>
        </w:tc>
        <w:tc>
          <w:tcPr>
            <w:tcW w:w="888" w:type="pct"/>
            <w:tcBorders>
              <w:top w:val="single" w:sz="4" w:space="0" w:color="000000"/>
              <w:left w:val="nil"/>
              <w:bottom w:val="single" w:sz="4" w:space="0" w:color="000000"/>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 NC II.III</w:t>
            </w:r>
          </w:p>
        </w:tc>
        <w:tc>
          <w:tcPr>
            <w:tcW w:w="85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0,250</w:t>
            </w:r>
          </w:p>
        </w:tc>
        <w:tc>
          <w:tcPr>
            <w:tcW w:w="963"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0,300</w:t>
            </w:r>
          </w:p>
        </w:tc>
      </w:tr>
      <w:tr w:rsidR="00577C77" w:rsidRPr="00577C77" w:rsidTr="006C12B9">
        <w:trPr>
          <w:trHeight w:val="429"/>
        </w:trPr>
        <w:tc>
          <w:tcPr>
            <w:tcW w:w="382"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1913"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888" w:type="pct"/>
            <w:tcBorders>
              <w:top w:val="single" w:sz="4" w:space="0" w:color="000000"/>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01 LX II</w:t>
            </w:r>
          </w:p>
        </w:tc>
        <w:tc>
          <w:tcPr>
            <w:tcW w:w="85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0,250</w:t>
            </w:r>
          </w:p>
        </w:tc>
        <w:tc>
          <w:tcPr>
            <w:tcW w:w="963"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0,330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rPr>
      </w:pPr>
      <w:r w:rsidRPr="00577C77">
        <w:rPr>
          <w:b/>
          <w:i/>
        </w:rPr>
        <w:t>2. Định mức sử dụng máy móc, thiết bị</w:t>
      </w:r>
    </w:p>
    <w:p w:rsidR="0066726F" w:rsidRPr="00577C77" w:rsidRDefault="0066726F" w:rsidP="00CD2DAE">
      <w:pPr>
        <w:keepNext/>
        <w:keepLines/>
        <w:pBdr>
          <w:top w:val="nil"/>
          <w:left w:val="nil"/>
          <w:bottom w:val="nil"/>
          <w:right w:val="nil"/>
          <w:between w:val="nil"/>
        </w:pBdr>
        <w:tabs>
          <w:tab w:val="left" w:pos="284"/>
        </w:tabs>
        <w:spacing w:before="60" w:after="200"/>
        <w:ind w:left="567"/>
        <w:outlineLvl w:val="2"/>
      </w:pPr>
      <w:r w:rsidRPr="00577C77">
        <w:t>Bảng</w:t>
      </w:r>
      <w:r w:rsidRPr="00577C77">
        <w:rPr>
          <w:lang w:val="vi-VN"/>
        </w:rPr>
        <w:t xml:space="preserve"> số 1</w:t>
      </w:r>
      <w:r w:rsidRPr="00577C77">
        <w:t>35</w:t>
      </w:r>
    </w:p>
    <w:tbl>
      <w:tblPr>
        <w:tblW w:w="9250" w:type="dxa"/>
        <w:tblLook w:val="04A0" w:firstRow="1" w:lastRow="0" w:firstColumn="1" w:lastColumn="0" w:noHBand="0" w:noVBand="1"/>
      </w:tblPr>
      <w:tblGrid>
        <w:gridCol w:w="740"/>
        <w:gridCol w:w="3483"/>
        <w:gridCol w:w="1354"/>
        <w:gridCol w:w="1836"/>
        <w:gridCol w:w="1837"/>
      </w:tblGrid>
      <w:tr w:rsidR="00577C77" w:rsidRPr="00577C77" w:rsidTr="006C12B9">
        <w:trPr>
          <w:trHeight w:val="637"/>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TT</w:t>
            </w:r>
          </w:p>
        </w:tc>
        <w:tc>
          <w:tcPr>
            <w:tcW w:w="3483"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Danh mục thiết bị</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Đơn vị tính</w:t>
            </w:r>
          </w:p>
        </w:tc>
        <w:tc>
          <w:tcPr>
            <w:tcW w:w="3673" w:type="dxa"/>
            <w:gridSpan w:val="2"/>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Mức tiêu hao (ca/01 nhà)</w:t>
            </w:r>
          </w:p>
        </w:tc>
      </w:tr>
      <w:tr w:rsidR="00577C77" w:rsidRPr="00577C77" w:rsidTr="006C12B9">
        <w:trPr>
          <w:trHeight w:val="547"/>
        </w:trPr>
        <w:tc>
          <w:tcPr>
            <w:tcW w:w="740"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3483"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p>
        </w:tc>
        <w:tc>
          <w:tcPr>
            <w:tcW w:w="183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CC.12.1</w:t>
            </w:r>
          </w:p>
        </w:tc>
        <w:tc>
          <w:tcPr>
            <w:tcW w:w="1837"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b/>
                <w:bCs/>
                <w:sz w:val="24"/>
              </w:rPr>
            </w:pPr>
            <w:r w:rsidRPr="00577C77">
              <w:rPr>
                <w:rFonts w:eastAsia="Calibri"/>
                <w:b/>
                <w:bCs/>
                <w:sz w:val="24"/>
              </w:rPr>
              <w:t>CC.12.2</w:t>
            </w:r>
          </w:p>
        </w:tc>
      </w:tr>
      <w:tr w:rsidR="00577C77" w:rsidRPr="00577C77" w:rsidTr="006C12B9">
        <w:trPr>
          <w:trHeight w:val="437"/>
        </w:trPr>
        <w:tc>
          <w:tcPr>
            <w:tcW w:w="740" w:type="dxa"/>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1</w:t>
            </w:r>
          </w:p>
        </w:tc>
        <w:tc>
          <w:tcPr>
            <w:tcW w:w="3483"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Xe phục vụ vận chuyển, lắp đặt, thu hồi 2,5T</w:t>
            </w:r>
          </w:p>
        </w:tc>
        <w:tc>
          <w:tcPr>
            <w:tcW w:w="1354"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cái</w:t>
            </w:r>
          </w:p>
        </w:tc>
        <w:tc>
          <w:tcPr>
            <w:tcW w:w="1836"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0,250</w:t>
            </w:r>
          </w:p>
        </w:tc>
        <w:tc>
          <w:tcPr>
            <w:tcW w:w="1837" w:type="dxa"/>
            <w:tcBorders>
              <w:top w:val="nil"/>
              <w:left w:val="nil"/>
              <w:bottom w:val="single" w:sz="4" w:space="0" w:color="auto"/>
              <w:right w:val="single" w:sz="4" w:space="0" w:color="auto"/>
            </w:tcBorders>
            <w:vAlign w:val="center"/>
            <w:hideMark/>
          </w:tcPr>
          <w:p w:rsidR="0066726F" w:rsidRPr="00577C77" w:rsidRDefault="0066726F" w:rsidP="006C12B9">
            <w:pPr>
              <w:widowControl w:val="0"/>
              <w:spacing w:before="60" w:after="60"/>
              <w:ind w:left="170" w:hanging="57"/>
              <w:jc w:val="center"/>
              <w:rPr>
                <w:rFonts w:eastAsia="Calibri"/>
                <w:sz w:val="24"/>
              </w:rPr>
            </w:pPr>
            <w:r w:rsidRPr="00577C77">
              <w:rPr>
                <w:rFonts w:eastAsia="Calibri"/>
                <w:sz w:val="24"/>
              </w:rPr>
              <w:t>0,330</w:t>
            </w:r>
          </w:p>
        </w:tc>
      </w:tr>
    </w:tbl>
    <w:p w:rsidR="0066726F" w:rsidRPr="00577C77" w:rsidRDefault="0066726F" w:rsidP="0066726F">
      <w:pPr>
        <w:spacing w:before="120"/>
        <w:ind w:firstLine="567"/>
        <w:rPr>
          <w:b/>
          <w:i/>
        </w:rPr>
      </w:pPr>
      <w:r w:rsidRPr="00577C77">
        <w:rPr>
          <w:b/>
          <w:i/>
        </w:rPr>
        <w:t>3. Định mức dụng cụ lao động</w:t>
      </w:r>
    </w:p>
    <w:p w:rsidR="0066726F" w:rsidRPr="00577C77" w:rsidRDefault="0066726F" w:rsidP="00CD2DAE">
      <w:pPr>
        <w:keepNext/>
        <w:keepLines/>
        <w:pBdr>
          <w:top w:val="nil"/>
          <w:left w:val="nil"/>
          <w:bottom w:val="nil"/>
          <w:right w:val="nil"/>
          <w:between w:val="nil"/>
        </w:pBdr>
        <w:tabs>
          <w:tab w:val="left" w:pos="284"/>
        </w:tabs>
        <w:spacing w:after="120"/>
        <w:ind w:left="567"/>
        <w:outlineLvl w:val="2"/>
      </w:pPr>
      <w:r w:rsidRPr="00577C77">
        <w:t>Bảng</w:t>
      </w:r>
      <w:r w:rsidRPr="00577C77">
        <w:rPr>
          <w:lang w:val="vi-VN"/>
        </w:rPr>
        <w:t xml:space="preserve"> số 13</w:t>
      </w:r>
      <w:r w:rsidRPr="00577C77">
        <w:t>6</w:t>
      </w:r>
    </w:p>
    <w:tbl>
      <w:tblPr>
        <w:tblW w:w="5000" w:type="pct"/>
        <w:tblLook w:val="04A0" w:firstRow="1" w:lastRow="0" w:firstColumn="1" w:lastColumn="0" w:noHBand="0" w:noVBand="1"/>
      </w:tblPr>
      <w:tblGrid>
        <w:gridCol w:w="686"/>
        <w:gridCol w:w="3536"/>
        <w:gridCol w:w="874"/>
        <w:gridCol w:w="1164"/>
        <w:gridCol w:w="1403"/>
        <w:gridCol w:w="1399"/>
      </w:tblGrid>
      <w:tr w:rsidR="00577C77" w:rsidRPr="00577C77" w:rsidTr="00CD2DAE">
        <w:trPr>
          <w:trHeight w:val="498"/>
        </w:trPr>
        <w:tc>
          <w:tcPr>
            <w:tcW w:w="379"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rPr>
              <w:t>TT</w:t>
            </w:r>
          </w:p>
        </w:tc>
        <w:tc>
          <w:tcPr>
            <w:tcW w:w="1951" w:type="pct"/>
            <w:vMerge w:val="restart"/>
            <w:tcBorders>
              <w:top w:val="single" w:sz="4" w:space="0" w:color="000000"/>
              <w:left w:val="nil"/>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rPr>
              <w:t>Danh mục dụng cụ</w:t>
            </w:r>
          </w:p>
        </w:tc>
        <w:tc>
          <w:tcPr>
            <w:tcW w:w="482" w:type="pct"/>
            <w:vMerge w:val="restart"/>
            <w:tcBorders>
              <w:top w:val="single" w:sz="4" w:space="0" w:color="000000"/>
              <w:left w:val="nil"/>
              <w:right w:val="single" w:sz="4" w:space="0" w:color="000000"/>
            </w:tcBorders>
            <w:vAlign w:val="center"/>
            <w:hideMark/>
          </w:tcPr>
          <w:p w:rsidR="0066726F" w:rsidRPr="00577C77" w:rsidRDefault="0066726F" w:rsidP="00CD2DAE">
            <w:pPr>
              <w:widowControl w:val="0"/>
              <w:spacing w:before="40" w:after="40"/>
              <w:ind w:left="170" w:hanging="57"/>
              <w:jc w:val="center"/>
              <w:rPr>
                <w:rFonts w:ascii="Times New Roman Bold" w:eastAsia="Calibri" w:hAnsi="Times New Roman Bold"/>
                <w:b/>
                <w:bCs/>
                <w:spacing w:val="-16"/>
                <w:sz w:val="24"/>
              </w:rPr>
            </w:pPr>
            <w:r w:rsidRPr="00577C77">
              <w:rPr>
                <w:rFonts w:ascii="Times New Roman Bold" w:eastAsia="Calibri" w:hAnsi="Times New Roman Bold"/>
                <w:b/>
                <w:bCs/>
                <w:spacing w:val="-16"/>
                <w:sz w:val="24"/>
              </w:rPr>
              <w:t>Đơn vị tính</w:t>
            </w:r>
          </w:p>
        </w:tc>
        <w:tc>
          <w:tcPr>
            <w:tcW w:w="642" w:type="pct"/>
            <w:vMerge w:val="restart"/>
            <w:tcBorders>
              <w:top w:val="single" w:sz="4" w:space="0" w:color="000000"/>
              <w:left w:val="nil"/>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rPr>
              <w:t>THSD (tháng)</w:t>
            </w:r>
          </w:p>
        </w:tc>
        <w:tc>
          <w:tcPr>
            <w:tcW w:w="1547" w:type="pct"/>
            <w:gridSpan w:val="2"/>
            <w:tcBorders>
              <w:top w:val="single" w:sz="4" w:space="0" w:color="000000"/>
              <w:left w:val="nil"/>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rPr>
              <w:t>Mức tiêu hao (ca/nhà)</w:t>
            </w:r>
          </w:p>
        </w:tc>
      </w:tr>
      <w:tr w:rsidR="00577C77" w:rsidRPr="00577C77" w:rsidTr="00CD2DAE">
        <w:trPr>
          <w:trHeight w:val="376"/>
        </w:trPr>
        <w:tc>
          <w:tcPr>
            <w:tcW w:w="379" w:type="pct"/>
            <w:vMerge/>
            <w:tcBorders>
              <w:left w:val="single" w:sz="4" w:space="0" w:color="000000"/>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b/>
                <w:bCs/>
                <w:sz w:val="24"/>
              </w:rPr>
            </w:pPr>
          </w:p>
        </w:tc>
        <w:tc>
          <w:tcPr>
            <w:tcW w:w="1951" w:type="pct"/>
            <w:vMerge/>
            <w:tcBorders>
              <w:left w:val="nil"/>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b/>
                <w:bCs/>
                <w:sz w:val="24"/>
              </w:rPr>
            </w:pPr>
          </w:p>
        </w:tc>
        <w:tc>
          <w:tcPr>
            <w:tcW w:w="482" w:type="pct"/>
            <w:vMerge/>
            <w:tcBorders>
              <w:left w:val="nil"/>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b/>
                <w:bCs/>
                <w:sz w:val="24"/>
              </w:rPr>
            </w:pPr>
          </w:p>
        </w:tc>
        <w:tc>
          <w:tcPr>
            <w:tcW w:w="642" w:type="pct"/>
            <w:vMerge/>
            <w:tcBorders>
              <w:left w:val="nil"/>
              <w:bottom w:val="single" w:sz="4" w:space="0" w:color="000000"/>
              <w:right w:val="single" w:sz="4" w:space="0" w:color="auto"/>
            </w:tcBorders>
            <w:vAlign w:val="center"/>
          </w:tcPr>
          <w:p w:rsidR="0066726F" w:rsidRPr="00577C77" w:rsidRDefault="0066726F" w:rsidP="00CD2DAE">
            <w:pPr>
              <w:widowControl w:val="0"/>
              <w:spacing w:before="40" w:after="40"/>
              <w:ind w:left="170" w:hanging="57"/>
              <w:jc w:val="center"/>
              <w:rPr>
                <w:rFonts w:eastAsia="Calibri"/>
                <w:b/>
                <w:bCs/>
                <w:sz w:val="24"/>
              </w:rPr>
            </w:pP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lang w:val="vi-VN"/>
              </w:rPr>
              <w:t>CC</w:t>
            </w:r>
            <w:r w:rsidRPr="00577C77">
              <w:rPr>
                <w:rFonts w:eastAsia="Calibri"/>
                <w:b/>
                <w:bCs/>
                <w:sz w:val="24"/>
              </w:rPr>
              <w:t>.12.1</w:t>
            </w:r>
          </w:p>
        </w:tc>
        <w:tc>
          <w:tcPr>
            <w:tcW w:w="773" w:type="pct"/>
            <w:tcBorders>
              <w:top w:val="single" w:sz="4" w:space="0" w:color="000000"/>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b/>
                <w:bCs/>
                <w:sz w:val="24"/>
              </w:rPr>
            </w:pPr>
            <w:r w:rsidRPr="00577C77">
              <w:rPr>
                <w:rFonts w:eastAsia="Calibri"/>
                <w:b/>
                <w:bCs/>
                <w:sz w:val="24"/>
                <w:lang w:val="vi-VN"/>
              </w:rPr>
              <w:t>CC</w:t>
            </w:r>
            <w:r w:rsidRPr="00577C77">
              <w:rPr>
                <w:rFonts w:eastAsia="Calibri"/>
                <w:b/>
                <w:bCs/>
                <w:sz w:val="24"/>
              </w:rPr>
              <w:t>.12.2</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1</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Quần áo bảo hộ lao động</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bộ</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6</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0,500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0,6300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2</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Mũ bảo hộ lao động</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cái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6</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0,500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0,6300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3</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Găng tay bảo hộ lao động</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đôi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0,500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0,6300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4</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Khẩu trang than hoạt tính</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cái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0,500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0,6300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5</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Ủng cao su</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đôi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12</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0,250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0,3150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6</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Giày bảo hộ lao động</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đôi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6</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0,250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0,3150</w:t>
            </w:r>
          </w:p>
        </w:tc>
      </w:tr>
      <w:tr w:rsidR="00577C77" w:rsidRPr="00577C77" w:rsidTr="00CD2DAE">
        <w:trPr>
          <w:trHeight w:val="334"/>
        </w:trPr>
        <w:tc>
          <w:tcPr>
            <w:tcW w:w="379" w:type="pct"/>
            <w:tcBorders>
              <w:top w:val="nil"/>
              <w:left w:val="single" w:sz="4" w:space="0" w:color="000000"/>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7</w:t>
            </w:r>
          </w:p>
        </w:tc>
        <w:tc>
          <w:tcPr>
            <w:tcW w:w="1951"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Quần áo mưa</w:t>
            </w:r>
          </w:p>
        </w:tc>
        <w:tc>
          <w:tcPr>
            <w:tcW w:w="482" w:type="pct"/>
            <w:tcBorders>
              <w:top w:val="nil"/>
              <w:left w:val="nil"/>
              <w:bottom w:val="single" w:sz="4" w:space="0" w:color="000000"/>
              <w:right w:val="single" w:sz="4" w:space="0" w:color="000000"/>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cái</w:t>
            </w:r>
          </w:p>
        </w:tc>
        <w:tc>
          <w:tcPr>
            <w:tcW w:w="642" w:type="pct"/>
            <w:tcBorders>
              <w:top w:val="nil"/>
              <w:left w:val="nil"/>
              <w:bottom w:val="single" w:sz="4" w:space="0" w:color="000000"/>
              <w:right w:val="single" w:sz="4" w:space="0" w:color="auto"/>
            </w:tcBorders>
            <w:vAlign w:val="center"/>
            <w:hideMark/>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12</w:t>
            </w:r>
          </w:p>
        </w:tc>
        <w:tc>
          <w:tcPr>
            <w:tcW w:w="774"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0,250</w:t>
            </w:r>
          </w:p>
        </w:tc>
        <w:tc>
          <w:tcPr>
            <w:tcW w:w="773" w:type="pct"/>
            <w:tcBorders>
              <w:top w:val="nil"/>
              <w:left w:val="single" w:sz="4" w:space="0" w:color="auto"/>
              <w:bottom w:val="single" w:sz="4" w:space="0" w:color="000000"/>
              <w:right w:val="single" w:sz="4" w:space="0" w:color="000000"/>
            </w:tcBorders>
            <w:vAlign w:val="center"/>
          </w:tcPr>
          <w:p w:rsidR="0066726F" w:rsidRPr="00577C77" w:rsidRDefault="0066726F" w:rsidP="00CD2DAE">
            <w:pPr>
              <w:widowControl w:val="0"/>
              <w:spacing w:before="40" w:after="40"/>
              <w:ind w:left="170" w:hanging="57"/>
              <w:jc w:val="center"/>
              <w:rPr>
                <w:rFonts w:eastAsia="Calibri"/>
                <w:sz w:val="24"/>
              </w:rPr>
            </w:pPr>
            <w:r w:rsidRPr="00577C77">
              <w:rPr>
                <w:rFonts w:eastAsia="Calibri"/>
                <w:sz w:val="24"/>
              </w:rPr>
              <w:t>0,3150</w:t>
            </w:r>
          </w:p>
        </w:tc>
      </w:tr>
    </w:tbl>
    <w:p w:rsidR="0066726F" w:rsidRPr="00577C77" w:rsidRDefault="0066726F" w:rsidP="0066726F">
      <w:pPr>
        <w:keepNext/>
        <w:keepLines/>
        <w:pBdr>
          <w:top w:val="nil"/>
          <w:left w:val="nil"/>
          <w:bottom w:val="nil"/>
          <w:right w:val="nil"/>
          <w:between w:val="nil"/>
        </w:pBdr>
        <w:tabs>
          <w:tab w:val="left" w:pos="284"/>
        </w:tabs>
        <w:spacing w:before="120"/>
        <w:ind w:left="567"/>
        <w:jc w:val="both"/>
        <w:outlineLvl w:val="2"/>
        <w:rPr>
          <w:b/>
          <w:i/>
        </w:rPr>
      </w:pPr>
      <w:r w:rsidRPr="00577C77">
        <w:rPr>
          <w:b/>
          <w:i/>
        </w:rPr>
        <w:lastRenderedPageBreak/>
        <w:t>4. Định mức tiêu hao nhiên liệu</w:t>
      </w:r>
    </w:p>
    <w:p w:rsidR="0066726F" w:rsidRPr="00577C77" w:rsidRDefault="0066726F" w:rsidP="00CD2DAE">
      <w:pPr>
        <w:keepNext/>
        <w:keepLines/>
        <w:pBdr>
          <w:top w:val="nil"/>
          <w:left w:val="nil"/>
          <w:bottom w:val="nil"/>
          <w:right w:val="nil"/>
          <w:between w:val="nil"/>
        </w:pBdr>
        <w:tabs>
          <w:tab w:val="left" w:pos="284"/>
        </w:tabs>
        <w:spacing w:before="60" w:after="160"/>
        <w:ind w:left="567"/>
        <w:outlineLvl w:val="2"/>
      </w:pPr>
      <w:r w:rsidRPr="00577C77">
        <w:t>Bảng</w:t>
      </w:r>
      <w:r w:rsidRPr="00577C77">
        <w:rPr>
          <w:lang w:val="vi-VN"/>
        </w:rPr>
        <w:t xml:space="preserve"> số 137</w:t>
      </w:r>
    </w:p>
    <w:tbl>
      <w:tblPr>
        <w:tblW w:w="5000" w:type="pct"/>
        <w:tblLook w:val="04A0" w:firstRow="1" w:lastRow="0" w:firstColumn="1" w:lastColumn="0" w:noHBand="0" w:noVBand="1"/>
      </w:tblPr>
      <w:tblGrid>
        <w:gridCol w:w="652"/>
        <w:gridCol w:w="3511"/>
        <w:gridCol w:w="1319"/>
        <w:gridCol w:w="1791"/>
        <w:gridCol w:w="1789"/>
      </w:tblGrid>
      <w:tr w:rsidR="00577C77" w:rsidRPr="00577C77" w:rsidTr="00CD2DAE">
        <w:trPr>
          <w:trHeight w:val="84"/>
        </w:trPr>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TT</w:t>
            </w:r>
          </w:p>
        </w:tc>
        <w:tc>
          <w:tcPr>
            <w:tcW w:w="1937"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Danh mục nhiên liệu</w:t>
            </w:r>
          </w:p>
        </w:tc>
        <w:tc>
          <w:tcPr>
            <w:tcW w:w="728" w:type="pct"/>
            <w:vMerge w:val="restart"/>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Đơn vị tính</w:t>
            </w:r>
          </w:p>
        </w:tc>
        <w:tc>
          <w:tcPr>
            <w:tcW w:w="1975" w:type="pct"/>
            <w:gridSpan w:val="2"/>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Mức tiêu hao (lít/1 nhà)</w:t>
            </w:r>
          </w:p>
        </w:tc>
      </w:tr>
      <w:tr w:rsidR="00577C77" w:rsidRPr="00577C77" w:rsidTr="00CD2DAE">
        <w:trPr>
          <w:trHeight w:val="84"/>
        </w:trPr>
        <w:tc>
          <w:tcPr>
            <w:tcW w:w="360"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1937"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728" w:type="pct"/>
            <w:vMerge/>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9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.12.1</w:t>
            </w:r>
          </w:p>
        </w:tc>
        <w:tc>
          <w:tcPr>
            <w:tcW w:w="988"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.12.2</w:t>
            </w:r>
          </w:p>
        </w:tc>
      </w:tr>
      <w:tr w:rsidR="00577C77" w:rsidRPr="00577C77" w:rsidTr="00CD2DAE">
        <w:trPr>
          <w:trHeight w:val="510"/>
        </w:trPr>
        <w:tc>
          <w:tcPr>
            <w:tcW w:w="360"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1</w:t>
            </w:r>
          </w:p>
        </w:tc>
        <w:tc>
          <w:tcPr>
            <w:tcW w:w="1937"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Xăng vận hành xe phục vụ vận chuyển, lắp đặt, thu hồi 2,5T</w:t>
            </w:r>
          </w:p>
        </w:tc>
        <w:tc>
          <w:tcPr>
            <w:tcW w:w="728" w:type="pct"/>
            <w:tcBorders>
              <w:top w:val="nil"/>
              <w:left w:val="nil"/>
              <w:bottom w:val="single" w:sz="4" w:space="0" w:color="auto"/>
              <w:right w:val="nil"/>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lít</w:t>
            </w:r>
          </w:p>
        </w:tc>
        <w:tc>
          <w:tcPr>
            <w:tcW w:w="988"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3,250</w:t>
            </w:r>
          </w:p>
        </w:tc>
        <w:tc>
          <w:tcPr>
            <w:tcW w:w="988"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4,290</w:t>
            </w:r>
          </w:p>
        </w:tc>
      </w:tr>
    </w:tbl>
    <w:p w:rsidR="0066726F" w:rsidRPr="00577C77" w:rsidRDefault="0066726F" w:rsidP="0066726F">
      <w:pPr>
        <w:keepNext/>
        <w:keepLines/>
        <w:pBdr>
          <w:top w:val="nil"/>
          <w:left w:val="nil"/>
          <w:bottom w:val="nil"/>
          <w:right w:val="nil"/>
          <w:between w:val="nil"/>
        </w:pBdr>
        <w:tabs>
          <w:tab w:val="left" w:pos="284"/>
        </w:tabs>
        <w:spacing w:before="120"/>
        <w:ind w:left="567"/>
        <w:jc w:val="both"/>
        <w:outlineLvl w:val="1"/>
        <w:rPr>
          <w:b/>
        </w:rPr>
      </w:pPr>
      <w:bookmarkStart w:id="28" w:name="_Toc199974204"/>
      <w:r w:rsidRPr="00577C77">
        <w:rPr>
          <w:b/>
        </w:rPr>
        <w:t>XIII. Duy trì nhà vệ sinh lưu động</w:t>
      </w:r>
      <w:bookmarkEnd w:id="28"/>
      <w:r w:rsidRPr="00577C77">
        <w:rPr>
          <w:b/>
        </w:rPr>
        <w:t xml:space="preserve"> </w:t>
      </w:r>
    </w:p>
    <w:p w:rsidR="0066726F" w:rsidRPr="00577C77" w:rsidRDefault="0066726F" w:rsidP="0066726F">
      <w:pPr>
        <w:keepNext/>
        <w:keepLines/>
        <w:pBdr>
          <w:top w:val="nil"/>
          <w:left w:val="nil"/>
          <w:bottom w:val="nil"/>
          <w:right w:val="nil"/>
          <w:between w:val="nil"/>
        </w:pBdr>
        <w:tabs>
          <w:tab w:val="left" w:pos="284"/>
        </w:tabs>
        <w:ind w:left="567"/>
        <w:jc w:val="both"/>
        <w:outlineLvl w:val="2"/>
        <w:rPr>
          <w:b/>
          <w:i/>
        </w:rPr>
      </w:pPr>
      <w:r w:rsidRPr="00577C77">
        <w:rPr>
          <w:b/>
          <w:i/>
        </w:rPr>
        <w:t>1. Định mức lao động:</w:t>
      </w:r>
    </w:p>
    <w:p w:rsidR="0066726F" w:rsidRPr="00577C77" w:rsidRDefault="0066726F" w:rsidP="0066726F">
      <w:pPr>
        <w:keepNext/>
        <w:keepLines/>
        <w:tabs>
          <w:tab w:val="left" w:pos="284"/>
        </w:tabs>
        <w:ind w:left="567"/>
        <w:jc w:val="both"/>
        <w:outlineLvl w:val="3"/>
        <w:rPr>
          <w:i/>
          <w:iCs/>
        </w:rPr>
      </w:pPr>
      <w:r w:rsidRPr="00577C77">
        <w:rPr>
          <w:i/>
          <w:iCs/>
        </w:rPr>
        <w:t>1.1. Nội dung công việc</w:t>
      </w:r>
    </w:p>
    <w:p w:rsidR="0066726F" w:rsidRPr="00577C77" w:rsidRDefault="0066726F" w:rsidP="0066726F">
      <w:pPr>
        <w:tabs>
          <w:tab w:val="left" w:pos="0"/>
        </w:tabs>
        <w:ind w:firstLine="567"/>
        <w:jc w:val="both"/>
      </w:pPr>
      <w:r w:rsidRPr="00577C77">
        <w:t xml:space="preserve">a) Duy trì nhà vệ sinh lưu động, bao gồm công tác chuẩn bị, duy trì nhà vệ sinh lưu động, kết thúc ca làm việc. </w:t>
      </w:r>
    </w:p>
    <w:p w:rsidR="0066726F" w:rsidRPr="00577C77" w:rsidRDefault="0066726F" w:rsidP="0066726F">
      <w:pPr>
        <w:tabs>
          <w:tab w:val="left" w:pos="0"/>
        </w:tabs>
        <w:ind w:firstLine="567"/>
        <w:jc w:val="both"/>
        <w:rPr>
          <w:noProof/>
        </w:rPr>
      </w:pPr>
      <w:r w:rsidRPr="00577C77">
        <w:t xml:space="preserve">b) Định mức kinh tế - kỹ thuật áp dụng cho 02 </w:t>
      </w:r>
      <w:r w:rsidRPr="00577C77">
        <w:rPr>
          <w:noProof/>
        </w:rPr>
        <w:t>công việc:</w:t>
      </w:r>
    </w:p>
    <w:p w:rsidR="0066726F" w:rsidRPr="00577C77" w:rsidRDefault="0066726F" w:rsidP="0066726F">
      <w:pPr>
        <w:tabs>
          <w:tab w:val="left" w:pos="0"/>
        </w:tabs>
        <w:ind w:firstLine="567"/>
        <w:jc w:val="both"/>
      </w:pPr>
      <w:r w:rsidRPr="00577C77">
        <w:rPr>
          <w:iCs/>
        </w:rPr>
        <w:t xml:space="preserve">- </w:t>
      </w:r>
      <w:r w:rsidRPr="00577C77">
        <w:rPr>
          <w:iCs/>
          <w:lang w:val="vi-VN"/>
        </w:rPr>
        <w:t>CC</w:t>
      </w:r>
      <w:r w:rsidRPr="00577C77">
        <w:rPr>
          <w:iCs/>
        </w:rPr>
        <w:t xml:space="preserve">.13.1: </w:t>
      </w:r>
      <w:r w:rsidRPr="00577C77">
        <w:t>Duy trì nhà vệ sinh lưu động mooc 4 buồng.</w:t>
      </w:r>
    </w:p>
    <w:p w:rsidR="0066726F" w:rsidRPr="00577C77" w:rsidRDefault="0066726F" w:rsidP="0066726F">
      <w:pPr>
        <w:tabs>
          <w:tab w:val="left" w:pos="0"/>
        </w:tabs>
        <w:ind w:firstLine="567"/>
        <w:jc w:val="both"/>
      </w:pPr>
      <w:r w:rsidRPr="00577C77">
        <w:rPr>
          <w:iCs/>
        </w:rPr>
        <w:t xml:space="preserve">- </w:t>
      </w:r>
      <w:r w:rsidRPr="00577C77">
        <w:rPr>
          <w:iCs/>
          <w:lang w:val="vi-VN"/>
        </w:rPr>
        <w:t>CC</w:t>
      </w:r>
      <w:r w:rsidRPr="00577C77">
        <w:rPr>
          <w:iCs/>
        </w:rPr>
        <w:t xml:space="preserve">.13.2: </w:t>
      </w:r>
      <w:r w:rsidRPr="00577C77">
        <w:t>Duy trì nhà vệ sinh lưu động nhà 1 buồng.</w:t>
      </w:r>
    </w:p>
    <w:p w:rsidR="0066726F" w:rsidRPr="00577C77" w:rsidRDefault="0066726F" w:rsidP="0066726F">
      <w:pPr>
        <w:keepNext/>
        <w:keepLines/>
        <w:tabs>
          <w:tab w:val="left" w:pos="284"/>
        </w:tabs>
        <w:ind w:left="567"/>
        <w:jc w:val="both"/>
        <w:outlineLvl w:val="3"/>
        <w:rPr>
          <w:i/>
          <w:iCs/>
          <w:lang w:val="pt-BR"/>
        </w:rPr>
      </w:pPr>
      <w:r w:rsidRPr="00577C77">
        <w:rPr>
          <w:i/>
          <w:iCs/>
          <w:lang w:val="pt-BR"/>
        </w:rPr>
        <w:t>1.2. Định biên, định mức</w:t>
      </w:r>
    </w:p>
    <w:p w:rsidR="0066726F" w:rsidRPr="00577C77" w:rsidRDefault="0066726F" w:rsidP="00CD2DAE">
      <w:pPr>
        <w:keepNext/>
        <w:keepLines/>
        <w:pBdr>
          <w:top w:val="nil"/>
          <w:left w:val="nil"/>
          <w:bottom w:val="nil"/>
          <w:right w:val="nil"/>
          <w:between w:val="nil"/>
        </w:pBdr>
        <w:tabs>
          <w:tab w:val="left" w:pos="284"/>
        </w:tabs>
        <w:spacing w:before="60" w:after="120"/>
        <w:ind w:left="567"/>
        <w:outlineLvl w:val="2"/>
        <w:rPr>
          <w:sz w:val="26"/>
        </w:rPr>
      </w:pPr>
      <w:r w:rsidRPr="00577C77">
        <w:t>Bảng</w:t>
      </w:r>
      <w:r w:rsidRPr="00577C77">
        <w:rPr>
          <w:lang w:val="vi-VN"/>
        </w:rPr>
        <w:t xml:space="preserve"> số 138</w:t>
      </w:r>
    </w:p>
    <w:tbl>
      <w:tblPr>
        <w:tblW w:w="5081" w:type="pct"/>
        <w:tblLook w:val="04A0" w:firstRow="1" w:lastRow="0" w:firstColumn="1" w:lastColumn="0" w:noHBand="0" w:noVBand="1"/>
      </w:tblPr>
      <w:tblGrid>
        <w:gridCol w:w="650"/>
        <w:gridCol w:w="3582"/>
        <w:gridCol w:w="1586"/>
        <w:gridCol w:w="1523"/>
        <w:gridCol w:w="1868"/>
      </w:tblGrid>
      <w:tr w:rsidR="00577C77" w:rsidRPr="00577C77" w:rsidTr="006C12B9">
        <w:trPr>
          <w:trHeight w:val="401"/>
          <w:tblHeader/>
        </w:trPr>
        <w:tc>
          <w:tcPr>
            <w:tcW w:w="353"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TT</w:t>
            </w:r>
          </w:p>
        </w:tc>
        <w:tc>
          <w:tcPr>
            <w:tcW w:w="1945"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Hạng mục công việc</w:t>
            </w:r>
          </w:p>
        </w:tc>
        <w:tc>
          <w:tcPr>
            <w:tcW w:w="861" w:type="pct"/>
            <w:vMerge w:val="restart"/>
            <w:tcBorders>
              <w:top w:val="single" w:sz="4" w:space="0" w:color="000000"/>
              <w:left w:val="nil"/>
              <w:right w:val="single" w:sz="4" w:space="0" w:color="auto"/>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Định biên</w:t>
            </w:r>
          </w:p>
        </w:tc>
        <w:tc>
          <w:tcPr>
            <w:tcW w:w="1842" w:type="pct"/>
            <w:gridSpan w:val="2"/>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Định mức (công nhóm/nhà.ca làm việc)</w:t>
            </w:r>
          </w:p>
        </w:tc>
      </w:tr>
      <w:tr w:rsidR="00577C77" w:rsidRPr="00577C77" w:rsidTr="006C12B9">
        <w:trPr>
          <w:trHeight w:val="199"/>
          <w:tblHeader/>
        </w:trPr>
        <w:tc>
          <w:tcPr>
            <w:tcW w:w="353"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p>
        </w:tc>
        <w:tc>
          <w:tcPr>
            <w:tcW w:w="1945" w:type="pct"/>
            <w:vMerge/>
            <w:tcBorders>
              <w:left w:val="nil"/>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p>
        </w:tc>
        <w:tc>
          <w:tcPr>
            <w:tcW w:w="861" w:type="pct"/>
            <w:vMerge/>
            <w:tcBorders>
              <w:left w:val="nil"/>
              <w:bottom w:val="single" w:sz="4" w:space="0" w:color="000000"/>
              <w:right w:val="single" w:sz="4" w:space="0" w:color="auto"/>
            </w:tcBorders>
            <w:vAlign w:val="center"/>
          </w:tcPr>
          <w:p w:rsidR="0066726F" w:rsidRPr="00577C77" w:rsidRDefault="0066726F" w:rsidP="006C12B9">
            <w:pPr>
              <w:widowControl w:val="0"/>
              <w:ind w:left="170" w:hanging="57"/>
              <w:jc w:val="center"/>
              <w:rPr>
                <w:rFonts w:eastAsia="Calibri"/>
                <w:b/>
                <w:bCs/>
                <w:sz w:val="24"/>
              </w:rPr>
            </w:pPr>
          </w:p>
        </w:tc>
        <w:tc>
          <w:tcPr>
            <w:tcW w:w="82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lang w:val="vi-VN"/>
              </w:rPr>
              <w:t>CC</w:t>
            </w:r>
            <w:r w:rsidRPr="00577C77">
              <w:rPr>
                <w:rFonts w:eastAsia="Calibri"/>
                <w:b/>
                <w:bCs/>
                <w:sz w:val="24"/>
              </w:rPr>
              <w:t>.13.1</w:t>
            </w:r>
          </w:p>
        </w:tc>
        <w:tc>
          <w:tcPr>
            <w:tcW w:w="1015"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lang w:val="vi-VN"/>
              </w:rPr>
              <w:t>CC</w:t>
            </w:r>
            <w:r w:rsidRPr="00577C77">
              <w:rPr>
                <w:rFonts w:eastAsia="Calibri"/>
                <w:b/>
                <w:bCs/>
                <w:sz w:val="24"/>
              </w:rPr>
              <w:t>.13.2</w:t>
            </w:r>
          </w:p>
        </w:tc>
      </w:tr>
      <w:tr w:rsidR="00577C77" w:rsidRPr="00577C77" w:rsidTr="00CD2DAE">
        <w:trPr>
          <w:trHeight w:val="327"/>
        </w:trPr>
        <w:tc>
          <w:tcPr>
            <w:tcW w:w="353" w:type="pct"/>
            <w:vMerge w:val="restart"/>
            <w:tcBorders>
              <w:top w:val="nil"/>
              <w:left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1945" w:type="pct"/>
            <w:vMerge w:val="restart"/>
            <w:tcBorders>
              <w:top w:val="nil"/>
              <w:left w:val="nil"/>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Duy trì nhà vệ sinh lưu động</w:t>
            </w:r>
          </w:p>
        </w:tc>
        <w:tc>
          <w:tcPr>
            <w:tcW w:w="861" w:type="pct"/>
            <w:tcBorders>
              <w:top w:val="single" w:sz="4" w:space="0" w:color="000000"/>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szCs w:val="24"/>
              </w:rPr>
            </w:pPr>
            <w:r w:rsidRPr="00577C77">
              <w:rPr>
                <w:rFonts w:eastAsia="Calibri"/>
                <w:sz w:val="24"/>
                <w:szCs w:val="24"/>
              </w:rPr>
              <w:t>01 NC II.III</w:t>
            </w:r>
          </w:p>
        </w:tc>
        <w:tc>
          <w:tcPr>
            <w:tcW w:w="82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szCs w:val="24"/>
              </w:rPr>
            </w:pPr>
            <w:r w:rsidRPr="00577C77">
              <w:rPr>
                <w:rFonts w:eastAsia="Calibri"/>
                <w:sz w:val="24"/>
                <w:szCs w:val="24"/>
              </w:rPr>
              <w:t>0,250</w:t>
            </w:r>
          </w:p>
        </w:tc>
        <w:tc>
          <w:tcPr>
            <w:tcW w:w="1015"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szCs w:val="24"/>
              </w:rPr>
            </w:pPr>
            <w:r w:rsidRPr="00577C77">
              <w:rPr>
                <w:rFonts w:eastAsia="Calibri"/>
                <w:sz w:val="24"/>
                <w:szCs w:val="24"/>
              </w:rPr>
              <w:t>0,275</w:t>
            </w:r>
          </w:p>
        </w:tc>
      </w:tr>
      <w:tr w:rsidR="0066726F" w:rsidRPr="00577C77" w:rsidTr="006C12B9">
        <w:trPr>
          <w:trHeight w:val="320"/>
        </w:trPr>
        <w:tc>
          <w:tcPr>
            <w:tcW w:w="353"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1945" w:type="pct"/>
            <w:vMerge/>
            <w:tcBorders>
              <w:left w:val="nil"/>
              <w:bottom w:val="single" w:sz="4" w:space="0" w:color="000000"/>
              <w:right w:val="single" w:sz="4" w:space="0" w:color="000000"/>
            </w:tcBorders>
            <w:vAlign w:val="center"/>
          </w:tcPr>
          <w:p w:rsidR="0066726F" w:rsidRPr="00577C77" w:rsidRDefault="0066726F" w:rsidP="006C12B9">
            <w:pPr>
              <w:widowControl w:val="0"/>
              <w:spacing w:before="60" w:after="60"/>
              <w:ind w:left="170" w:hanging="57"/>
              <w:jc w:val="center"/>
              <w:rPr>
                <w:rFonts w:eastAsia="Calibri"/>
                <w:sz w:val="24"/>
              </w:rPr>
            </w:pPr>
          </w:p>
        </w:tc>
        <w:tc>
          <w:tcPr>
            <w:tcW w:w="861" w:type="pct"/>
            <w:tcBorders>
              <w:top w:val="single" w:sz="4" w:space="0" w:color="000000"/>
              <w:left w:val="nil"/>
              <w:bottom w:val="single" w:sz="4" w:space="0" w:color="000000"/>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02 LX III</w:t>
            </w:r>
          </w:p>
        </w:tc>
        <w:tc>
          <w:tcPr>
            <w:tcW w:w="827"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0,060</w:t>
            </w:r>
          </w:p>
        </w:tc>
        <w:tc>
          <w:tcPr>
            <w:tcW w:w="1015"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spacing w:before="60" w:after="60"/>
              <w:ind w:left="170" w:hanging="57"/>
              <w:jc w:val="center"/>
              <w:rPr>
                <w:rFonts w:eastAsia="Calibri"/>
                <w:sz w:val="24"/>
                <w:szCs w:val="24"/>
              </w:rPr>
            </w:pPr>
            <w:r w:rsidRPr="00577C77">
              <w:rPr>
                <w:rFonts w:eastAsia="Calibri"/>
                <w:sz w:val="24"/>
                <w:szCs w:val="24"/>
              </w:rPr>
              <w:t>0,060</w:t>
            </w:r>
          </w:p>
        </w:tc>
      </w:tr>
    </w:tbl>
    <w:p w:rsidR="0066726F" w:rsidRPr="00577C77" w:rsidRDefault="0066726F" w:rsidP="0066726F">
      <w:pPr>
        <w:keepNext/>
        <w:keepLines/>
        <w:pBdr>
          <w:top w:val="nil"/>
          <w:left w:val="nil"/>
          <w:bottom w:val="nil"/>
          <w:right w:val="nil"/>
          <w:between w:val="nil"/>
        </w:pBdr>
        <w:tabs>
          <w:tab w:val="left" w:pos="284"/>
        </w:tabs>
        <w:spacing w:before="60" w:after="60"/>
        <w:ind w:left="567"/>
        <w:jc w:val="both"/>
        <w:outlineLvl w:val="2"/>
        <w:rPr>
          <w:b/>
          <w:i/>
          <w:sz w:val="2"/>
        </w:rPr>
      </w:pPr>
    </w:p>
    <w:p w:rsidR="0066726F" w:rsidRPr="00577C77" w:rsidRDefault="0066726F" w:rsidP="0066726F">
      <w:pPr>
        <w:rPr>
          <w:b/>
          <w:i/>
          <w:sz w:val="2"/>
        </w:rPr>
      </w:pPr>
    </w:p>
    <w:p w:rsidR="0066726F" w:rsidRPr="00577C77" w:rsidRDefault="0066726F" w:rsidP="0066726F">
      <w:pPr>
        <w:keepNext/>
        <w:keepLines/>
        <w:pBdr>
          <w:top w:val="nil"/>
          <w:left w:val="nil"/>
          <w:bottom w:val="nil"/>
          <w:right w:val="nil"/>
          <w:between w:val="nil"/>
        </w:pBdr>
        <w:tabs>
          <w:tab w:val="left" w:pos="284"/>
        </w:tabs>
        <w:ind w:left="567"/>
        <w:jc w:val="both"/>
        <w:outlineLvl w:val="2"/>
        <w:rPr>
          <w:b/>
          <w:i/>
        </w:rPr>
      </w:pPr>
      <w:r w:rsidRPr="00577C77">
        <w:rPr>
          <w:b/>
          <w:i/>
        </w:rPr>
        <w:t>2. Định mức sử dụng máy móc, thiết bị</w:t>
      </w:r>
    </w:p>
    <w:p w:rsidR="0066726F" w:rsidRPr="00577C77" w:rsidRDefault="0066726F" w:rsidP="00CD2DAE">
      <w:pPr>
        <w:keepNext/>
        <w:keepLines/>
        <w:pBdr>
          <w:top w:val="nil"/>
          <w:left w:val="nil"/>
          <w:bottom w:val="nil"/>
          <w:right w:val="nil"/>
          <w:between w:val="nil"/>
        </w:pBdr>
        <w:tabs>
          <w:tab w:val="left" w:pos="284"/>
        </w:tabs>
        <w:spacing w:before="60" w:after="120"/>
        <w:ind w:left="567"/>
        <w:outlineLvl w:val="2"/>
      </w:pPr>
      <w:r w:rsidRPr="00577C77">
        <w:t>Bảng</w:t>
      </w:r>
      <w:r w:rsidRPr="00577C77">
        <w:rPr>
          <w:lang w:val="vi-VN"/>
        </w:rPr>
        <w:t xml:space="preserve"> số 139</w:t>
      </w:r>
    </w:p>
    <w:tbl>
      <w:tblPr>
        <w:tblW w:w="5000" w:type="pct"/>
        <w:jc w:val="center"/>
        <w:tblLook w:val="04A0" w:firstRow="1" w:lastRow="0" w:firstColumn="1" w:lastColumn="0" w:noHBand="0" w:noVBand="1"/>
      </w:tblPr>
      <w:tblGrid>
        <w:gridCol w:w="682"/>
        <w:gridCol w:w="3367"/>
        <w:gridCol w:w="1299"/>
        <w:gridCol w:w="1762"/>
        <w:gridCol w:w="1952"/>
      </w:tblGrid>
      <w:tr w:rsidR="00577C77" w:rsidRPr="00577C77" w:rsidTr="00CD2DAE">
        <w:trPr>
          <w:trHeight w:val="423"/>
          <w:jc w:val="center"/>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TT</w:t>
            </w:r>
          </w:p>
        </w:tc>
        <w:tc>
          <w:tcPr>
            <w:tcW w:w="1858"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Danh mục thiết bị</w:t>
            </w:r>
          </w:p>
        </w:tc>
        <w:tc>
          <w:tcPr>
            <w:tcW w:w="717"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Đơn vị tính</w:t>
            </w:r>
          </w:p>
        </w:tc>
        <w:tc>
          <w:tcPr>
            <w:tcW w:w="2049" w:type="pct"/>
            <w:gridSpan w:val="2"/>
            <w:tcBorders>
              <w:top w:val="single" w:sz="4" w:space="0" w:color="auto"/>
              <w:left w:val="nil"/>
              <w:bottom w:val="single" w:sz="4" w:space="0" w:color="auto"/>
              <w:right w:val="single" w:sz="4" w:space="0" w:color="000000"/>
            </w:tcBorders>
            <w:vAlign w:val="center"/>
            <w:hideMark/>
          </w:tcPr>
          <w:p w:rsidR="0066726F" w:rsidRPr="00577C77" w:rsidRDefault="0066726F" w:rsidP="006C12B9">
            <w:pPr>
              <w:widowControl w:val="0"/>
              <w:ind w:left="170" w:hanging="57"/>
              <w:jc w:val="center"/>
              <w:rPr>
                <w:rFonts w:eastAsia="Calibri"/>
                <w:b/>
                <w:bCs/>
                <w:sz w:val="24"/>
                <w:lang w:val="pt-BR" w:eastAsia="en-GB"/>
              </w:rPr>
            </w:pPr>
            <w:r w:rsidRPr="00577C77">
              <w:rPr>
                <w:rFonts w:eastAsia="Calibri"/>
                <w:b/>
                <w:bCs/>
                <w:sz w:val="24"/>
                <w:lang w:val="pt-BR" w:eastAsia="en-GB"/>
              </w:rPr>
              <w:t>Mức tiêu hao (ca/nhà</w:t>
            </w:r>
            <w:r w:rsidRPr="00577C77">
              <w:rPr>
                <w:rFonts w:eastAsia="Calibri"/>
                <w:b/>
                <w:bCs/>
                <w:sz w:val="24"/>
              </w:rPr>
              <w:t>.ca làm việc</w:t>
            </w:r>
            <w:r w:rsidRPr="00577C77">
              <w:rPr>
                <w:rFonts w:eastAsia="Calibri"/>
                <w:b/>
                <w:bCs/>
                <w:sz w:val="24"/>
                <w:lang w:val="pt-BR" w:eastAsia="en-GB"/>
              </w:rPr>
              <w:t>)</w:t>
            </w:r>
          </w:p>
        </w:tc>
      </w:tr>
      <w:tr w:rsidR="00577C77" w:rsidRPr="00577C77" w:rsidTr="00CD2DAE">
        <w:trPr>
          <w:trHeight w:val="162"/>
          <w:jc w:val="center"/>
        </w:trPr>
        <w:tc>
          <w:tcPr>
            <w:tcW w:w="376"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val="pt-BR" w:eastAsia="en-GB"/>
              </w:rPr>
            </w:pPr>
          </w:p>
        </w:tc>
        <w:tc>
          <w:tcPr>
            <w:tcW w:w="1858"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val="pt-BR" w:eastAsia="en-GB"/>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val="pt-BR" w:eastAsia="en-GB"/>
              </w:rPr>
            </w:pPr>
          </w:p>
        </w:tc>
        <w:tc>
          <w:tcPr>
            <w:tcW w:w="972"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.13.1</w:t>
            </w:r>
          </w:p>
        </w:tc>
        <w:tc>
          <w:tcPr>
            <w:tcW w:w="1077"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.13.2</w:t>
            </w:r>
          </w:p>
        </w:tc>
      </w:tr>
      <w:tr w:rsidR="00577C77" w:rsidRPr="00577C77" w:rsidTr="00CD2DAE">
        <w:trPr>
          <w:trHeight w:val="319"/>
          <w:jc w:val="center"/>
        </w:trPr>
        <w:tc>
          <w:tcPr>
            <w:tcW w:w="376"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lang w:eastAsia="en-GB"/>
              </w:rPr>
              <w:t>1</w:t>
            </w:r>
          </w:p>
        </w:tc>
        <w:tc>
          <w:tcPr>
            <w:tcW w:w="1858"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Ô tô hút phân 4,5T</w:t>
            </w:r>
          </w:p>
        </w:tc>
        <w:tc>
          <w:tcPr>
            <w:tcW w:w="717"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cái</w:t>
            </w:r>
          </w:p>
        </w:tc>
        <w:tc>
          <w:tcPr>
            <w:tcW w:w="972"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0,060</w:t>
            </w:r>
          </w:p>
        </w:tc>
        <w:tc>
          <w:tcPr>
            <w:tcW w:w="1077"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0,060</w:t>
            </w:r>
          </w:p>
        </w:tc>
      </w:tr>
      <w:tr w:rsidR="00577C77" w:rsidRPr="00577C77" w:rsidTr="00CD2DAE">
        <w:trPr>
          <w:trHeight w:val="268"/>
          <w:jc w:val="center"/>
        </w:trPr>
        <w:tc>
          <w:tcPr>
            <w:tcW w:w="376"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val="vi-VN" w:eastAsia="en-GB"/>
              </w:rPr>
            </w:pPr>
            <w:r w:rsidRPr="00577C77">
              <w:rPr>
                <w:rFonts w:eastAsia="Calibri"/>
                <w:sz w:val="24"/>
                <w:lang w:val="vi-VN" w:eastAsia="en-GB"/>
              </w:rPr>
              <w:t>2</w:t>
            </w:r>
          </w:p>
        </w:tc>
        <w:tc>
          <w:tcPr>
            <w:tcW w:w="1858"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val="vi-VN" w:eastAsia="en-GB"/>
              </w:rPr>
            </w:pPr>
            <w:r w:rsidRPr="00577C77">
              <w:rPr>
                <w:rFonts w:eastAsia="Calibri"/>
                <w:sz w:val="24"/>
                <w:lang w:val="vi-VN"/>
              </w:rPr>
              <w:t>Ô tô cấp nước 7m</w:t>
            </w:r>
            <w:r w:rsidRPr="00577C77">
              <w:rPr>
                <w:rFonts w:eastAsia="Calibri"/>
                <w:sz w:val="24"/>
                <w:vertAlign w:val="superscript"/>
                <w:lang w:val="vi-VN"/>
              </w:rPr>
              <w:t>3</w:t>
            </w:r>
          </w:p>
        </w:tc>
        <w:tc>
          <w:tcPr>
            <w:tcW w:w="717"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cái</w:t>
            </w:r>
          </w:p>
        </w:tc>
        <w:tc>
          <w:tcPr>
            <w:tcW w:w="972"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0,060</w:t>
            </w:r>
          </w:p>
        </w:tc>
        <w:tc>
          <w:tcPr>
            <w:tcW w:w="1077"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0,060</w:t>
            </w:r>
          </w:p>
        </w:tc>
      </w:tr>
    </w:tbl>
    <w:p w:rsidR="0066726F" w:rsidRPr="00577C77" w:rsidRDefault="0066726F" w:rsidP="0066726F">
      <w:pPr>
        <w:keepNext/>
        <w:keepLines/>
        <w:pBdr>
          <w:top w:val="nil"/>
          <w:left w:val="nil"/>
          <w:bottom w:val="nil"/>
          <w:right w:val="nil"/>
          <w:between w:val="nil"/>
        </w:pBdr>
        <w:tabs>
          <w:tab w:val="left" w:pos="284"/>
        </w:tabs>
        <w:ind w:left="567"/>
        <w:jc w:val="both"/>
        <w:outlineLvl w:val="2"/>
        <w:rPr>
          <w:b/>
          <w:i/>
        </w:rPr>
      </w:pPr>
      <w:r w:rsidRPr="00577C77">
        <w:rPr>
          <w:b/>
          <w:i/>
        </w:rPr>
        <w:t>3. Định mức dụng cụ lao động</w:t>
      </w:r>
    </w:p>
    <w:p w:rsidR="0066726F" w:rsidRPr="00577C77" w:rsidRDefault="0066726F" w:rsidP="00CD2DAE">
      <w:pPr>
        <w:keepNext/>
        <w:keepLines/>
        <w:pBdr>
          <w:top w:val="nil"/>
          <w:left w:val="nil"/>
          <w:bottom w:val="nil"/>
          <w:right w:val="nil"/>
          <w:between w:val="nil"/>
        </w:pBdr>
        <w:tabs>
          <w:tab w:val="left" w:pos="284"/>
        </w:tabs>
        <w:spacing w:before="120" w:after="160"/>
        <w:ind w:left="567"/>
        <w:outlineLvl w:val="2"/>
      </w:pPr>
      <w:r w:rsidRPr="00577C77">
        <w:t>Bảng</w:t>
      </w:r>
      <w:r w:rsidRPr="00577C77">
        <w:rPr>
          <w:lang w:val="vi-VN"/>
        </w:rPr>
        <w:t xml:space="preserve"> số 140</w:t>
      </w:r>
    </w:p>
    <w:tbl>
      <w:tblPr>
        <w:tblW w:w="5000" w:type="pct"/>
        <w:tblLook w:val="04A0" w:firstRow="1" w:lastRow="0" w:firstColumn="1" w:lastColumn="0" w:noHBand="0" w:noVBand="1"/>
      </w:tblPr>
      <w:tblGrid>
        <w:gridCol w:w="650"/>
        <w:gridCol w:w="3590"/>
        <w:gridCol w:w="836"/>
        <w:gridCol w:w="1133"/>
        <w:gridCol w:w="1354"/>
        <w:gridCol w:w="1499"/>
      </w:tblGrid>
      <w:tr w:rsidR="00577C77" w:rsidRPr="00577C77" w:rsidTr="00CD2DAE">
        <w:trPr>
          <w:trHeight w:val="437"/>
        </w:trPr>
        <w:tc>
          <w:tcPr>
            <w:tcW w:w="353" w:type="pct"/>
            <w:vMerge w:val="restart"/>
            <w:tcBorders>
              <w:top w:val="single" w:sz="4" w:space="0" w:color="000000"/>
              <w:left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TT</w:t>
            </w:r>
          </w:p>
        </w:tc>
        <w:tc>
          <w:tcPr>
            <w:tcW w:w="1985"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Danh mục dụng cụ</w:t>
            </w:r>
          </w:p>
        </w:tc>
        <w:tc>
          <w:tcPr>
            <w:tcW w:w="465"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Đơn vị tính</w:t>
            </w:r>
          </w:p>
        </w:tc>
        <w:tc>
          <w:tcPr>
            <w:tcW w:w="615" w:type="pct"/>
            <w:vMerge w:val="restart"/>
            <w:tcBorders>
              <w:top w:val="single" w:sz="4" w:space="0" w:color="000000"/>
              <w:left w:val="nil"/>
              <w:right w:val="single" w:sz="4" w:space="0" w:color="000000"/>
            </w:tcBorders>
            <w:vAlign w:val="center"/>
            <w:hideMark/>
          </w:tcPr>
          <w:p w:rsidR="0066726F" w:rsidRPr="00577C77" w:rsidRDefault="0066726F" w:rsidP="006C12B9">
            <w:pPr>
              <w:widowControl w:val="0"/>
              <w:ind w:left="170" w:hanging="57"/>
              <w:jc w:val="center"/>
              <w:rPr>
                <w:rFonts w:eastAsia="Calibri"/>
                <w:b/>
                <w:bCs/>
                <w:sz w:val="24"/>
              </w:rPr>
            </w:pPr>
            <w:r w:rsidRPr="00577C77">
              <w:rPr>
                <w:rFonts w:eastAsia="Calibri"/>
                <w:b/>
                <w:bCs/>
                <w:sz w:val="24"/>
              </w:rPr>
              <w:t>THSD (tháng)</w:t>
            </w:r>
          </w:p>
        </w:tc>
        <w:tc>
          <w:tcPr>
            <w:tcW w:w="1582" w:type="pct"/>
            <w:gridSpan w:val="2"/>
            <w:tcBorders>
              <w:top w:val="single" w:sz="4" w:space="0" w:color="000000"/>
              <w:left w:val="nil"/>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rPr>
              <w:t>Mức tiêu hao (ca/nhà.ca làm việc)</w:t>
            </w:r>
          </w:p>
        </w:tc>
      </w:tr>
      <w:tr w:rsidR="00577C77" w:rsidRPr="00577C77" w:rsidTr="00CD2DAE">
        <w:trPr>
          <w:trHeight w:val="53"/>
        </w:trPr>
        <w:tc>
          <w:tcPr>
            <w:tcW w:w="353" w:type="pct"/>
            <w:vMerge/>
            <w:tcBorders>
              <w:left w:val="single" w:sz="4" w:space="0" w:color="000000"/>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p>
        </w:tc>
        <w:tc>
          <w:tcPr>
            <w:tcW w:w="1985" w:type="pct"/>
            <w:vMerge/>
            <w:tcBorders>
              <w:left w:val="nil"/>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p>
        </w:tc>
        <w:tc>
          <w:tcPr>
            <w:tcW w:w="465" w:type="pct"/>
            <w:vMerge/>
            <w:tcBorders>
              <w:left w:val="nil"/>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p>
        </w:tc>
        <w:tc>
          <w:tcPr>
            <w:tcW w:w="615" w:type="pct"/>
            <w:vMerge/>
            <w:tcBorders>
              <w:left w:val="nil"/>
              <w:bottom w:val="single" w:sz="4" w:space="0" w:color="000000"/>
              <w:right w:val="single" w:sz="4" w:space="0" w:color="auto"/>
            </w:tcBorders>
            <w:vAlign w:val="center"/>
          </w:tcPr>
          <w:p w:rsidR="0066726F" w:rsidRPr="00577C77" w:rsidRDefault="0066726F" w:rsidP="006C12B9">
            <w:pPr>
              <w:widowControl w:val="0"/>
              <w:ind w:left="170" w:hanging="57"/>
              <w:jc w:val="center"/>
              <w:rPr>
                <w:rFonts w:eastAsia="Calibri"/>
                <w:b/>
                <w:bCs/>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lang w:val="vi-VN"/>
              </w:rPr>
              <w:t>CC</w:t>
            </w:r>
            <w:r w:rsidRPr="00577C77">
              <w:rPr>
                <w:rFonts w:eastAsia="Calibri"/>
                <w:b/>
                <w:bCs/>
                <w:sz w:val="24"/>
              </w:rPr>
              <w:t>.13.1</w:t>
            </w:r>
          </w:p>
        </w:tc>
        <w:tc>
          <w:tcPr>
            <w:tcW w:w="831" w:type="pct"/>
            <w:tcBorders>
              <w:top w:val="single" w:sz="4" w:space="0" w:color="000000"/>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b/>
                <w:bCs/>
                <w:sz w:val="24"/>
              </w:rPr>
            </w:pPr>
            <w:r w:rsidRPr="00577C77">
              <w:rPr>
                <w:rFonts w:eastAsia="Calibri"/>
                <w:b/>
                <w:bCs/>
                <w:sz w:val="24"/>
                <w:lang w:val="vi-VN"/>
              </w:rPr>
              <w:t>CC</w:t>
            </w:r>
            <w:r w:rsidRPr="00577C77">
              <w:rPr>
                <w:rFonts w:eastAsia="Calibri"/>
                <w:b/>
                <w:bCs/>
                <w:sz w:val="24"/>
              </w:rPr>
              <w:t>.13.2</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Quần áo bảo hộ lao động</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bộ</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6</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0,370</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0,3950</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2</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Mũ bảo hộ lao động</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cái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6</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0,370</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0,3950</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3</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Găng tay bảo hộ lao động</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đôi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0,370</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0,3950</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4</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Khẩu trang than hoạt tính</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cái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0,370</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0,3950</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5</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Ủng cao su</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đôi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12</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0,185</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0,1975</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6</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Giày bảo hộ lao động</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đôi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6</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0,185</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0,1975</w:t>
            </w:r>
          </w:p>
        </w:tc>
      </w:tr>
      <w:tr w:rsidR="00577C77" w:rsidRPr="00577C77" w:rsidTr="00CD2DAE">
        <w:trPr>
          <w:trHeight w:val="319"/>
        </w:trPr>
        <w:tc>
          <w:tcPr>
            <w:tcW w:w="353" w:type="pct"/>
            <w:tcBorders>
              <w:top w:val="nil"/>
              <w:left w:val="single" w:sz="4" w:space="0" w:color="000000"/>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7</w:t>
            </w:r>
          </w:p>
        </w:tc>
        <w:tc>
          <w:tcPr>
            <w:tcW w:w="198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Quần áo mưa</w:t>
            </w:r>
          </w:p>
        </w:tc>
        <w:tc>
          <w:tcPr>
            <w:tcW w:w="465" w:type="pct"/>
            <w:tcBorders>
              <w:top w:val="nil"/>
              <w:left w:val="nil"/>
              <w:bottom w:val="single" w:sz="4" w:space="0" w:color="000000"/>
              <w:right w:val="single" w:sz="4" w:space="0" w:color="000000"/>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cái</w:t>
            </w:r>
          </w:p>
        </w:tc>
        <w:tc>
          <w:tcPr>
            <w:tcW w:w="615" w:type="pct"/>
            <w:tcBorders>
              <w:top w:val="nil"/>
              <w:left w:val="nil"/>
              <w:bottom w:val="single" w:sz="4" w:space="0" w:color="000000"/>
              <w:right w:val="single" w:sz="4" w:space="0" w:color="auto"/>
            </w:tcBorders>
            <w:vAlign w:val="center"/>
            <w:hideMark/>
          </w:tcPr>
          <w:p w:rsidR="0066726F" w:rsidRPr="00577C77" w:rsidRDefault="0066726F" w:rsidP="006C12B9">
            <w:pPr>
              <w:widowControl w:val="0"/>
              <w:ind w:left="170" w:hanging="57"/>
              <w:jc w:val="center"/>
              <w:rPr>
                <w:rFonts w:eastAsia="Calibri"/>
                <w:sz w:val="24"/>
              </w:rPr>
            </w:pPr>
            <w:r w:rsidRPr="00577C77">
              <w:rPr>
                <w:rFonts w:eastAsia="Calibri"/>
                <w:sz w:val="24"/>
              </w:rPr>
              <w:t>12</w:t>
            </w:r>
          </w:p>
        </w:tc>
        <w:tc>
          <w:tcPr>
            <w:tcW w:w="751"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0,185</w:t>
            </w:r>
          </w:p>
        </w:tc>
        <w:tc>
          <w:tcPr>
            <w:tcW w:w="831" w:type="pct"/>
            <w:tcBorders>
              <w:top w:val="nil"/>
              <w:left w:val="single" w:sz="4" w:space="0" w:color="auto"/>
              <w:bottom w:val="single" w:sz="4" w:space="0" w:color="000000"/>
              <w:right w:val="single" w:sz="4" w:space="0" w:color="000000"/>
            </w:tcBorders>
            <w:vAlign w:val="center"/>
          </w:tcPr>
          <w:p w:rsidR="0066726F" w:rsidRPr="00577C77" w:rsidRDefault="0066726F" w:rsidP="006C12B9">
            <w:pPr>
              <w:widowControl w:val="0"/>
              <w:ind w:left="170" w:hanging="57"/>
              <w:jc w:val="center"/>
              <w:rPr>
                <w:rFonts w:eastAsia="Calibri"/>
                <w:sz w:val="24"/>
              </w:rPr>
            </w:pPr>
            <w:r w:rsidRPr="00577C77">
              <w:rPr>
                <w:rFonts w:eastAsia="Calibri"/>
                <w:sz w:val="24"/>
              </w:rPr>
              <w:t>0,1975</w:t>
            </w:r>
          </w:p>
        </w:tc>
      </w:tr>
    </w:tbl>
    <w:p w:rsidR="0066726F" w:rsidRPr="00577C77" w:rsidRDefault="0066726F" w:rsidP="0066726F">
      <w:pPr>
        <w:keepNext/>
        <w:keepLines/>
        <w:pBdr>
          <w:top w:val="nil"/>
          <w:left w:val="nil"/>
          <w:bottom w:val="nil"/>
          <w:right w:val="nil"/>
          <w:between w:val="nil"/>
        </w:pBdr>
        <w:tabs>
          <w:tab w:val="left" w:pos="284"/>
        </w:tabs>
        <w:spacing w:before="120"/>
        <w:ind w:left="567"/>
        <w:jc w:val="both"/>
        <w:outlineLvl w:val="2"/>
        <w:rPr>
          <w:b/>
          <w:i/>
        </w:rPr>
      </w:pPr>
      <w:r w:rsidRPr="00577C77">
        <w:rPr>
          <w:b/>
          <w:i/>
        </w:rPr>
        <w:lastRenderedPageBreak/>
        <w:t>4. Định mức tiêu hao vật l iệu</w:t>
      </w:r>
    </w:p>
    <w:p w:rsidR="0066726F" w:rsidRPr="00577C77" w:rsidRDefault="0066726F" w:rsidP="00CD2DAE">
      <w:pPr>
        <w:keepNext/>
        <w:keepLines/>
        <w:pBdr>
          <w:top w:val="nil"/>
          <w:left w:val="nil"/>
          <w:bottom w:val="nil"/>
          <w:right w:val="nil"/>
          <w:between w:val="nil"/>
        </w:pBdr>
        <w:tabs>
          <w:tab w:val="left" w:pos="284"/>
        </w:tabs>
        <w:spacing w:before="120" w:after="160"/>
        <w:ind w:left="567"/>
        <w:outlineLvl w:val="2"/>
      </w:pPr>
      <w:r w:rsidRPr="00577C77">
        <w:t>Bảng</w:t>
      </w:r>
      <w:r w:rsidRPr="00577C77">
        <w:rPr>
          <w:lang w:val="vi-VN"/>
        </w:rPr>
        <w:t xml:space="preserve"> số 141</w:t>
      </w:r>
    </w:p>
    <w:tbl>
      <w:tblPr>
        <w:tblW w:w="5000" w:type="pct"/>
        <w:tblLook w:val="04A0" w:firstRow="1" w:lastRow="0" w:firstColumn="1" w:lastColumn="0" w:noHBand="0" w:noVBand="1"/>
      </w:tblPr>
      <w:tblGrid>
        <w:gridCol w:w="650"/>
        <w:gridCol w:w="3496"/>
        <w:gridCol w:w="952"/>
        <w:gridCol w:w="2166"/>
        <w:gridCol w:w="1798"/>
      </w:tblGrid>
      <w:tr w:rsidR="00577C77" w:rsidRPr="00577C77" w:rsidTr="00CD2DAE">
        <w:trPr>
          <w:trHeight w:val="359"/>
        </w:trPr>
        <w:tc>
          <w:tcPr>
            <w:tcW w:w="35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TT</w:t>
            </w:r>
          </w:p>
        </w:tc>
        <w:tc>
          <w:tcPr>
            <w:tcW w:w="192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Danh mục vật liệu</w:t>
            </w:r>
          </w:p>
        </w:tc>
        <w:tc>
          <w:tcPr>
            <w:tcW w:w="525" w:type="pct"/>
            <w:vMerge w:val="restart"/>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Đơn vị tính</w:t>
            </w:r>
          </w:p>
        </w:tc>
        <w:tc>
          <w:tcPr>
            <w:tcW w:w="2187" w:type="pct"/>
            <w:gridSpan w:val="2"/>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Mức tiêu hao (tính cho 01 nhà</w:t>
            </w:r>
            <w:r w:rsidRPr="00577C77">
              <w:rPr>
                <w:rFonts w:eastAsia="Calibri"/>
                <w:b/>
                <w:bCs/>
                <w:sz w:val="24"/>
              </w:rPr>
              <w:t>.ca làm việc</w:t>
            </w:r>
            <w:r w:rsidRPr="00577C77">
              <w:rPr>
                <w:rFonts w:eastAsia="Calibri"/>
                <w:b/>
                <w:bCs/>
                <w:sz w:val="24"/>
                <w:lang w:eastAsia="en-GB"/>
              </w:rPr>
              <w:t>)</w:t>
            </w:r>
          </w:p>
        </w:tc>
      </w:tr>
      <w:tr w:rsidR="00577C77" w:rsidRPr="00577C77" w:rsidTr="00CD2DAE">
        <w:trPr>
          <w:trHeight w:val="240"/>
        </w:trPr>
        <w:tc>
          <w:tcPr>
            <w:tcW w:w="35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192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525" w:type="pct"/>
            <w:vMerge/>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1195"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.13.1</w:t>
            </w:r>
          </w:p>
        </w:tc>
        <w:tc>
          <w:tcPr>
            <w:tcW w:w="992"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.13.2</w:t>
            </w:r>
          </w:p>
        </w:tc>
      </w:tr>
      <w:tr w:rsidR="00577C77" w:rsidRPr="00577C77" w:rsidTr="00CD2DAE">
        <w:trPr>
          <w:trHeight w:val="401"/>
        </w:trPr>
        <w:tc>
          <w:tcPr>
            <w:tcW w:w="359"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w:t>
            </w:r>
          </w:p>
        </w:tc>
        <w:tc>
          <w:tcPr>
            <w:tcW w:w="1929"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Giấy vệ sinh</w:t>
            </w:r>
          </w:p>
        </w:tc>
        <w:tc>
          <w:tcPr>
            <w:tcW w:w="525" w:type="pct"/>
            <w:tcBorders>
              <w:top w:val="single" w:sz="4" w:space="0" w:color="auto"/>
              <w:left w:val="nil"/>
              <w:bottom w:val="single" w:sz="4" w:space="0" w:color="auto"/>
              <w:right w:val="nil"/>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cuộn</w:t>
            </w:r>
          </w:p>
        </w:tc>
        <w:tc>
          <w:tcPr>
            <w:tcW w:w="1195" w:type="pc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2,000</w:t>
            </w:r>
          </w:p>
        </w:tc>
        <w:tc>
          <w:tcPr>
            <w:tcW w:w="992" w:type="pct"/>
            <w:tcBorders>
              <w:top w:val="single" w:sz="4" w:space="0" w:color="auto"/>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0,500</w:t>
            </w:r>
          </w:p>
        </w:tc>
      </w:tr>
      <w:tr w:rsidR="00577C77" w:rsidRPr="00577C77" w:rsidTr="00CD2DAE">
        <w:trPr>
          <w:trHeight w:val="401"/>
        </w:trPr>
        <w:tc>
          <w:tcPr>
            <w:tcW w:w="35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2</w:t>
            </w:r>
          </w:p>
        </w:tc>
        <w:tc>
          <w:tcPr>
            <w:tcW w:w="1929"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Thuốc sát trùng</w:t>
            </w:r>
          </w:p>
        </w:tc>
        <w:tc>
          <w:tcPr>
            <w:tcW w:w="525" w:type="pct"/>
            <w:tcBorders>
              <w:top w:val="single" w:sz="4" w:space="0" w:color="auto"/>
              <w:left w:val="nil"/>
              <w:bottom w:val="single" w:sz="4" w:space="0" w:color="auto"/>
              <w:right w:val="nil"/>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kg</w:t>
            </w:r>
          </w:p>
        </w:tc>
        <w:tc>
          <w:tcPr>
            <w:tcW w:w="1195"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0,004</w:t>
            </w:r>
          </w:p>
        </w:tc>
        <w:tc>
          <w:tcPr>
            <w:tcW w:w="992"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0,001</w:t>
            </w:r>
          </w:p>
        </w:tc>
      </w:tr>
      <w:tr w:rsidR="00577C77" w:rsidRPr="00577C77" w:rsidTr="00CD2DAE">
        <w:trPr>
          <w:trHeight w:val="401"/>
        </w:trPr>
        <w:tc>
          <w:tcPr>
            <w:tcW w:w="35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3</w:t>
            </w:r>
          </w:p>
        </w:tc>
        <w:tc>
          <w:tcPr>
            <w:tcW w:w="1929"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Dầu thơm</w:t>
            </w:r>
          </w:p>
        </w:tc>
        <w:tc>
          <w:tcPr>
            <w:tcW w:w="525" w:type="pct"/>
            <w:tcBorders>
              <w:top w:val="single" w:sz="4" w:space="0" w:color="auto"/>
              <w:left w:val="nil"/>
              <w:bottom w:val="single" w:sz="4" w:space="0" w:color="auto"/>
              <w:right w:val="nil"/>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kg</w:t>
            </w:r>
          </w:p>
        </w:tc>
        <w:tc>
          <w:tcPr>
            <w:tcW w:w="1195"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0,002</w:t>
            </w:r>
          </w:p>
        </w:tc>
        <w:tc>
          <w:tcPr>
            <w:tcW w:w="992"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0,0005</w:t>
            </w:r>
          </w:p>
        </w:tc>
      </w:tr>
      <w:tr w:rsidR="0066726F" w:rsidRPr="00577C77" w:rsidTr="00CD2DAE">
        <w:trPr>
          <w:trHeight w:val="451"/>
        </w:trPr>
        <w:tc>
          <w:tcPr>
            <w:tcW w:w="35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3</w:t>
            </w:r>
          </w:p>
        </w:tc>
        <w:tc>
          <w:tcPr>
            <w:tcW w:w="1929"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Nước thô</w:t>
            </w:r>
          </w:p>
        </w:tc>
        <w:tc>
          <w:tcPr>
            <w:tcW w:w="525" w:type="pct"/>
            <w:tcBorders>
              <w:top w:val="single" w:sz="4" w:space="0" w:color="auto"/>
              <w:left w:val="nil"/>
              <w:bottom w:val="single" w:sz="4" w:space="0" w:color="auto"/>
              <w:right w:val="nil"/>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m</w:t>
            </w:r>
            <w:r w:rsidRPr="00577C77">
              <w:rPr>
                <w:rFonts w:eastAsia="Calibri"/>
                <w:sz w:val="24"/>
                <w:vertAlign w:val="superscript"/>
              </w:rPr>
              <w:t>3</w:t>
            </w:r>
          </w:p>
        </w:tc>
        <w:tc>
          <w:tcPr>
            <w:tcW w:w="1195"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2,000</w:t>
            </w:r>
          </w:p>
        </w:tc>
        <w:tc>
          <w:tcPr>
            <w:tcW w:w="992"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0,500</w:t>
            </w:r>
          </w:p>
        </w:tc>
      </w:tr>
    </w:tbl>
    <w:p w:rsidR="0066726F" w:rsidRPr="00577C77" w:rsidRDefault="0066726F" w:rsidP="0066726F">
      <w:pPr>
        <w:ind w:firstLine="720"/>
        <w:rPr>
          <w:b/>
          <w:i/>
          <w:szCs w:val="26"/>
        </w:rPr>
      </w:pPr>
    </w:p>
    <w:p w:rsidR="0066726F" w:rsidRPr="00577C77" w:rsidRDefault="0066726F" w:rsidP="0066726F">
      <w:pPr>
        <w:ind w:firstLine="720"/>
        <w:rPr>
          <w:b/>
          <w:i/>
          <w:szCs w:val="26"/>
        </w:rPr>
      </w:pPr>
      <w:r w:rsidRPr="00577C77">
        <w:rPr>
          <w:b/>
          <w:i/>
          <w:szCs w:val="26"/>
        </w:rPr>
        <w:t>5. Định mức tiêu hao nhiên liệu</w:t>
      </w:r>
    </w:p>
    <w:p w:rsidR="0066726F" w:rsidRPr="00577C77" w:rsidRDefault="0066726F" w:rsidP="00CD2DAE">
      <w:pPr>
        <w:keepNext/>
        <w:keepLines/>
        <w:numPr>
          <w:ilvl w:val="2"/>
          <w:numId w:val="36"/>
        </w:numPr>
        <w:pBdr>
          <w:top w:val="nil"/>
          <w:left w:val="nil"/>
          <w:bottom w:val="nil"/>
          <w:right w:val="nil"/>
          <w:between w:val="nil"/>
        </w:pBdr>
        <w:tabs>
          <w:tab w:val="left" w:pos="284"/>
        </w:tabs>
        <w:spacing w:before="120" w:after="160"/>
        <w:ind w:firstLine="567"/>
        <w:jc w:val="both"/>
        <w:outlineLvl w:val="2"/>
      </w:pPr>
      <w:r w:rsidRPr="00577C77">
        <w:t>Bảng</w:t>
      </w:r>
      <w:r w:rsidRPr="00577C77">
        <w:rPr>
          <w:lang w:val="vi-VN"/>
        </w:rPr>
        <w:t xml:space="preserve"> số 142</w:t>
      </w:r>
    </w:p>
    <w:tbl>
      <w:tblPr>
        <w:tblW w:w="5000" w:type="pct"/>
        <w:tblLook w:val="04A0" w:firstRow="1" w:lastRow="0" w:firstColumn="1" w:lastColumn="0" w:noHBand="0" w:noVBand="1"/>
      </w:tblPr>
      <w:tblGrid>
        <w:gridCol w:w="651"/>
        <w:gridCol w:w="3431"/>
        <w:gridCol w:w="1158"/>
        <w:gridCol w:w="1890"/>
        <w:gridCol w:w="1932"/>
      </w:tblGrid>
      <w:tr w:rsidR="00577C77" w:rsidRPr="00577C77" w:rsidTr="00CD2DAE">
        <w:trPr>
          <w:trHeight w:val="429"/>
          <w:tblHeader/>
        </w:trPr>
        <w:tc>
          <w:tcPr>
            <w:tcW w:w="359"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TT</w:t>
            </w:r>
          </w:p>
        </w:tc>
        <w:tc>
          <w:tcPr>
            <w:tcW w:w="1893" w:type="pct"/>
            <w:vMerge w:val="restart"/>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Danh mục nhiên liệu</w:t>
            </w:r>
          </w:p>
        </w:tc>
        <w:tc>
          <w:tcPr>
            <w:tcW w:w="639" w:type="pct"/>
            <w:vMerge w:val="restart"/>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eastAsia="en-GB"/>
              </w:rPr>
              <w:t>Đơn vị tính</w:t>
            </w:r>
          </w:p>
        </w:tc>
        <w:tc>
          <w:tcPr>
            <w:tcW w:w="2109" w:type="pct"/>
            <w:gridSpan w:val="2"/>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ascii="Times New Roman Bold" w:eastAsia="Calibri" w:hAnsi="Times New Roman Bold"/>
                <w:b/>
                <w:bCs/>
                <w:spacing w:val="-4"/>
                <w:sz w:val="24"/>
                <w:lang w:eastAsia="en-GB"/>
              </w:rPr>
            </w:pPr>
            <w:r w:rsidRPr="00577C77">
              <w:rPr>
                <w:rFonts w:ascii="Times New Roman Bold" w:eastAsia="Calibri" w:hAnsi="Times New Roman Bold"/>
                <w:b/>
                <w:bCs/>
                <w:spacing w:val="-4"/>
                <w:sz w:val="24"/>
                <w:lang w:eastAsia="en-GB"/>
              </w:rPr>
              <w:t>Mức tiêu hao (lít/nhà</w:t>
            </w:r>
            <w:r w:rsidRPr="00577C77">
              <w:rPr>
                <w:rFonts w:ascii="Times New Roman Bold" w:eastAsia="Calibri" w:hAnsi="Times New Roman Bold"/>
                <w:b/>
                <w:bCs/>
                <w:spacing w:val="-4"/>
                <w:sz w:val="24"/>
              </w:rPr>
              <w:t>.ca làm việc</w:t>
            </w:r>
            <w:r w:rsidRPr="00577C77">
              <w:rPr>
                <w:rFonts w:ascii="Times New Roman Bold" w:eastAsia="Calibri" w:hAnsi="Times New Roman Bold"/>
                <w:b/>
                <w:bCs/>
                <w:spacing w:val="-4"/>
                <w:sz w:val="24"/>
                <w:lang w:eastAsia="en-GB"/>
              </w:rPr>
              <w:t>)</w:t>
            </w:r>
          </w:p>
        </w:tc>
      </w:tr>
      <w:tr w:rsidR="00577C77" w:rsidRPr="00577C77" w:rsidTr="00CD2DAE">
        <w:trPr>
          <w:trHeight w:val="358"/>
          <w:tblHeader/>
        </w:trPr>
        <w:tc>
          <w:tcPr>
            <w:tcW w:w="359"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1893" w:type="pct"/>
            <w:vMerge/>
            <w:tcBorders>
              <w:top w:val="single" w:sz="4" w:space="0" w:color="auto"/>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639" w:type="pct"/>
            <w:vMerge/>
            <w:tcBorders>
              <w:top w:val="single" w:sz="4" w:space="0" w:color="auto"/>
              <w:left w:val="single" w:sz="4" w:space="0" w:color="auto"/>
              <w:bottom w:val="single" w:sz="4" w:space="0" w:color="auto"/>
              <w:right w:val="nil"/>
            </w:tcBorders>
            <w:vAlign w:val="center"/>
            <w:hideMark/>
          </w:tcPr>
          <w:p w:rsidR="0066726F" w:rsidRPr="00577C77" w:rsidRDefault="0066726F" w:rsidP="006C12B9">
            <w:pPr>
              <w:widowControl w:val="0"/>
              <w:ind w:left="170" w:hanging="57"/>
              <w:jc w:val="center"/>
              <w:rPr>
                <w:rFonts w:eastAsia="Calibri"/>
                <w:b/>
                <w:bCs/>
                <w:sz w:val="24"/>
                <w:lang w:eastAsia="en-GB"/>
              </w:rPr>
            </w:pPr>
          </w:p>
        </w:tc>
        <w:tc>
          <w:tcPr>
            <w:tcW w:w="104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.13.1</w:t>
            </w:r>
          </w:p>
        </w:tc>
        <w:tc>
          <w:tcPr>
            <w:tcW w:w="1066"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b/>
                <w:bCs/>
                <w:sz w:val="24"/>
                <w:lang w:eastAsia="en-GB"/>
              </w:rPr>
            </w:pPr>
            <w:r w:rsidRPr="00577C77">
              <w:rPr>
                <w:rFonts w:eastAsia="Calibri"/>
                <w:b/>
                <w:bCs/>
                <w:sz w:val="24"/>
                <w:lang w:val="vi-VN"/>
              </w:rPr>
              <w:t>CC</w:t>
            </w:r>
            <w:r w:rsidRPr="00577C77">
              <w:rPr>
                <w:rFonts w:eastAsia="Calibri"/>
                <w:b/>
                <w:bCs/>
                <w:sz w:val="24"/>
              </w:rPr>
              <w:t>.13.2</w:t>
            </w:r>
          </w:p>
        </w:tc>
      </w:tr>
      <w:tr w:rsidR="00577C77" w:rsidRPr="00577C77" w:rsidTr="00CD2DAE">
        <w:trPr>
          <w:trHeight w:val="510"/>
        </w:trPr>
        <w:tc>
          <w:tcPr>
            <w:tcW w:w="359"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w:t>
            </w:r>
          </w:p>
        </w:tc>
        <w:tc>
          <w:tcPr>
            <w:tcW w:w="1893"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Dầu diesel vận hành ô tô hút phân 4,5T</w:t>
            </w:r>
          </w:p>
        </w:tc>
        <w:tc>
          <w:tcPr>
            <w:tcW w:w="639" w:type="pct"/>
            <w:tcBorders>
              <w:top w:val="nil"/>
              <w:left w:val="nil"/>
              <w:bottom w:val="single" w:sz="4" w:space="0" w:color="auto"/>
              <w:right w:val="nil"/>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lít</w:t>
            </w:r>
          </w:p>
        </w:tc>
        <w:tc>
          <w:tcPr>
            <w:tcW w:w="1043" w:type="pct"/>
            <w:tcBorders>
              <w:top w:val="nil"/>
              <w:left w:val="single" w:sz="4" w:space="0" w:color="auto"/>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1,620</w:t>
            </w:r>
          </w:p>
        </w:tc>
        <w:tc>
          <w:tcPr>
            <w:tcW w:w="1066" w:type="pct"/>
            <w:tcBorders>
              <w:top w:val="nil"/>
              <w:left w:val="nil"/>
              <w:bottom w:val="single" w:sz="4" w:space="0" w:color="auto"/>
              <w:right w:val="single" w:sz="4" w:space="0" w:color="auto"/>
            </w:tcBorders>
            <w:vAlign w:val="center"/>
            <w:hideMark/>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1,620</w:t>
            </w:r>
          </w:p>
        </w:tc>
      </w:tr>
      <w:tr w:rsidR="00577C77" w:rsidRPr="00577C77" w:rsidTr="00CD2DAE">
        <w:trPr>
          <w:trHeight w:val="510"/>
        </w:trPr>
        <w:tc>
          <w:tcPr>
            <w:tcW w:w="359"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2</w:t>
            </w:r>
          </w:p>
        </w:tc>
        <w:tc>
          <w:tcPr>
            <w:tcW w:w="1893"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Dầu diesel vận hành ô tô cấp nước 7m</w:t>
            </w:r>
            <w:r w:rsidRPr="00577C77">
              <w:rPr>
                <w:rFonts w:eastAsia="Calibri"/>
                <w:sz w:val="24"/>
                <w:vertAlign w:val="superscript"/>
              </w:rPr>
              <w:t>3</w:t>
            </w:r>
          </w:p>
        </w:tc>
        <w:tc>
          <w:tcPr>
            <w:tcW w:w="639" w:type="pct"/>
            <w:tcBorders>
              <w:top w:val="single" w:sz="4" w:space="0" w:color="auto"/>
              <w:left w:val="nil"/>
              <w:bottom w:val="single" w:sz="4" w:space="0" w:color="auto"/>
              <w:right w:val="nil"/>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lít</w:t>
            </w:r>
          </w:p>
        </w:tc>
        <w:tc>
          <w:tcPr>
            <w:tcW w:w="1043" w:type="pct"/>
            <w:tcBorders>
              <w:top w:val="single" w:sz="4" w:space="0" w:color="auto"/>
              <w:left w:val="single" w:sz="4" w:space="0" w:color="auto"/>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1,560</w:t>
            </w:r>
          </w:p>
        </w:tc>
        <w:tc>
          <w:tcPr>
            <w:tcW w:w="1066" w:type="pct"/>
            <w:tcBorders>
              <w:top w:val="single" w:sz="4" w:space="0" w:color="auto"/>
              <w:left w:val="nil"/>
              <w:bottom w:val="single" w:sz="4" w:space="0" w:color="auto"/>
              <w:right w:val="single" w:sz="4" w:space="0" w:color="auto"/>
            </w:tcBorders>
            <w:vAlign w:val="center"/>
          </w:tcPr>
          <w:p w:rsidR="0066726F" w:rsidRPr="00577C77" w:rsidRDefault="0066726F" w:rsidP="006C12B9">
            <w:pPr>
              <w:widowControl w:val="0"/>
              <w:ind w:left="170" w:hanging="57"/>
              <w:jc w:val="center"/>
              <w:rPr>
                <w:rFonts w:eastAsia="Calibri"/>
                <w:sz w:val="24"/>
                <w:lang w:eastAsia="en-GB"/>
              </w:rPr>
            </w:pPr>
            <w:r w:rsidRPr="00577C77">
              <w:rPr>
                <w:rFonts w:eastAsia="Calibri"/>
                <w:sz w:val="24"/>
              </w:rPr>
              <w:t>1,560</w:t>
            </w:r>
          </w:p>
        </w:tc>
      </w:tr>
    </w:tbl>
    <w:p w:rsidR="0066726F" w:rsidRPr="00577C77" w:rsidRDefault="0066726F" w:rsidP="0066726F">
      <w:pPr>
        <w:spacing w:before="120" w:line="276" w:lineRule="auto"/>
      </w:pPr>
      <w:r w:rsidRPr="00577C77">
        <w:rPr>
          <w:noProof/>
        </w:rPr>
        <mc:AlternateContent>
          <mc:Choice Requires="wps">
            <w:drawing>
              <wp:anchor distT="4294967295" distB="4294967295" distL="114300" distR="114300" simplePos="0" relativeHeight="251671040" behindDoc="0" locked="0" layoutInCell="1" allowOverlap="1" wp14:anchorId="4E2F8680" wp14:editId="1047B152">
                <wp:simplePos x="0" y="0"/>
                <wp:positionH relativeFrom="column">
                  <wp:posOffset>2052868</wp:posOffset>
                </wp:positionH>
                <wp:positionV relativeFrom="paragraph">
                  <wp:posOffset>197163</wp:posOffset>
                </wp:positionV>
                <wp:extent cx="2024380" cy="0"/>
                <wp:effectExtent l="0" t="0" r="0" b="0"/>
                <wp:wrapNone/>
                <wp:docPr id="5062899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4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1E8A85" id="Straight Connector 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65pt,15.5pt" to="32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" strokecolor="windowText" strokeweight=".5pt">
                <v:stroke joinstyle="miter"/>
                <o:lock v:ext="edit" shapetype="f"/>
              </v:line>
            </w:pict>
          </mc:Fallback>
        </mc:AlternateContent>
      </w:r>
    </w:p>
    <w:p w:rsidR="00E133FD" w:rsidRPr="00577C77" w:rsidRDefault="00E133FD" w:rsidP="009F1A64">
      <w:pPr>
        <w:jc w:val="center"/>
        <w:rPr>
          <w:b/>
          <w:bCs/>
          <w:sz w:val="36"/>
          <w:szCs w:val="36"/>
          <w:lang w:val="nl-NL"/>
        </w:rPr>
      </w:pPr>
      <w:r w:rsidRPr="00577C77">
        <w:rPr>
          <w:b/>
          <w:bCs/>
          <w:sz w:val="36"/>
          <w:szCs w:val="36"/>
          <w:lang w:val="nl-NL"/>
        </w:rPr>
        <w:br w:type="page"/>
      </w:r>
    </w:p>
    <w:p w:rsidR="00550D06" w:rsidRPr="00577C77" w:rsidRDefault="00842266" w:rsidP="00986E04">
      <w:pPr>
        <w:widowControl w:val="0"/>
        <w:spacing w:after="240" w:line="440" w:lineRule="exact"/>
        <w:jc w:val="center"/>
        <w:rPr>
          <w:b/>
          <w:lang w:val="nl-NL"/>
        </w:rPr>
      </w:pPr>
      <w:r w:rsidRPr="00577C77">
        <w:rPr>
          <w:b/>
          <w:lang w:val="nl-NL"/>
        </w:rPr>
        <w:lastRenderedPageBreak/>
        <w:t xml:space="preserve">VĂN BẢN </w:t>
      </w:r>
      <w:r w:rsidR="00FD7DD2" w:rsidRPr="00577C77">
        <w:rPr>
          <w:b/>
          <w:lang w:val="nl-NL"/>
        </w:rPr>
        <w:t>QUY PHẠM PHÁP LUẬT</w:t>
      </w:r>
    </w:p>
    <w:p w:rsidR="00842266" w:rsidRPr="00577C77" w:rsidRDefault="00842266" w:rsidP="00842266">
      <w:pPr>
        <w:widowControl w:val="0"/>
        <w:spacing w:line="360" w:lineRule="exact"/>
        <w:jc w:val="center"/>
        <w:rPr>
          <w:b/>
          <w:bCs/>
          <w:lang w:val="nl-NL"/>
        </w:rPr>
      </w:pPr>
      <w:r w:rsidRPr="00577C77">
        <w:rPr>
          <w:b/>
          <w:lang w:val="nl-NL"/>
        </w:rPr>
        <w:t>ỦY BAN NHÂN DÂN THÀNH PHỐ HÀ NỘI</w:t>
      </w:r>
      <w:r w:rsidRPr="00577C77">
        <w:rPr>
          <w:b/>
          <w:bCs/>
          <w:lang w:val="nl-NL"/>
        </w:rPr>
        <w:t xml:space="preserve"> </w:t>
      </w:r>
    </w:p>
    <w:p w:rsidR="003E7857" w:rsidRPr="00577C77" w:rsidRDefault="003E7857" w:rsidP="00657E31">
      <w:pPr>
        <w:pStyle w:val="TableParagraph"/>
        <w:rPr>
          <w:rFonts w:ascii="Times New Roman" w:hAnsi="Times New Roman"/>
          <w:sz w:val="28"/>
          <w:szCs w:val="28"/>
        </w:rPr>
      </w:pPr>
    </w:p>
    <w:tbl>
      <w:tblPr>
        <w:tblW w:w="5000" w:type="pct"/>
        <w:tblLook w:val="01E0" w:firstRow="1" w:lastRow="1" w:firstColumn="1" w:lastColumn="1" w:noHBand="0" w:noVBand="0"/>
      </w:tblPr>
      <w:tblGrid>
        <w:gridCol w:w="3119"/>
        <w:gridCol w:w="5953"/>
      </w:tblGrid>
      <w:tr w:rsidR="00577C77" w:rsidRPr="00577C77" w:rsidTr="00657E31">
        <w:trPr>
          <w:trHeight w:val="1076"/>
        </w:trPr>
        <w:tc>
          <w:tcPr>
            <w:tcW w:w="1719" w:type="pct"/>
          </w:tcPr>
          <w:p w:rsidR="003E7857" w:rsidRPr="00577C77" w:rsidRDefault="003E7857" w:rsidP="00CE1B99">
            <w:pPr>
              <w:spacing w:line="240" w:lineRule="atLeast"/>
              <w:jc w:val="center"/>
              <w:rPr>
                <w:b/>
                <w:bCs/>
              </w:rPr>
            </w:pPr>
            <w:r w:rsidRPr="00577C77">
              <w:rPr>
                <w:b/>
                <w:bCs/>
              </w:rPr>
              <w:t>ỦY BAN NHÂN DÂN THÀNH PHỐ HÀ NỘI</w:t>
            </w:r>
          </w:p>
          <w:p w:rsidR="003E7857" w:rsidRPr="00577C77" w:rsidRDefault="002467A7" w:rsidP="00CE1B99">
            <w:pPr>
              <w:spacing w:before="120" w:line="240" w:lineRule="atLeast"/>
              <w:jc w:val="center"/>
              <w:rPr>
                <w:bCs/>
              </w:rPr>
            </w:pPr>
            <w:r w:rsidRPr="00577C77">
              <w:rPr>
                <w:noProof/>
              </w:rPr>
              <mc:AlternateContent>
                <mc:Choice Requires="wps">
                  <w:drawing>
                    <wp:anchor distT="4294967295" distB="4294967295" distL="114300" distR="114300" simplePos="0" relativeHeight="251650560" behindDoc="0" locked="0" layoutInCell="1" allowOverlap="1" wp14:anchorId="72F3CF31" wp14:editId="60FDDD10">
                      <wp:simplePos x="0" y="0"/>
                      <wp:positionH relativeFrom="column">
                        <wp:posOffset>476885</wp:posOffset>
                      </wp:positionH>
                      <wp:positionV relativeFrom="paragraph">
                        <wp:posOffset>27305</wp:posOffset>
                      </wp:positionV>
                      <wp:extent cx="717550" cy="0"/>
                      <wp:effectExtent l="0" t="0" r="25400" b="19050"/>
                      <wp:wrapNone/>
                      <wp:docPr id="752318227"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AB497B" id="Straight Connector 45"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5pt,2.15pt" to="94.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"/>
                  </w:pict>
                </mc:Fallback>
              </mc:AlternateContent>
            </w:r>
            <w:r w:rsidR="003E7857" w:rsidRPr="00577C77">
              <w:rPr>
                <w:bCs/>
              </w:rPr>
              <w:t>Số</w:t>
            </w:r>
            <w:r w:rsidR="0059424C" w:rsidRPr="00577C77">
              <w:rPr>
                <w:bCs/>
              </w:rPr>
              <w:t xml:space="preserve"> 51</w:t>
            </w:r>
            <w:r w:rsidR="003E7857" w:rsidRPr="00577C77">
              <w:rPr>
                <w:bCs/>
              </w:rPr>
              <w:t>/2025/QĐ-UBND</w:t>
            </w:r>
          </w:p>
          <w:p w:rsidR="003E7857" w:rsidRPr="00577C77" w:rsidRDefault="003E7857" w:rsidP="00CE1B99">
            <w:pPr>
              <w:spacing w:before="120" w:line="240" w:lineRule="atLeast"/>
              <w:jc w:val="center"/>
              <w:rPr>
                <w:bCs/>
                <w:i/>
                <w:iCs/>
              </w:rPr>
            </w:pPr>
          </w:p>
        </w:tc>
        <w:tc>
          <w:tcPr>
            <w:tcW w:w="3281" w:type="pct"/>
          </w:tcPr>
          <w:p w:rsidR="003E7857" w:rsidRPr="00577C77" w:rsidRDefault="003E7857" w:rsidP="00CE1B99">
            <w:pPr>
              <w:spacing w:line="240" w:lineRule="atLeast"/>
              <w:jc w:val="center"/>
              <w:rPr>
                <w:rFonts w:ascii="Times New Roman Bold" w:hAnsi="Times New Roman Bold"/>
                <w:b/>
                <w:bCs/>
                <w:spacing w:val="-10"/>
              </w:rPr>
            </w:pPr>
            <w:r w:rsidRPr="00577C77">
              <w:rPr>
                <w:rFonts w:ascii="Times New Roman Bold" w:hAnsi="Times New Roman Bold"/>
                <w:b/>
                <w:bCs/>
                <w:spacing w:val="-10"/>
              </w:rPr>
              <w:t>CỘNG HOÀ XÃ HỘI CHỦ NGHĨA VIỆT NAM</w:t>
            </w:r>
          </w:p>
          <w:p w:rsidR="003E7857" w:rsidRPr="00577C77" w:rsidRDefault="003E7857" w:rsidP="00CE1B99">
            <w:pPr>
              <w:jc w:val="center"/>
              <w:rPr>
                <w:b/>
                <w:bCs/>
              </w:rPr>
            </w:pPr>
            <w:r w:rsidRPr="00577C77">
              <w:rPr>
                <w:b/>
                <w:bCs/>
              </w:rPr>
              <w:t xml:space="preserve"> Độc lập - Tự do - Hạnh phúc</w:t>
            </w:r>
          </w:p>
          <w:p w:rsidR="003E7857" w:rsidRPr="00577C77" w:rsidRDefault="00657E31" w:rsidP="00657E31">
            <w:pPr>
              <w:spacing w:before="240" w:line="240" w:lineRule="atLeast"/>
              <w:jc w:val="center"/>
              <w:rPr>
                <w:i/>
                <w:iCs/>
              </w:rPr>
            </w:pPr>
            <w:r w:rsidRPr="00577C77">
              <w:rPr>
                <w:noProof/>
              </w:rPr>
              <mc:AlternateContent>
                <mc:Choice Requires="wps">
                  <w:drawing>
                    <wp:anchor distT="0" distB="0" distL="114300" distR="114300" simplePos="0" relativeHeight="251649536" behindDoc="0" locked="0" layoutInCell="1" allowOverlap="1" wp14:anchorId="0E608BFB" wp14:editId="096DA626">
                      <wp:simplePos x="0" y="0"/>
                      <wp:positionH relativeFrom="column">
                        <wp:posOffset>730250</wp:posOffset>
                      </wp:positionH>
                      <wp:positionV relativeFrom="paragraph">
                        <wp:posOffset>20320</wp:posOffset>
                      </wp:positionV>
                      <wp:extent cx="2223770" cy="3810"/>
                      <wp:effectExtent l="0" t="0" r="5080" b="15240"/>
                      <wp:wrapNone/>
                      <wp:docPr id="183466178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770" cy="381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17C0E" id="Straight Connector 4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6pt" to="232.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"/>
                  </w:pict>
                </mc:Fallback>
              </mc:AlternateContent>
            </w:r>
            <w:r w:rsidR="003E7857" w:rsidRPr="00577C77">
              <w:rPr>
                <w:bCs/>
                <w:i/>
                <w:iCs/>
              </w:rPr>
              <w:t xml:space="preserve"> Hà Nội, ngày</w:t>
            </w:r>
            <w:r w:rsidR="0059424C" w:rsidRPr="00577C77">
              <w:rPr>
                <w:bCs/>
                <w:i/>
                <w:iCs/>
              </w:rPr>
              <w:t xml:space="preserve"> 21</w:t>
            </w:r>
            <w:r w:rsidR="003E7857" w:rsidRPr="00577C77">
              <w:rPr>
                <w:bCs/>
                <w:i/>
                <w:iCs/>
              </w:rPr>
              <w:t xml:space="preserve"> tháng </w:t>
            </w:r>
            <w:r w:rsidR="0059424C" w:rsidRPr="00577C77">
              <w:rPr>
                <w:bCs/>
                <w:i/>
                <w:iCs/>
              </w:rPr>
              <w:t xml:space="preserve">8 </w:t>
            </w:r>
            <w:r w:rsidR="003E7857" w:rsidRPr="00577C77">
              <w:rPr>
                <w:bCs/>
                <w:i/>
                <w:iCs/>
              </w:rPr>
              <w:t>năm 2025</w:t>
            </w:r>
          </w:p>
        </w:tc>
      </w:tr>
    </w:tbl>
    <w:p w:rsidR="003E7857" w:rsidRPr="00577C77" w:rsidRDefault="003E7857" w:rsidP="003E7857">
      <w:pPr>
        <w:widowControl w:val="0"/>
        <w:autoSpaceDE w:val="0"/>
        <w:autoSpaceDN w:val="0"/>
        <w:adjustRightInd w:val="0"/>
        <w:spacing w:before="240" w:after="120" w:line="240" w:lineRule="atLeast"/>
        <w:jc w:val="center"/>
        <w:rPr>
          <w:b/>
          <w:bCs/>
        </w:rPr>
      </w:pPr>
      <w:r w:rsidRPr="00577C77">
        <w:rPr>
          <w:b/>
          <w:bCs/>
        </w:rPr>
        <w:t>QUYẾT ĐỊNH</w:t>
      </w:r>
    </w:p>
    <w:p w:rsidR="003E7857" w:rsidRPr="00577C77" w:rsidRDefault="003E7857" w:rsidP="003E7857">
      <w:pPr>
        <w:widowControl w:val="0"/>
        <w:autoSpaceDE w:val="0"/>
        <w:autoSpaceDN w:val="0"/>
        <w:adjustRightInd w:val="0"/>
        <w:spacing w:line="240" w:lineRule="atLeast"/>
        <w:jc w:val="center"/>
        <w:rPr>
          <w:b/>
          <w:bCs/>
          <w:spacing w:val="-4"/>
        </w:rPr>
      </w:pPr>
      <w:r w:rsidRPr="00577C77">
        <w:rPr>
          <w:b/>
          <w:bCs/>
          <w:spacing w:val="-4"/>
        </w:rPr>
        <w:t xml:space="preserve">Về việc sửa đổi, bổ sung một số điều tại Quyết định số 01/2025/QĐ-UBND </w:t>
      </w:r>
    </w:p>
    <w:p w:rsidR="003E7857" w:rsidRPr="00577C77" w:rsidRDefault="003E7857" w:rsidP="003E7857">
      <w:pPr>
        <w:widowControl w:val="0"/>
        <w:autoSpaceDE w:val="0"/>
        <w:autoSpaceDN w:val="0"/>
        <w:adjustRightInd w:val="0"/>
        <w:spacing w:line="240" w:lineRule="atLeast"/>
        <w:jc w:val="center"/>
        <w:rPr>
          <w:b/>
          <w:bCs/>
          <w:spacing w:val="-4"/>
        </w:rPr>
      </w:pPr>
      <w:r w:rsidRPr="00577C77">
        <w:rPr>
          <w:b/>
          <w:bCs/>
          <w:spacing w:val="-4"/>
        </w:rPr>
        <w:t>ngày 15/01/2025 của UBND Thành phố về việc Ban hành đơn giá xây dựng mới về nhà, nhà ở, công trình xây dựng gắn liền với đất để làm căn cứ tính bồi thường thiệt hại khi Nhà nước thu hồi đất trên địa bàn thành phố Hà Nội</w:t>
      </w:r>
    </w:p>
    <w:p w:rsidR="003E7857" w:rsidRPr="00577C77" w:rsidRDefault="002467A7" w:rsidP="003E7857">
      <w:pPr>
        <w:widowControl w:val="0"/>
        <w:autoSpaceDE w:val="0"/>
        <w:autoSpaceDN w:val="0"/>
        <w:adjustRightInd w:val="0"/>
        <w:spacing w:before="360" w:after="240" w:line="240" w:lineRule="atLeast"/>
        <w:jc w:val="center"/>
        <w:rPr>
          <w:b/>
          <w:bCs/>
          <w:spacing w:val="-4"/>
          <w:sz w:val="26"/>
          <w:szCs w:val="26"/>
        </w:rPr>
      </w:pPr>
      <w:r w:rsidRPr="00577C77">
        <w:rPr>
          <w:noProof/>
        </w:rPr>
        <mc:AlternateContent>
          <mc:Choice Requires="wps">
            <w:drawing>
              <wp:anchor distT="4294967295" distB="4294967295" distL="114300" distR="114300" simplePos="0" relativeHeight="251648512" behindDoc="0" locked="0" layoutInCell="1" allowOverlap="1" wp14:anchorId="28E6D55B" wp14:editId="650F51C9">
                <wp:simplePos x="0" y="0"/>
                <wp:positionH relativeFrom="column">
                  <wp:posOffset>2089150</wp:posOffset>
                </wp:positionH>
                <wp:positionV relativeFrom="paragraph">
                  <wp:posOffset>86995</wp:posOffset>
                </wp:positionV>
                <wp:extent cx="1575435" cy="0"/>
                <wp:effectExtent l="0" t="0" r="0" b="0"/>
                <wp:wrapNone/>
                <wp:docPr id="141090351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54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5A435E" id="Straight Connector 4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pt,6.85pt" to="288.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"/>
            </w:pict>
          </mc:Fallback>
        </mc:AlternateContent>
      </w:r>
      <w:r w:rsidR="003E7857" w:rsidRPr="00577C77">
        <w:rPr>
          <w:b/>
          <w:bCs/>
        </w:rPr>
        <w:t>ỦY BAN NHÂN DÂN THÀNH PHỐ HÀ NỘI</w:t>
      </w:r>
      <w:r w:rsidR="003E7857" w:rsidRPr="00577C77">
        <w:rPr>
          <w:b/>
          <w:bCs/>
          <w:spacing w:val="-4"/>
          <w:sz w:val="26"/>
          <w:szCs w:val="26"/>
        </w:rPr>
        <w:t xml:space="preserve"> </w:t>
      </w:r>
    </w:p>
    <w:p w:rsidR="003E7857" w:rsidRPr="00577C77" w:rsidRDefault="003E7857" w:rsidP="00986E04">
      <w:pPr>
        <w:widowControl w:val="0"/>
        <w:autoSpaceDE w:val="0"/>
        <w:autoSpaceDN w:val="0"/>
        <w:adjustRightInd w:val="0"/>
        <w:spacing w:before="120" w:after="120" w:line="257" w:lineRule="auto"/>
        <w:ind w:firstLine="567"/>
        <w:jc w:val="both"/>
        <w:rPr>
          <w:i/>
        </w:rPr>
      </w:pPr>
      <w:r w:rsidRPr="00577C77">
        <w:rPr>
          <w:i/>
        </w:rPr>
        <w:t>Căn cứ Luật Tổ chức</w:t>
      </w:r>
      <w:r w:rsidR="00657E31" w:rsidRPr="00577C77">
        <w:rPr>
          <w:i/>
        </w:rPr>
        <w:t xml:space="preserve"> chính quyền địa phương ngày 16 tháng 6 năm </w:t>
      </w:r>
      <w:r w:rsidRPr="00577C77">
        <w:rPr>
          <w:i/>
        </w:rPr>
        <w:t xml:space="preserve">2025; </w:t>
      </w:r>
    </w:p>
    <w:p w:rsidR="003E7857" w:rsidRPr="00577C77" w:rsidRDefault="003E7857" w:rsidP="00986E04">
      <w:pPr>
        <w:widowControl w:val="0"/>
        <w:autoSpaceDE w:val="0"/>
        <w:autoSpaceDN w:val="0"/>
        <w:adjustRightInd w:val="0"/>
        <w:spacing w:before="120" w:after="120" w:line="257" w:lineRule="auto"/>
        <w:ind w:firstLine="567"/>
        <w:jc w:val="both"/>
        <w:rPr>
          <w:i/>
        </w:rPr>
      </w:pPr>
      <w:r w:rsidRPr="00577C77">
        <w:rPr>
          <w:i/>
        </w:rPr>
        <w:t xml:space="preserve">Căn cứ Luật Xây dựng ngày </w:t>
      </w:r>
      <w:r w:rsidR="00657E31" w:rsidRPr="00577C77">
        <w:rPr>
          <w:i/>
        </w:rPr>
        <w:t xml:space="preserve">18 tháng 6 năm </w:t>
      </w:r>
      <w:r w:rsidRPr="00577C77">
        <w:rPr>
          <w:i/>
        </w:rPr>
        <w:t>2014; Luật sửa đổi, bổ sung một số</w:t>
      </w:r>
      <w:r w:rsidR="00657E31" w:rsidRPr="00577C77">
        <w:rPr>
          <w:i/>
        </w:rPr>
        <w:t xml:space="preserve"> điều của Luật Xây dựng ngày 17 tháng 6 năm </w:t>
      </w:r>
      <w:r w:rsidRPr="00577C77">
        <w:rPr>
          <w:i/>
        </w:rPr>
        <w:t>2020;</w:t>
      </w:r>
    </w:p>
    <w:p w:rsidR="003E7857" w:rsidRPr="00577C77" w:rsidRDefault="00657E31" w:rsidP="00986E04">
      <w:pPr>
        <w:widowControl w:val="0"/>
        <w:autoSpaceDE w:val="0"/>
        <w:autoSpaceDN w:val="0"/>
        <w:adjustRightInd w:val="0"/>
        <w:spacing w:before="120" w:after="120" w:line="257" w:lineRule="auto"/>
        <w:ind w:firstLine="567"/>
        <w:jc w:val="both"/>
        <w:rPr>
          <w:i/>
        </w:rPr>
      </w:pPr>
      <w:r w:rsidRPr="00577C77">
        <w:rPr>
          <w:i/>
        </w:rPr>
        <w:t xml:space="preserve">Căn cứ Luật Đất đai ngày 18 tháng 01 năm </w:t>
      </w:r>
      <w:r w:rsidR="003E7857" w:rsidRPr="00577C77">
        <w:rPr>
          <w:i/>
        </w:rPr>
        <w:t>2024;</w:t>
      </w:r>
    </w:p>
    <w:p w:rsidR="003E7857" w:rsidRPr="00577C77" w:rsidRDefault="00657E31" w:rsidP="00986E04">
      <w:pPr>
        <w:widowControl w:val="0"/>
        <w:autoSpaceDE w:val="0"/>
        <w:autoSpaceDN w:val="0"/>
        <w:adjustRightInd w:val="0"/>
        <w:spacing w:before="120" w:after="120" w:line="257" w:lineRule="auto"/>
        <w:ind w:firstLine="567"/>
        <w:jc w:val="both"/>
        <w:rPr>
          <w:i/>
        </w:rPr>
      </w:pPr>
      <w:r w:rsidRPr="00577C77">
        <w:rPr>
          <w:i/>
        </w:rPr>
        <w:t xml:space="preserve">Căn cứ Luật Nhà ở số ngày 27 tháng 11 năm </w:t>
      </w:r>
      <w:r w:rsidR="003E7857" w:rsidRPr="00577C77">
        <w:rPr>
          <w:i/>
        </w:rPr>
        <w:t xml:space="preserve">2023; </w:t>
      </w:r>
    </w:p>
    <w:p w:rsidR="003E7857" w:rsidRPr="00577C77" w:rsidRDefault="003E7857" w:rsidP="00986E04">
      <w:pPr>
        <w:widowControl w:val="0"/>
        <w:autoSpaceDE w:val="0"/>
        <w:autoSpaceDN w:val="0"/>
        <w:adjustRightInd w:val="0"/>
        <w:spacing w:before="120" w:after="120" w:line="257" w:lineRule="auto"/>
        <w:ind w:firstLine="567"/>
        <w:jc w:val="both"/>
        <w:rPr>
          <w:i/>
        </w:rPr>
      </w:pPr>
      <w:r w:rsidRPr="00577C77">
        <w:rPr>
          <w:i/>
        </w:rPr>
        <w:t>Căn cứ Ngh</w:t>
      </w:r>
      <w:r w:rsidR="00657E31" w:rsidRPr="00577C77">
        <w:rPr>
          <w:i/>
        </w:rPr>
        <w:t xml:space="preserve">ị định số 88/2024/NĐ-CP ngày 15 tháng 7 năm </w:t>
      </w:r>
      <w:r w:rsidRPr="00577C77">
        <w:rPr>
          <w:i/>
        </w:rPr>
        <w:t xml:space="preserve">2024 của Chính phủ quy định về bồi thường, hỗ trợ và tái định cư khi Nhà nước thu hồi đất; </w:t>
      </w:r>
    </w:p>
    <w:p w:rsidR="003E7857" w:rsidRPr="00577C77" w:rsidRDefault="003E7857" w:rsidP="00986E04">
      <w:pPr>
        <w:widowControl w:val="0"/>
        <w:autoSpaceDE w:val="0"/>
        <w:autoSpaceDN w:val="0"/>
        <w:adjustRightInd w:val="0"/>
        <w:spacing w:before="120" w:after="120" w:line="257" w:lineRule="auto"/>
        <w:ind w:firstLine="567"/>
        <w:jc w:val="both"/>
        <w:rPr>
          <w:rFonts w:ascii="Times New Roman Italic" w:hAnsi="Times New Roman Italic"/>
          <w:i/>
          <w:spacing w:val="-4"/>
        </w:rPr>
      </w:pPr>
      <w:r w:rsidRPr="00577C77">
        <w:rPr>
          <w:rFonts w:ascii="Times New Roman Italic" w:hAnsi="Times New Roman Italic"/>
          <w:i/>
          <w:spacing w:val="-4"/>
        </w:rPr>
        <w:t>Căn cứ Nghị</w:t>
      </w:r>
      <w:r w:rsidR="00657E31" w:rsidRPr="00577C77">
        <w:rPr>
          <w:rFonts w:ascii="Times New Roman Italic" w:hAnsi="Times New Roman Italic"/>
          <w:i/>
          <w:spacing w:val="-4"/>
        </w:rPr>
        <w:t xml:space="preserve"> quyết số 190/2025/QH15 ngày 19 tháng 02 năm </w:t>
      </w:r>
      <w:r w:rsidRPr="00577C77">
        <w:rPr>
          <w:rFonts w:ascii="Times New Roman Italic" w:hAnsi="Times New Roman Italic"/>
          <w:i/>
          <w:spacing w:val="-4"/>
        </w:rPr>
        <w:t>2025 của Quốc hội quy định về xử lý một số vấn đề liên quan đến sắp xếp tổ chức bộ máy nhà nước;</w:t>
      </w:r>
    </w:p>
    <w:p w:rsidR="003E7857" w:rsidRPr="00577C77" w:rsidRDefault="003E7857" w:rsidP="00986E04">
      <w:pPr>
        <w:widowControl w:val="0"/>
        <w:autoSpaceDE w:val="0"/>
        <w:autoSpaceDN w:val="0"/>
        <w:adjustRightInd w:val="0"/>
        <w:spacing w:before="120" w:after="120" w:line="257" w:lineRule="auto"/>
        <w:ind w:firstLine="567"/>
        <w:jc w:val="both"/>
        <w:rPr>
          <w:i/>
        </w:rPr>
      </w:pPr>
      <w:r w:rsidRPr="00577C77">
        <w:rPr>
          <w:i/>
        </w:rPr>
        <w:t>Căn cứ Nghị</w:t>
      </w:r>
      <w:r w:rsidR="00657E31" w:rsidRPr="00577C77">
        <w:rPr>
          <w:i/>
        </w:rPr>
        <w:t xml:space="preserve"> định số 151/2025/NĐ-CP ngày 12 tháng 6 năm </w:t>
      </w:r>
      <w:r w:rsidRPr="00577C77">
        <w:rPr>
          <w:i/>
        </w:rPr>
        <w:t>2025 của Chính phủ quy định về phân định thẩm quyền của chính quyền địa phương 02 cấp, phân quyền, phân cấp trong lĩnh vực đất đai;</w:t>
      </w:r>
    </w:p>
    <w:p w:rsidR="003E7857" w:rsidRPr="00577C77" w:rsidRDefault="003E7857" w:rsidP="00986E04">
      <w:pPr>
        <w:widowControl w:val="0"/>
        <w:autoSpaceDE w:val="0"/>
        <w:autoSpaceDN w:val="0"/>
        <w:adjustRightInd w:val="0"/>
        <w:spacing w:before="120" w:after="120" w:line="257" w:lineRule="auto"/>
        <w:ind w:firstLine="567"/>
        <w:jc w:val="both"/>
        <w:rPr>
          <w:i/>
          <w:lang w:val="vi-VN"/>
        </w:rPr>
      </w:pPr>
      <w:r w:rsidRPr="00577C77">
        <w:rPr>
          <w:i/>
        </w:rPr>
        <w:t>Theo đề nghị của Giám đốc Sở Xây dựng tại Tờ trình số</w:t>
      </w:r>
      <w:r w:rsidRPr="00577C77">
        <w:rPr>
          <w:i/>
          <w:lang w:val="vi-VN"/>
        </w:rPr>
        <w:t xml:space="preserve"> 289</w:t>
      </w:r>
      <w:r w:rsidRPr="00577C77">
        <w:rPr>
          <w:i/>
        </w:rPr>
        <w:t>/TTr-SXD(KTXD) ngày</w:t>
      </w:r>
      <w:r w:rsidR="00657E31" w:rsidRPr="00577C77">
        <w:rPr>
          <w:i/>
          <w:lang w:val="vi-VN"/>
        </w:rPr>
        <w:t xml:space="preserve"> 08 tháng </w:t>
      </w:r>
      <w:r w:rsidR="00657E31" w:rsidRPr="00577C77">
        <w:rPr>
          <w:i/>
        </w:rPr>
        <w:t xml:space="preserve">7 năm </w:t>
      </w:r>
      <w:r w:rsidRPr="00577C77">
        <w:rPr>
          <w:i/>
        </w:rPr>
        <w:t>2025 và</w:t>
      </w:r>
      <w:r w:rsidRPr="00577C77">
        <w:rPr>
          <w:i/>
          <w:lang w:val="vi-VN"/>
        </w:rPr>
        <w:t xml:space="preserve"> Văn bản số</w:t>
      </w:r>
      <w:r w:rsidRPr="00577C77">
        <w:rPr>
          <w:i/>
        </w:rPr>
        <w:t xml:space="preserve"> 10653</w:t>
      </w:r>
      <w:r w:rsidRPr="00577C77">
        <w:rPr>
          <w:i/>
          <w:lang w:val="vi-VN"/>
        </w:rPr>
        <w:t>/SXD-KTXD ngày</w:t>
      </w:r>
      <w:r w:rsidR="00657E31" w:rsidRPr="00577C77">
        <w:rPr>
          <w:i/>
        </w:rPr>
        <w:t xml:space="preserve"> 15 tháng 8 năm </w:t>
      </w:r>
      <w:r w:rsidRPr="00577C77">
        <w:rPr>
          <w:i/>
        </w:rPr>
        <w:t>2025</w:t>
      </w:r>
      <w:r w:rsidRPr="00577C77">
        <w:rPr>
          <w:i/>
          <w:lang w:val="vi-VN"/>
        </w:rPr>
        <w:t>;</w:t>
      </w:r>
    </w:p>
    <w:p w:rsidR="004576F7" w:rsidRPr="00577C77" w:rsidRDefault="003E7857" w:rsidP="00986E04">
      <w:pPr>
        <w:widowControl w:val="0"/>
        <w:autoSpaceDE w:val="0"/>
        <w:autoSpaceDN w:val="0"/>
        <w:adjustRightInd w:val="0"/>
        <w:spacing w:before="120" w:after="120" w:line="257" w:lineRule="auto"/>
        <w:ind w:firstLine="567"/>
        <w:jc w:val="both"/>
        <w:rPr>
          <w:rFonts w:asciiTheme="minorHAnsi" w:hAnsiTheme="minorHAnsi"/>
          <w:i/>
          <w:lang w:val="vi-VN"/>
        </w:rPr>
      </w:pPr>
      <w:r w:rsidRPr="00577C77">
        <w:rPr>
          <w:rFonts w:ascii="Times New Roman Italic" w:hAnsi="Times New Roman Italic"/>
          <w:i/>
          <w:lang w:val="vi-VN"/>
        </w:rPr>
        <w:t xml:space="preserve">Ủy ban nhân dân thành phố Hà Nội ban hành Quyết định sửa đổi, bổ sung một số điều khoản tại Quyết </w:t>
      </w:r>
      <w:r w:rsidR="00657E31" w:rsidRPr="00577C77">
        <w:rPr>
          <w:rFonts w:ascii="Times New Roman Italic" w:hAnsi="Times New Roman Italic"/>
          <w:i/>
          <w:lang w:val="vi-VN"/>
        </w:rPr>
        <w:t xml:space="preserve">định số 01/2025/QĐ-UBND ngày 15 tháng 01 năm </w:t>
      </w:r>
      <w:r w:rsidRPr="00577C77">
        <w:rPr>
          <w:rFonts w:ascii="Times New Roman Italic" w:hAnsi="Times New Roman Italic"/>
          <w:i/>
          <w:lang w:val="vi-VN"/>
        </w:rPr>
        <w:t>2025 về việc ban hành đơn giá xây dựng mới về nhà, nhà ở, công trình xây dựng gắn liền với đất để làm căn cứ tính bồi thường thiệt hại khi Nhà nước thu hồi đất trên địa bàn thành phố Hà Nội.</w:t>
      </w:r>
    </w:p>
    <w:p w:rsidR="003E7857" w:rsidRPr="00577C77" w:rsidRDefault="003E7857" w:rsidP="00986E04">
      <w:pPr>
        <w:widowControl w:val="0"/>
        <w:autoSpaceDE w:val="0"/>
        <w:autoSpaceDN w:val="0"/>
        <w:adjustRightInd w:val="0"/>
        <w:spacing w:before="120" w:after="120" w:line="252" w:lineRule="auto"/>
        <w:ind w:firstLine="567"/>
        <w:jc w:val="both"/>
        <w:rPr>
          <w:b/>
          <w:bCs/>
          <w:spacing w:val="-4"/>
          <w:lang w:val="vi-VN"/>
        </w:rPr>
      </w:pPr>
      <w:r w:rsidRPr="00577C77">
        <w:rPr>
          <w:b/>
          <w:bCs/>
          <w:lang w:val="vi-VN"/>
        </w:rPr>
        <w:lastRenderedPageBreak/>
        <w:t>Điều 1.</w:t>
      </w:r>
      <w:r w:rsidRPr="00577C77">
        <w:rPr>
          <w:lang w:val="vi-VN"/>
        </w:rPr>
        <w:t xml:space="preserve"> </w:t>
      </w:r>
      <w:r w:rsidRPr="00577C77">
        <w:rPr>
          <w:b/>
          <w:bCs/>
          <w:spacing w:val="-4"/>
          <w:lang w:val="vi-VN"/>
        </w:rPr>
        <w:t>Sửa đổi, bổ sung một số Điều, khoản của Quyết định số 01/2025/QĐ-UBND ngày 15/</w:t>
      </w:r>
      <w:r w:rsidRPr="00577C77">
        <w:rPr>
          <w:b/>
          <w:bCs/>
          <w:lang w:val="vi-VN"/>
        </w:rPr>
        <w:t>01/</w:t>
      </w:r>
      <w:r w:rsidRPr="00577C77">
        <w:rPr>
          <w:b/>
          <w:bCs/>
          <w:spacing w:val="-4"/>
          <w:lang w:val="vi-VN"/>
        </w:rPr>
        <w:t xml:space="preserve">2025 của </w:t>
      </w:r>
      <w:r w:rsidR="006F403C" w:rsidRPr="00577C77">
        <w:rPr>
          <w:b/>
          <w:bCs/>
          <w:spacing w:val="-4"/>
        </w:rPr>
        <w:t>Ủy ban nhân dân</w:t>
      </w:r>
      <w:r w:rsidRPr="00577C77">
        <w:rPr>
          <w:b/>
          <w:bCs/>
          <w:spacing w:val="-4"/>
          <w:lang w:val="vi-VN"/>
        </w:rPr>
        <w:t xml:space="preserve"> thành phố Hà Nội </w:t>
      </w:r>
      <w:bookmarkStart w:id="29" w:name="_Hlk202282082"/>
    </w:p>
    <w:p w:rsidR="003E7857" w:rsidRPr="00577C77" w:rsidRDefault="003E7857" w:rsidP="00986E04">
      <w:pPr>
        <w:widowControl w:val="0"/>
        <w:autoSpaceDE w:val="0"/>
        <w:autoSpaceDN w:val="0"/>
        <w:adjustRightInd w:val="0"/>
        <w:spacing w:before="120" w:after="120" w:line="252" w:lineRule="auto"/>
        <w:ind w:firstLine="567"/>
        <w:jc w:val="both"/>
        <w:rPr>
          <w:spacing w:val="-4"/>
          <w:lang w:val="vi-VN"/>
        </w:rPr>
      </w:pPr>
      <w:r w:rsidRPr="00577C77">
        <w:rPr>
          <w:spacing w:val="-4"/>
          <w:lang w:val="vi-VN"/>
        </w:rPr>
        <w:t xml:space="preserve">1. Sửa đổi, bổ sung Điều 1 như sau: </w:t>
      </w:r>
    </w:p>
    <w:p w:rsidR="003E7857" w:rsidRPr="00577C77" w:rsidRDefault="003E7857" w:rsidP="00986E04">
      <w:pPr>
        <w:widowControl w:val="0"/>
        <w:autoSpaceDE w:val="0"/>
        <w:autoSpaceDN w:val="0"/>
        <w:adjustRightInd w:val="0"/>
        <w:spacing w:before="120" w:after="120" w:line="252" w:lineRule="auto"/>
        <w:ind w:firstLine="567"/>
        <w:jc w:val="both"/>
        <w:rPr>
          <w:spacing w:val="-2"/>
          <w:lang w:val="vi-VN"/>
        </w:rPr>
      </w:pPr>
      <w:r w:rsidRPr="00577C77">
        <w:rPr>
          <w:spacing w:val="-2"/>
          <w:lang w:val="vi-VN"/>
        </w:rPr>
        <w:t xml:space="preserve">"Sửa đổi, bổ sung một số nội dung tại Phụ lục I, II và III ban hành kèm theo       Quyết định số </w:t>
      </w:r>
      <w:r w:rsidRPr="00577C77">
        <w:rPr>
          <w:iCs/>
          <w:spacing w:val="-2"/>
          <w:lang w:val="vi-VN"/>
        </w:rPr>
        <w:t>01/2025/QĐ-UBND thay</w:t>
      </w:r>
      <w:r w:rsidRPr="00577C77">
        <w:rPr>
          <w:i/>
          <w:spacing w:val="-2"/>
          <w:lang w:val="vi-VN"/>
        </w:rPr>
        <w:t xml:space="preserve"> </w:t>
      </w:r>
      <w:r w:rsidRPr="00577C77">
        <w:rPr>
          <w:spacing w:val="-2"/>
          <w:lang w:val="vi-VN"/>
        </w:rPr>
        <w:t>bằng Phụ lục I, II và III ban hành kèm theo Quyết định này".</w:t>
      </w:r>
    </w:p>
    <w:p w:rsidR="003E7857" w:rsidRPr="00577C77" w:rsidRDefault="003E7857" w:rsidP="00986E04">
      <w:pPr>
        <w:widowControl w:val="0"/>
        <w:autoSpaceDE w:val="0"/>
        <w:autoSpaceDN w:val="0"/>
        <w:adjustRightInd w:val="0"/>
        <w:spacing w:before="120" w:after="120" w:line="252" w:lineRule="auto"/>
        <w:ind w:firstLine="567"/>
        <w:jc w:val="both"/>
        <w:rPr>
          <w:spacing w:val="-4"/>
          <w:lang w:val="vi-VN"/>
        </w:rPr>
      </w:pPr>
      <w:r w:rsidRPr="00577C77">
        <w:rPr>
          <w:spacing w:val="-4"/>
          <w:lang w:val="vi-VN"/>
        </w:rPr>
        <w:t>2. Sửa đổi, bổ sung khoản 3 Điều 3 như sau:</w:t>
      </w:r>
    </w:p>
    <w:p w:rsidR="003E7857" w:rsidRPr="00577C77" w:rsidRDefault="003E7857" w:rsidP="00986E04">
      <w:pPr>
        <w:widowControl w:val="0"/>
        <w:autoSpaceDE w:val="0"/>
        <w:autoSpaceDN w:val="0"/>
        <w:adjustRightInd w:val="0"/>
        <w:spacing w:before="120" w:after="120" w:line="252" w:lineRule="auto"/>
        <w:ind w:firstLine="567"/>
        <w:jc w:val="both"/>
        <w:rPr>
          <w:spacing w:val="-8"/>
          <w:lang w:val="vi"/>
        </w:rPr>
      </w:pPr>
      <w:r w:rsidRPr="00577C77">
        <w:rPr>
          <w:spacing w:val="-8"/>
          <w:lang w:val="vi-VN"/>
        </w:rPr>
        <w:t>"</w:t>
      </w:r>
      <w:r w:rsidRPr="00577C77">
        <w:rPr>
          <w:spacing w:val="-8"/>
          <w:lang w:val="vi"/>
        </w:rPr>
        <w:t xml:space="preserve">3. Việc áp dụng đơn giá có thuế giá trị gia tăng và không có thuế giá trị gia tăng tại </w:t>
      </w:r>
      <w:r w:rsidRPr="00577C77">
        <w:rPr>
          <w:spacing w:val="-8"/>
          <w:lang w:val="vi-VN"/>
        </w:rPr>
        <w:t>Q</w:t>
      </w:r>
      <w:r w:rsidRPr="00577C77">
        <w:rPr>
          <w:spacing w:val="-8"/>
          <w:lang w:val="vi"/>
        </w:rPr>
        <w:t>uyết định này (theo quy định tại khoản 1, Điều 5, Thông tư số 219/2013/TT-BTC ngày 31/12/2013 của Bộ Tài chính) được tổ chức thực hiện như sau:</w:t>
      </w:r>
    </w:p>
    <w:p w:rsidR="003E7857" w:rsidRPr="00577C77" w:rsidRDefault="003E7857" w:rsidP="00986E04">
      <w:pPr>
        <w:widowControl w:val="0"/>
        <w:autoSpaceDE w:val="0"/>
        <w:autoSpaceDN w:val="0"/>
        <w:adjustRightInd w:val="0"/>
        <w:spacing w:before="120" w:after="120" w:line="252" w:lineRule="auto"/>
        <w:ind w:firstLine="567"/>
        <w:jc w:val="both"/>
        <w:rPr>
          <w:spacing w:val="-4"/>
          <w:lang w:val="vi"/>
        </w:rPr>
      </w:pPr>
      <w:r w:rsidRPr="00577C77">
        <w:rPr>
          <w:spacing w:val="-4"/>
          <w:lang w:val="vi"/>
        </w:rPr>
        <w:t xml:space="preserve">a) Đơn giá áp dụng cho các hộ gia đình, cá nhân; các tổ chức, doanh nghiệp (trường hợp tài sản bị thu hồi chưa kê khai thuế giá trị gia tăng đầu vào) đã bao gồm thuế giá trị gia tăng (VAT). Trường hợp các tổ chức, doanh nghiệp đã kê khai khấu trừ thuế giá trị gia tăng đầu vào được áp dụng đơn giá đã khấu trừ thuế (VAT). </w:t>
      </w:r>
    </w:p>
    <w:p w:rsidR="003E7857" w:rsidRPr="00577C77" w:rsidRDefault="003E7857" w:rsidP="00986E04">
      <w:pPr>
        <w:widowControl w:val="0"/>
        <w:autoSpaceDE w:val="0"/>
        <w:autoSpaceDN w:val="0"/>
        <w:adjustRightInd w:val="0"/>
        <w:spacing w:before="120" w:after="120" w:line="252" w:lineRule="auto"/>
        <w:ind w:firstLine="567"/>
        <w:jc w:val="both"/>
        <w:rPr>
          <w:spacing w:val="-4"/>
          <w:lang w:val="vi"/>
        </w:rPr>
      </w:pPr>
      <w:r w:rsidRPr="00577C77">
        <w:rPr>
          <w:spacing w:val="-4"/>
          <w:lang w:val="vi"/>
        </w:rPr>
        <w:t xml:space="preserve">b) Việc xác định hồ sơ đã và chưa kê khai thuế giá trị gia tăng đầu vào của nhà, công trình xây dựng trên đất của tổ chức, doanh nghiệp được căn cứ trên cơ sở hồ sơ, văn bản xác nhận của Thuế cơ sở thành phố Hà Nội thuộc Thuế thành phố Hà Nội. </w:t>
      </w:r>
      <w:r w:rsidR="006F403C" w:rsidRPr="00577C77">
        <w:rPr>
          <w:spacing w:val="-4"/>
        </w:rPr>
        <w:t>Ủy ban nhân dân</w:t>
      </w:r>
      <w:r w:rsidRPr="00577C77">
        <w:rPr>
          <w:spacing w:val="-4"/>
          <w:lang w:val="vi"/>
        </w:rPr>
        <w:t xml:space="preserve"> các xã, phường có trách nhiệm gửi văn bản đề nghị Thuế cơ sở thành phố Hà Nội thuộc Thuế thành phố Hà Nội để được phối hợp cung cấp thông tin về việc kê khai khấu trừ thuế (VAT) của các tổ chức, doanh nghiệp và hộ kinh doanh làm căn cứ áp dụng đơn giá xác định giá trị bồi thường, hỗ trợ theo quy định".</w:t>
      </w:r>
    </w:p>
    <w:p w:rsidR="003E7857" w:rsidRPr="00577C77" w:rsidRDefault="003E7857" w:rsidP="00986E04">
      <w:pPr>
        <w:widowControl w:val="0"/>
        <w:autoSpaceDE w:val="0"/>
        <w:autoSpaceDN w:val="0"/>
        <w:adjustRightInd w:val="0"/>
        <w:spacing w:before="120" w:after="120" w:line="252" w:lineRule="auto"/>
        <w:ind w:firstLine="567"/>
        <w:jc w:val="both"/>
        <w:rPr>
          <w:b/>
          <w:bCs/>
          <w:spacing w:val="-4"/>
          <w:lang w:val="vi"/>
        </w:rPr>
      </w:pPr>
      <w:r w:rsidRPr="00577C77">
        <w:rPr>
          <w:b/>
          <w:bCs/>
          <w:spacing w:val="-6"/>
          <w:lang w:val="vi"/>
        </w:rPr>
        <w:t xml:space="preserve">Điều 2. </w:t>
      </w:r>
      <w:r w:rsidRPr="00577C77">
        <w:rPr>
          <w:b/>
          <w:bCs/>
          <w:spacing w:val="-4"/>
          <w:lang w:val="vi"/>
        </w:rPr>
        <w:t xml:space="preserve">Bãi bỏ, thay thế cụm từ tại Điều 4 của Quyết định số 01/2025/QĐ-UBND ngày 15/01/2025 của </w:t>
      </w:r>
      <w:r w:rsidR="006F403C" w:rsidRPr="00577C77">
        <w:rPr>
          <w:b/>
          <w:bCs/>
          <w:spacing w:val="-4"/>
        </w:rPr>
        <w:t>Ủy ban nhân dân</w:t>
      </w:r>
      <w:r w:rsidRPr="00577C77">
        <w:rPr>
          <w:b/>
          <w:bCs/>
          <w:spacing w:val="-4"/>
          <w:lang w:val="vi"/>
        </w:rPr>
        <w:t xml:space="preserve"> thành phố Hà Nội </w:t>
      </w:r>
    </w:p>
    <w:p w:rsidR="003E7857" w:rsidRPr="00577C77" w:rsidRDefault="003E7857" w:rsidP="00986E04">
      <w:pPr>
        <w:widowControl w:val="0"/>
        <w:autoSpaceDE w:val="0"/>
        <w:autoSpaceDN w:val="0"/>
        <w:adjustRightInd w:val="0"/>
        <w:spacing w:before="120" w:after="120" w:line="252" w:lineRule="auto"/>
        <w:ind w:firstLine="567"/>
        <w:jc w:val="both"/>
        <w:rPr>
          <w:spacing w:val="-6"/>
          <w:lang w:val="vi"/>
        </w:rPr>
      </w:pPr>
      <w:r w:rsidRPr="00577C77">
        <w:rPr>
          <w:spacing w:val="-6"/>
          <w:lang w:val="vi"/>
        </w:rPr>
        <w:t xml:space="preserve">Bãi bỏ cụm từ "Chủ tịch </w:t>
      </w:r>
      <w:r w:rsidR="006F403C" w:rsidRPr="00577C77">
        <w:rPr>
          <w:spacing w:val="-6"/>
        </w:rPr>
        <w:t>Ủy ban nhân dân</w:t>
      </w:r>
      <w:r w:rsidRPr="00577C77">
        <w:rPr>
          <w:spacing w:val="-6"/>
          <w:lang w:val="vi"/>
        </w:rPr>
        <w:t xml:space="preserve"> các quận, huyện, thị xã Sơn Tây" thay bằng cụm từ "</w:t>
      </w:r>
      <w:r w:rsidRPr="00577C77">
        <w:rPr>
          <w:spacing w:val="-2"/>
          <w:lang w:val="vi"/>
        </w:rPr>
        <w:t>Chủ tịch UBND các xã, phường".</w:t>
      </w:r>
    </w:p>
    <w:p w:rsidR="003E7857" w:rsidRPr="00577C77" w:rsidRDefault="003E7857" w:rsidP="00986E04">
      <w:pPr>
        <w:widowControl w:val="0"/>
        <w:autoSpaceDE w:val="0"/>
        <w:autoSpaceDN w:val="0"/>
        <w:adjustRightInd w:val="0"/>
        <w:spacing w:before="120" w:after="120" w:line="252" w:lineRule="auto"/>
        <w:ind w:firstLine="567"/>
        <w:jc w:val="both"/>
        <w:rPr>
          <w:b/>
          <w:bCs/>
          <w:spacing w:val="-6"/>
          <w:lang w:val="vi"/>
        </w:rPr>
      </w:pPr>
      <w:r w:rsidRPr="00577C77">
        <w:rPr>
          <w:b/>
          <w:bCs/>
          <w:spacing w:val="-6"/>
          <w:lang w:val="vi"/>
        </w:rPr>
        <w:t>Điều 3. Điều khoản thi hành</w:t>
      </w:r>
    </w:p>
    <w:p w:rsidR="003E7857" w:rsidRPr="00577C77" w:rsidRDefault="003E7857" w:rsidP="00986E04">
      <w:pPr>
        <w:widowControl w:val="0"/>
        <w:autoSpaceDE w:val="0"/>
        <w:autoSpaceDN w:val="0"/>
        <w:adjustRightInd w:val="0"/>
        <w:spacing w:before="120" w:after="120" w:line="252" w:lineRule="auto"/>
        <w:ind w:firstLine="567"/>
        <w:jc w:val="both"/>
        <w:rPr>
          <w:lang w:val="vi"/>
        </w:rPr>
      </w:pPr>
      <w:r w:rsidRPr="00577C77">
        <w:rPr>
          <w:lang w:val="vi"/>
        </w:rPr>
        <w:t xml:space="preserve">Quyết định này có hiệu lực kể từ ngày ký. Chánh Văn phòng </w:t>
      </w:r>
      <w:r w:rsidR="006F403C" w:rsidRPr="00577C77">
        <w:t>Ủy ban nhân dân</w:t>
      </w:r>
      <w:r w:rsidRPr="00577C77">
        <w:rPr>
          <w:lang w:val="vi"/>
        </w:rPr>
        <w:t xml:space="preserve"> Thành phố; Giám đốc các Sở, Ban, ngành Thành phố; Chủ tịch </w:t>
      </w:r>
      <w:r w:rsidR="006F403C" w:rsidRPr="00577C77">
        <w:t>Ủy ban nhân dân</w:t>
      </w:r>
      <w:r w:rsidRPr="00577C77">
        <w:rPr>
          <w:lang w:val="vi"/>
        </w:rPr>
        <w:t xml:space="preserve"> các xã, phường và các tổ chức, cá nhân có liên quan chịu trách nhiệm thi hành</w:t>
      </w:r>
      <w:r w:rsidRPr="00577C77">
        <w:rPr>
          <w:lang w:val="vi-VN"/>
        </w:rPr>
        <w:t xml:space="preserve"> </w:t>
      </w:r>
      <w:r w:rsidRPr="00577C77">
        <w:rPr>
          <w:lang w:val="vi"/>
        </w:rPr>
        <w:t>Quyết định này</w:t>
      </w:r>
      <w:r w:rsidRPr="00577C77">
        <w:rPr>
          <w:lang w:val="vi-VN"/>
        </w:rPr>
        <w:t>./.</w:t>
      </w:r>
    </w:p>
    <w:bookmarkEnd w:id="29"/>
    <w:tbl>
      <w:tblPr>
        <w:tblW w:w="9526" w:type="dxa"/>
        <w:jc w:val="center"/>
        <w:tblLook w:val="0000" w:firstRow="0" w:lastRow="0" w:firstColumn="0" w:lastColumn="0" w:noHBand="0" w:noVBand="0"/>
      </w:tblPr>
      <w:tblGrid>
        <w:gridCol w:w="5076"/>
        <w:gridCol w:w="4450"/>
      </w:tblGrid>
      <w:tr w:rsidR="00577C77" w:rsidRPr="00577C77" w:rsidTr="00CE1B99">
        <w:trPr>
          <w:jc w:val="center"/>
        </w:trPr>
        <w:tc>
          <w:tcPr>
            <w:tcW w:w="5076" w:type="dxa"/>
          </w:tcPr>
          <w:p w:rsidR="003E7857" w:rsidRPr="00577C77" w:rsidRDefault="003E7857" w:rsidP="00CE1B99">
            <w:pPr>
              <w:widowControl w:val="0"/>
              <w:autoSpaceDE w:val="0"/>
              <w:autoSpaceDN w:val="0"/>
              <w:adjustRightInd w:val="0"/>
              <w:spacing w:line="240" w:lineRule="atLeast"/>
              <w:ind w:left="-113"/>
              <w:jc w:val="both"/>
              <w:outlineLvl w:val="0"/>
              <w:rPr>
                <w:b/>
                <w:bCs/>
                <w:i/>
                <w:iCs/>
                <w:lang w:val="fr-FR"/>
              </w:rPr>
            </w:pPr>
          </w:p>
        </w:tc>
        <w:tc>
          <w:tcPr>
            <w:tcW w:w="4450" w:type="dxa"/>
          </w:tcPr>
          <w:p w:rsidR="003E7857" w:rsidRPr="00577C77" w:rsidRDefault="003E7857" w:rsidP="00986E04">
            <w:pPr>
              <w:widowControl w:val="0"/>
              <w:autoSpaceDE w:val="0"/>
              <w:autoSpaceDN w:val="0"/>
              <w:adjustRightInd w:val="0"/>
              <w:spacing w:line="240" w:lineRule="atLeast"/>
              <w:jc w:val="center"/>
              <w:outlineLvl w:val="0"/>
              <w:rPr>
                <w:b/>
                <w:bCs/>
              </w:rPr>
            </w:pPr>
            <w:r w:rsidRPr="00577C77">
              <w:rPr>
                <w:b/>
                <w:bCs/>
              </w:rPr>
              <w:t>TM. ỦY BAN NHÂN DÂN</w:t>
            </w:r>
          </w:p>
        </w:tc>
      </w:tr>
      <w:tr w:rsidR="00577C77" w:rsidRPr="00577C77" w:rsidTr="00CE1B99">
        <w:trPr>
          <w:jc w:val="center"/>
        </w:trPr>
        <w:tc>
          <w:tcPr>
            <w:tcW w:w="5076" w:type="dxa"/>
            <w:vMerge w:val="restart"/>
          </w:tcPr>
          <w:p w:rsidR="003E7857" w:rsidRPr="00577C77" w:rsidRDefault="003E7857" w:rsidP="00A246AA">
            <w:pPr>
              <w:widowControl w:val="0"/>
              <w:autoSpaceDE w:val="0"/>
              <w:autoSpaceDN w:val="0"/>
              <w:adjustRightInd w:val="0"/>
              <w:spacing w:line="220" w:lineRule="atLeast"/>
              <w:ind w:left="-113"/>
              <w:jc w:val="both"/>
              <w:rPr>
                <w:rFonts w:eastAsia="Aptos"/>
                <w:sz w:val="22"/>
                <w:szCs w:val="22"/>
                <w:lang w:val="fr-FR" w:bidi="hi-IN"/>
              </w:rPr>
            </w:pPr>
          </w:p>
        </w:tc>
        <w:tc>
          <w:tcPr>
            <w:tcW w:w="4450" w:type="dxa"/>
          </w:tcPr>
          <w:p w:rsidR="003E7857" w:rsidRPr="00577C77" w:rsidRDefault="003E7857" w:rsidP="00986E04">
            <w:pPr>
              <w:keepNext/>
              <w:spacing w:line="240" w:lineRule="atLeast"/>
              <w:jc w:val="center"/>
              <w:outlineLvl w:val="8"/>
              <w:rPr>
                <w:b/>
                <w:bCs/>
                <w:lang w:val="fr-FR"/>
              </w:rPr>
            </w:pPr>
            <w:r w:rsidRPr="00577C77">
              <w:rPr>
                <w:b/>
                <w:bCs/>
                <w:lang w:val="fr-FR"/>
              </w:rPr>
              <w:t>KT. CHỦ TỊCH</w:t>
            </w:r>
          </w:p>
        </w:tc>
      </w:tr>
      <w:tr w:rsidR="00577C77" w:rsidRPr="00577C77" w:rsidTr="00CE1B99">
        <w:trPr>
          <w:jc w:val="center"/>
        </w:trPr>
        <w:tc>
          <w:tcPr>
            <w:tcW w:w="5076" w:type="dxa"/>
            <w:vMerge/>
          </w:tcPr>
          <w:p w:rsidR="003E7857" w:rsidRPr="00577C77" w:rsidRDefault="003E7857" w:rsidP="00CE1B99">
            <w:pPr>
              <w:widowControl w:val="0"/>
              <w:autoSpaceDE w:val="0"/>
              <w:autoSpaceDN w:val="0"/>
              <w:adjustRightInd w:val="0"/>
              <w:spacing w:line="240" w:lineRule="atLeast"/>
              <w:jc w:val="both"/>
              <w:rPr>
                <w:sz w:val="22"/>
                <w:szCs w:val="22"/>
                <w:lang w:val="fr-FR"/>
              </w:rPr>
            </w:pPr>
          </w:p>
        </w:tc>
        <w:tc>
          <w:tcPr>
            <w:tcW w:w="4450" w:type="dxa"/>
            <w:tcBorders>
              <w:left w:val="nil"/>
            </w:tcBorders>
          </w:tcPr>
          <w:p w:rsidR="003E7857" w:rsidRPr="00577C77" w:rsidRDefault="003E7857" w:rsidP="00986E04">
            <w:pPr>
              <w:widowControl w:val="0"/>
              <w:autoSpaceDE w:val="0"/>
              <w:autoSpaceDN w:val="0"/>
              <w:adjustRightInd w:val="0"/>
              <w:spacing w:line="240" w:lineRule="atLeast"/>
              <w:jc w:val="center"/>
              <w:rPr>
                <w:b/>
                <w:bCs/>
                <w:lang w:val="fr-FR"/>
              </w:rPr>
            </w:pPr>
            <w:r w:rsidRPr="00577C77">
              <w:rPr>
                <w:b/>
                <w:bCs/>
                <w:lang w:val="fr-FR"/>
              </w:rPr>
              <w:t>PHÓ CHỦ TỊCH</w:t>
            </w:r>
          </w:p>
        </w:tc>
      </w:tr>
      <w:tr w:rsidR="00577C77" w:rsidRPr="00577C77" w:rsidTr="00CE1B99">
        <w:trPr>
          <w:jc w:val="center"/>
        </w:trPr>
        <w:tc>
          <w:tcPr>
            <w:tcW w:w="5076" w:type="dxa"/>
            <w:vMerge/>
          </w:tcPr>
          <w:p w:rsidR="003E7857" w:rsidRPr="00577C77" w:rsidRDefault="003E7857" w:rsidP="00CE1B99">
            <w:pPr>
              <w:widowControl w:val="0"/>
              <w:autoSpaceDE w:val="0"/>
              <w:autoSpaceDN w:val="0"/>
              <w:adjustRightInd w:val="0"/>
              <w:spacing w:before="40" w:line="240" w:lineRule="atLeast"/>
              <w:jc w:val="both"/>
              <w:rPr>
                <w:sz w:val="22"/>
                <w:szCs w:val="22"/>
                <w:lang w:val="fr-FR"/>
              </w:rPr>
            </w:pPr>
          </w:p>
        </w:tc>
        <w:tc>
          <w:tcPr>
            <w:tcW w:w="4450" w:type="dxa"/>
          </w:tcPr>
          <w:p w:rsidR="003E7857" w:rsidRPr="00577C77" w:rsidRDefault="003E7857" w:rsidP="00CE1B99">
            <w:pPr>
              <w:widowControl w:val="0"/>
              <w:autoSpaceDE w:val="0"/>
              <w:autoSpaceDN w:val="0"/>
              <w:adjustRightInd w:val="0"/>
              <w:spacing w:line="240" w:lineRule="atLeast"/>
              <w:jc w:val="center"/>
              <w:rPr>
                <w:b/>
                <w:bCs/>
                <w:lang w:val="fr-FR"/>
              </w:rPr>
            </w:pPr>
          </w:p>
        </w:tc>
      </w:tr>
      <w:tr w:rsidR="00577C77" w:rsidRPr="00577C77" w:rsidTr="00CE1B99">
        <w:trPr>
          <w:jc w:val="center"/>
        </w:trPr>
        <w:tc>
          <w:tcPr>
            <w:tcW w:w="5076" w:type="dxa"/>
            <w:vMerge/>
          </w:tcPr>
          <w:p w:rsidR="003E7857" w:rsidRPr="00577C77" w:rsidRDefault="003E7857" w:rsidP="00CE1B99">
            <w:pPr>
              <w:widowControl w:val="0"/>
              <w:autoSpaceDE w:val="0"/>
              <w:autoSpaceDN w:val="0"/>
              <w:adjustRightInd w:val="0"/>
              <w:spacing w:line="240" w:lineRule="atLeast"/>
              <w:jc w:val="both"/>
              <w:rPr>
                <w:sz w:val="22"/>
                <w:szCs w:val="22"/>
                <w:lang w:val="fr-FR"/>
              </w:rPr>
            </w:pPr>
          </w:p>
        </w:tc>
        <w:tc>
          <w:tcPr>
            <w:tcW w:w="4450" w:type="dxa"/>
          </w:tcPr>
          <w:p w:rsidR="00986E04" w:rsidRPr="00577C77" w:rsidRDefault="00986E04" w:rsidP="00986E04">
            <w:pPr>
              <w:widowControl w:val="0"/>
              <w:autoSpaceDE w:val="0"/>
              <w:autoSpaceDN w:val="0"/>
              <w:adjustRightInd w:val="0"/>
              <w:spacing w:line="240" w:lineRule="atLeast"/>
              <w:rPr>
                <w:b/>
                <w:bCs/>
                <w:lang w:val="fr-FR"/>
              </w:rPr>
            </w:pPr>
          </w:p>
          <w:p w:rsidR="00986E04" w:rsidRPr="00577C77" w:rsidRDefault="00986E04" w:rsidP="00986E04">
            <w:pPr>
              <w:widowControl w:val="0"/>
              <w:autoSpaceDE w:val="0"/>
              <w:autoSpaceDN w:val="0"/>
              <w:adjustRightInd w:val="0"/>
              <w:spacing w:line="240" w:lineRule="atLeast"/>
              <w:rPr>
                <w:b/>
                <w:bCs/>
                <w:lang w:val="fr-FR"/>
              </w:rPr>
            </w:pPr>
          </w:p>
        </w:tc>
      </w:tr>
      <w:tr w:rsidR="00577C77" w:rsidRPr="00577C77" w:rsidTr="00CE1B99">
        <w:trPr>
          <w:jc w:val="center"/>
        </w:trPr>
        <w:tc>
          <w:tcPr>
            <w:tcW w:w="5076" w:type="dxa"/>
            <w:vMerge/>
          </w:tcPr>
          <w:p w:rsidR="003E7857" w:rsidRPr="00577C77" w:rsidRDefault="003E7857" w:rsidP="00CE1B99">
            <w:pPr>
              <w:widowControl w:val="0"/>
              <w:autoSpaceDE w:val="0"/>
              <w:autoSpaceDN w:val="0"/>
              <w:adjustRightInd w:val="0"/>
              <w:spacing w:line="240" w:lineRule="atLeast"/>
              <w:jc w:val="both"/>
              <w:rPr>
                <w:sz w:val="22"/>
                <w:szCs w:val="22"/>
                <w:lang w:val="fr-FR"/>
              </w:rPr>
            </w:pPr>
          </w:p>
        </w:tc>
        <w:tc>
          <w:tcPr>
            <w:tcW w:w="4450" w:type="dxa"/>
          </w:tcPr>
          <w:p w:rsidR="003E7857" w:rsidRPr="00577C77" w:rsidRDefault="003E7857" w:rsidP="00CE1B99">
            <w:pPr>
              <w:widowControl w:val="0"/>
              <w:autoSpaceDE w:val="0"/>
              <w:autoSpaceDN w:val="0"/>
              <w:adjustRightInd w:val="0"/>
              <w:spacing w:line="240" w:lineRule="atLeast"/>
              <w:jc w:val="center"/>
              <w:rPr>
                <w:b/>
                <w:bCs/>
                <w:lang w:val="fr-FR"/>
              </w:rPr>
            </w:pPr>
            <w:r w:rsidRPr="00577C77">
              <w:rPr>
                <w:b/>
                <w:bCs/>
                <w:lang w:val="fr-FR"/>
              </w:rPr>
              <w:t>Dương Đức Tuấn</w:t>
            </w:r>
          </w:p>
        </w:tc>
      </w:tr>
    </w:tbl>
    <w:p w:rsidR="003E7857" w:rsidRPr="00577C77" w:rsidRDefault="003E7857" w:rsidP="00986E04">
      <w:pPr>
        <w:widowControl w:val="0"/>
        <w:autoSpaceDE w:val="0"/>
        <w:autoSpaceDN w:val="0"/>
        <w:adjustRightInd w:val="0"/>
        <w:spacing w:after="120" w:line="240" w:lineRule="atLeast"/>
        <w:jc w:val="center"/>
        <w:rPr>
          <w:b/>
          <w:bCs/>
          <w:lang w:val="fr-FR"/>
        </w:rPr>
      </w:pPr>
      <w:bookmarkStart w:id="30" w:name="_Hlk202373315"/>
      <w:r w:rsidRPr="00577C77">
        <w:rPr>
          <w:b/>
          <w:bCs/>
          <w:lang w:val="fr-FR"/>
        </w:rPr>
        <w:lastRenderedPageBreak/>
        <w:t>Phụ lục I</w:t>
      </w:r>
    </w:p>
    <w:p w:rsidR="003E7857" w:rsidRPr="00577C77" w:rsidRDefault="003E7857" w:rsidP="00421692">
      <w:pPr>
        <w:widowControl w:val="0"/>
        <w:autoSpaceDE w:val="0"/>
        <w:autoSpaceDN w:val="0"/>
        <w:adjustRightInd w:val="0"/>
        <w:spacing w:line="240" w:lineRule="atLeast"/>
        <w:jc w:val="center"/>
        <w:rPr>
          <w:b/>
          <w:bCs/>
          <w:sz w:val="26"/>
          <w:szCs w:val="26"/>
          <w:lang w:val="fr-FR"/>
        </w:rPr>
      </w:pPr>
      <w:r w:rsidRPr="00577C77">
        <w:rPr>
          <w:b/>
          <w:bCs/>
          <w:sz w:val="26"/>
          <w:szCs w:val="26"/>
          <w:lang w:val="fr-FR"/>
        </w:rPr>
        <w:t>ĐƠN GIÁ XÂY DỰNG MỚI NHÀ Ở</w:t>
      </w:r>
    </w:p>
    <w:p w:rsidR="003E7857" w:rsidRPr="00577C77" w:rsidRDefault="003E7857" w:rsidP="00421692">
      <w:pPr>
        <w:widowControl w:val="0"/>
        <w:autoSpaceDE w:val="0"/>
        <w:autoSpaceDN w:val="0"/>
        <w:adjustRightInd w:val="0"/>
        <w:spacing w:line="240" w:lineRule="atLeast"/>
        <w:jc w:val="center"/>
        <w:rPr>
          <w:i/>
          <w:iCs/>
          <w:lang w:val="fr-FR"/>
        </w:rPr>
      </w:pPr>
      <w:r w:rsidRPr="00577C77">
        <w:rPr>
          <w:i/>
          <w:iCs/>
          <w:lang w:val="fr-FR"/>
        </w:rPr>
        <w:t xml:space="preserve">(Kèm theo Quyết định số </w:t>
      </w:r>
      <w:r w:rsidR="0059424C" w:rsidRPr="00577C77">
        <w:rPr>
          <w:i/>
          <w:iCs/>
          <w:lang w:val="fr-FR"/>
        </w:rPr>
        <w:t>51</w:t>
      </w:r>
      <w:r w:rsidRPr="00577C77">
        <w:rPr>
          <w:i/>
          <w:iCs/>
          <w:lang w:val="fr-FR"/>
        </w:rPr>
        <w:t xml:space="preserve">/2025/QĐ-UBND ngày </w:t>
      </w:r>
      <w:r w:rsidR="0059424C" w:rsidRPr="00577C77">
        <w:rPr>
          <w:i/>
          <w:iCs/>
          <w:lang w:val="fr-FR"/>
        </w:rPr>
        <w:t>21</w:t>
      </w:r>
      <w:r w:rsidR="00986E04" w:rsidRPr="00577C77">
        <w:rPr>
          <w:i/>
          <w:iCs/>
          <w:lang w:val="fr-FR"/>
        </w:rPr>
        <w:t xml:space="preserve"> tháng </w:t>
      </w:r>
      <w:r w:rsidR="0059424C" w:rsidRPr="00577C77">
        <w:rPr>
          <w:i/>
          <w:iCs/>
          <w:lang w:val="fr-FR"/>
        </w:rPr>
        <w:t>8</w:t>
      </w:r>
      <w:r w:rsidR="00986E04" w:rsidRPr="00577C77">
        <w:rPr>
          <w:i/>
          <w:iCs/>
          <w:lang w:val="fr-FR"/>
        </w:rPr>
        <w:t xml:space="preserve"> năm </w:t>
      </w:r>
      <w:r w:rsidRPr="00577C77">
        <w:rPr>
          <w:i/>
          <w:iCs/>
          <w:lang w:val="fr-FR"/>
        </w:rPr>
        <w:t>2025</w:t>
      </w:r>
    </w:p>
    <w:p w:rsidR="003E7857" w:rsidRPr="00577C77" w:rsidRDefault="003E7857" w:rsidP="00421692">
      <w:pPr>
        <w:widowControl w:val="0"/>
        <w:autoSpaceDE w:val="0"/>
        <w:autoSpaceDN w:val="0"/>
        <w:adjustRightInd w:val="0"/>
        <w:spacing w:line="240" w:lineRule="atLeast"/>
        <w:jc w:val="center"/>
        <w:rPr>
          <w:i/>
          <w:iCs/>
          <w:lang w:val="fr-FR"/>
        </w:rPr>
      </w:pPr>
      <w:r w:rsidRPr="00577C77">
        <w:rPr>
          <w:i/>
          <w:iCs/>
          <w:lang w:val="fr-FR"/>
        </w:rPr>
        <w:t xml:space="preserve"> của </w:t>
      </w:r>
      <w:r w:rsidR="00986E04" w:rsidRPr="00577C77">
        <w:rPr>
          <w:i/>
          <w:iCs/>
          <w:lang w:val="fr-FR"/>
        </w:rPr>
        <w:t>Ủy ban nhân dân</w:t>
      </w:r>
      <w:r w:rsidRPr="00577C77">
        <w:rPr>
          <w:i/>
          <w:iCs/>
          <w:lang w:val="fr-FR"/>
        </w:rPr>
        <w:t xml:space="preserve"> thành phố Hà Nội)</w:t>
      </w:r>
    </w:p>
    <w:p w:rsidR="003E7857" w:rsidRPr="00577C77" w:rsidRDefault="003E7857" w:rsidP="003E7857">
      <w:pPr>
        <w:widowControl w:val="0"/>
        <w:autoSpaceDE w:val="0"/>
        <w:autoSpaceDN w:val="0"/>
        <w:adjustRightInd w:val="0"/>
        <w:spacing w:after="120" w:line="240" w:lineRule="atLeast"/>
        <w:jc w:val="right"/>
        <w:rPr>
          <w:bCs/>
          <w:i/>
          <w:sz w:val="26"/>
          <w:szCs w:val="26"/>
          <w:lang w:val="fr-FR"/>
        </w:rPr>
      </w:pPr>
    </w:p>
    <w:tbl>
      <w:tblPr>
        <w:tblW w:w="9400" w:type="dxa"/>
        <w:tblInd w:w="93" w:type="dxa"/>
        <w:tblLook w:val="0000" w:firstRow="0" w:lastRow="0" w:firstColumn="0" w:lastColumn="0" w:noHBand="0" w:noVBand="0"/>
      </w:tblPr>
      <w:tblGrid>
        <w:gridCol w:w="582"/>
        <w:gridCol w:w="6550"/>
        <w:gridCol w:w="2268"/>
      </w:tblGrid>
      <w:tr w:rsidR="00577C77" w:rsidRPr="00577C77" w:rsidTr="00421692">
        <w:trPr>
          <w:trHeight w:val="302"/>
        </w:trPr>
        <w:tc>
          <w:tcPr>
            <w:tcW w:w="582"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b/>
                <w:bCs/>
                <w:sz w:val="26"/>
                <w:szCs w:val="26"/>
              </w:rPr>
              <w:t>Stt</w:t>
            </w:r>
          </w:p>
        </w:tc>
        <w:tc>
          <w:tcPr>
            <w:tcW w:w="6550"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center"/>
              <w:rPr>
                <w:sz w:val="26"/>
                <w:szCs w:val="26"/>
              </w:rPr>
            </w:pPr>
            <w:r w:rsidRPr="00577C77">
              <w:rPr>
                <w:b/>
                <w:bCs/>
                <w:sz w:val="26"/>
                <w:szCs w:val="26"/>
              </w:rPr>
              <w:t>LOẠI NHÀ</w:t>
            </w:r>
          </w:p>
        </w:tc>
        <w:tc>
          <w:tcPr>
            <w:tcW w:w="2268"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center"/>
              <w:rPr>
                <w:bCs/>
                <w:i/>
                <w:spacing w:val="-10"/>
                <w:sz w:val="26"/>
                <w:szCs w:val="26"/>
              </w:rPr>
            </w:pPr>
            <w:r w:rsidRPr="00577C77">
              <w:rPr>
                <w:b/>
                <w:iCs/>
                <w:spacing w:val="-10"/>
                <w:sz w:val="26"/>
                <w:szCs w:val="26"/>
              </w:rPr>
              <w:t xml:space="preserve">Đơn giá xây dựng đã </w:t>
            </w:r>
            <w:r w:rsidRPr="00577C77">
              <w:rPr>
                <w:bCs/>
                <w:i/>
                <w:spacing w:val="-10"/>
                <w:sz w:val="26"/>
                <w:szCs w:val="26"/>
              </w:rPr>
              <w:t xml:space="preserve"> </w:t>
            </w:r>
            <w:r w:rsidRPr="00577C77">
              <w:rPr>
                <w:b/>
                <w:iCs/>
                <w:spacing w:val="-10"/>
                <w:sz w:val="26"/>
                <w:szCs w:val="26"/>
              </w:rPr>
              <w:t>bao gồm VAT</w:t>
            </w:r>
            <w:r w:rsidRPr="00577C77">
              <w:rPr>
                <w:bCs/>
                <w:i/>
                <w:spacing w:val="-10"/>
                <w:sz w:val="26"/>
                <w:szCs w:val="26"/>
              </w:rPr>
              <w:t xml:space="preserve"> </w:t>
            </w:r>
          </w:p>
          <w:p w:rsidR="003E7857" w:rsidRPr="00577C77" w:rsidRDefault="003E7857" w:rsidP="00421692">
            <w:pPr>
              <w:widowControl w:val="0"/>
              <w:autoSpaceDE w:val="0"/>
              <w:autoSpaceDN w:val="0"/>
              <w:adjustRightInd w:val="0"/>
              <w:ind w:left="-108"/>
              <w:jc w:val="center"/>
              <w:rPr>
                <w:rFonts w:ascii="Times New Roman Italic" w:hAnsi="Times New Roman Italic"/>
                <w:spacing w:val="-16"/>
                <w:sz w:val="26"/>
                <w:szCs w:val="26"/>
              </w:rPr>
            </w:pPr>
            <w:r w:rsidRPr="00577C77">
              <w:rPr>
                <w:rFonts w:ascii="Times New Roman Italic" w:hAnsi="Times New Roman Italic"/>
                <w:bCs/>
                <w:i/>
                <w:spacing w:val="-16"/>
                <w:sz w:val="26"/>
                <w:szCs w:val="26"/>
              </w:rPr>
              <w:t>(đồng/m</w:t>
            </w:r>
            <w:r w:rsidRPr="00577C77">
              <w:rPr>
                <w:rFonts w:ascii="Times New Roman Italic" w:hAnsi="Times New Roman Italic"/>
                <w:bCs/>
                <w:i/>
                <w:spacing w:val="-16"/>
                <w:sz w:val="26"/>
                <w:szCs w:val="26"/>
                <w:vertAlign w:val="superscript"/>
              </w:rPr>
              <w:t>2</w:t>
            </w:r>
            <w:r w:rsidRPr="00577C77">
              <w:rPr>
                <w:rFonts w:ascii="Times New Roman Italic" w:hAnsi="Times New Roman Italic"/>
                <w:bCs/>
                <w:i/>
                <w:spacing w:val="-16"/>
                <w:sz w:val="26"/>
                <w:szCs w:val="26"/>
              </w:rPr>
              <w:t xml:space="preserve"> sàn xây dựng) </w:t>
            </w:r>
          </w:p>
        </w:tc>
      </w:tr>
      <w:tr w:rsidR="00577C77" w:rsidRPr="00577C77" w:rsidTr="00CE1B99">
        <w:trPr>
          <w:trHeight w:val="990"/>
        </w:trPr>
        <w:tc>
          <w:tcPr>
            <w:tcW w:w="582"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1</w:t>
            </w:r>
          </w:p>
        </w:tc>
        <w:tc>
          <w:tcPr>
            <w:tcW w:w="6550"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Nhà 1 tầng, tường 110 bổ trụ, tường bao quanh cao &gt;3m (không tính chiều cao tường thu hồi), mái ngói hoặc mái tôn (không có trần), nền lát gạch ceramic.</w:t>
            </w:r>
          </w:p>
        </w:tc>
        <w:tc>
          <w:tcPr>
            <w:tcW w:w="2268" w:type="dxa"/>
            <w:tcBorders>
              <w:top w:val="single" w:sz="4" w:space="0" w:color="auto"/>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p>
        </w:tc>
      </w:tr>
      <w:tr w:rsidR="00577C77" w:rsidRPr="00577C77" w:rsidTr="00CE1B99">
        <w:trPr>
          <w:trHeight w:val="33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a</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có khu phụ</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2.655.900</w:t>
            </w:r>
          </w:p>
        </w:tc>
      </w:tr>
      <w:tr w:rsidR="00577C77" w:rsidRPr="00577C77" w:rsidTr="00CE1B99">
        <w:trPr>
          <w:trHeight w:val="330"/>
        </w:trPr>
        <w:tc>
          <w:tcPr>
            <w:tcW w:w="582" w:type="dxa"/>
            <w:tcBorders>
              <w:top w:val="nil"/>
              <w:left w:val="single" w:sz="4" w:space="0" w:color="auto"/>
              <w:bottom w:val="nil"/>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b</w:t>
            </w:r>
          </w:p>
        </w:tc>
        <w:tc>
          <w:tcPr>
            <w:tcW w:w="6550" w:type="dxa"/>
            <w:tcBorders>
              <w:top w:val="nil"/>
              <w:left w:val="nil"/>
              <w:bottom w:val="nil"/>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không có khu phụ</w:t>
            </w:r>
          </w:p>
        </w:tc>
        <w:tc>
          <w:tcPr>
            <w:tcW w:w="2268" w:type="dxa"/>
            <w:tcBorders>
              <w:top w:val="nil"/>
              <w:left w:val="nil"/>
              <w:bottom w:val="nil"/>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2.383.200</w:t>
            </w:r>
          </w:p>
        </w:tc>
      </w:tr>
      <w:tr w:rsidR="00577C77" w:rsidRPr="00577C77" w:rsidTr="00CE1B99">
        <w:trPr>
          <w:trHeight w:val="990"/>
        </w:trPr>
        <w:tc>
          <w:tcPr>
            <w:tcW w:w="582"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2</w:t>
            </w:r>
          </w:p>
        </w:tc>
        <w:tc>
          <w:tcPr>
            <w:tcW w:w="6550"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Nhà 1 tầng, tường 220, tường bao quanh cao &gt;3m (không tính chiều cao tường thu hồi), mái ngói hoặc mái tôn (không có trần), nền lát gạch ceramic.</w:t>
            </w:r>
          </w:p>
        </w:tc>
        <w:tc>
          <w:tcPr>
            <w:tcW w:w="2268" w:type="dxa"/>
            <w:tcBorders>
              <w:top w:val="single" w:sz="4" w:space="0" w:color="auto"/>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p>
        </w:tc>
      </w:tr>
      <w:tr w:rsidR="00577C77" w:rsidRPr="00577C77" w:rsidTr="00CE1B99">
        <w:trPr>
          <w:trHeight w:val="33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a</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có khu phụ</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3.140.400</w:t>
            </w:r>
          </w:p>
        </w:tc>
      </w:tr>
      <w:tr w:rsidR="00577C77" w:rsidRPr="00577C77" w:rsidTr="00CE1B99">
        <w:trPr>
          <w:trHeight w:val="330"/>
        </w:trPr>
        <w:tc>
          <w:tcPr>
            <w:tcW w:w="582" w:type="dxa"/>
            <w:tcBorders>
              <w:top w:val="nil"/>
              <w:left w:val="single" w:sz="4" w:space="0" w:color="auto"/>
              <w:bottom w:val="nil"/>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b</w:t>
            </w:r>
          </w:p>
        </w:tc>
        <w:tc>
          <w:tcPr>
            <w:tcW w:w="6550" w:type="dxa"/>
            <w:tcBorders>
              <w:top w:val="nil"/>
              <w:left w:val="nil"/>
              <w:bottom w:val="nil"/>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không có khu phụ</w:t>
            </w:r>
          </w:p>
        </w:tc>
        <w:tc>
          <w:tcPr>
            <w:tcW w:w="2268" w:type="dxa"/>
            <w:tcBorders>
              <w:top w:val="nil"/>
              <w:left w:val="nil"/>
              <w:bottom w:val="nil"/>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2.641.700</w:t>
            </w:r>
          </w:p>
        </w:tc>
      </w:tr>
      <w:tr w:rsidR="00577C77" w:rsidRPr="00577C77" w:rsidTr="00CE1B99">
        <w:trPr>
          <w:trHeight w:val="330"/>
        </w:trPr>
        <w:tc>
          <w:tcPr>
            <w:tcW w:w="582"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3</w:t>
            </w:r>
          </w:p>
        </w:tc>
        <w:tc>
          <w:tcPr>
            <w:tcW w:w="6550"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Nhà 1 tầng, mái bằng bê tông cốt thép</w:t>
            </w:r>
          </w:p>
        </w:tc>
        <w:tc>
          <w:tcPr>
            <w:tcW w:w="2268" w:type="dxa"/>
            <w:tcBorders>
              <w:top w:val="single" w:sz="4" w:space="0" w:color="auto"/>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p>
        </w:tc>
      </w:tr>
      <w:tr w:rsidR="00577C77" w:rsidRPr="00577C77" w:rsidTr="00CE1B99">
        <w:trPr>
          <w:trHeight w:val="33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a</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có khu phụ</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4.631.600</w:t>
            </w:r>
          </w:p>
        </w:tc>
      </w:tr>
      <w:tr w:rsidR="00577C77" w:rsidRPr="00577C77" w:rsidTr="00CE1B99">
        <w:trPr>
          <w:trHeight w:val="330"/>
        </w:trPr>
        <w:tc>
          <w:tcPr>
            <w:tcW w:w="582" w:type="dxa"/>
            <w:tcBorders>
              <w:top w:val="nil"/>
              <w:left w:val="single" w:sz="4" w:space="0" w:color="auto"/>
              <w:bottom w:val="nil"/>
              <w:right w:val="single" w:sz="4" w:space="0" w:color="auto"/>
            </w:tcBorders>
            <w:vAlign w:val="center"/>
          </w:tcPr>
          <w:p w:rsidR="003E7857" w:rsidRPr="00577C77" w:rsidRDefault="003E7857" w:rsidP="00421692">
            <w:pPr>
              <w:jc w:val="center"/>
              <w:rPr>
                <w:i/>
                <w:iCs/>
                <w:sz w:val="26"/>
                <w:szCs w:val="26"/>
              </w:rPr>
            </w:pPr>
            <w:r w:rsidRPr="00577C77">
              <w:rPr>
                <w:i/>
                <w:iCs/>
                <w:sz w:val="26"/>
                <w:szCs w:val="26"/>
              </w:rPr>
              <w:t>b</w:t>
            </w:r>
          </w:p>
        </w:tc>
        <w:tc>
          <w:tcPr>
            <w:tcW w:w="6550" w:type="dxa"/>
            <w:tcBorders>
              <w:top w:val="nil"/>
              <w:left w:val="nil"/>
              <w:bottom w:val="nil"/>
              <w:right w:val="single" w:sz="4" w:space="0" w:color="auto"/>
            </w:tcBorders>
            <w:vAlign w:val="center"/>
          </w:tcPr>
          <w:p w:rsidR="003E7857" w:rsidRPr="00577C77" w:rsidRDefault="003E7857" w:rsidP="00421692">
            <w:pPr>
              <w:jc w:val="both"/>
              <w:rPr>
                <w:i/>
                <w:iCs/>
                <w:sz w:val="26"/>
                <w:szCs w:val="26"/>
              </w:rPr>
            </w:pPr>
            <w:r w:rsidRPr="00577C77">
              <w:rPr>
                <w:i/>
                <w:iCs/>
                <w:sz w:val="26"/>
                <w:szCs w:val="26"/>
              </w:rPr>
              <w:t>Nhà không có khu phụ</w:t>
            </w:r>
          </w:p>
        </w:tc>
        <w:tc>
          <w:tcPr>
            <w:tcW w:w="2268" w:type="dxa"/>
            <w:tcBorders>
              <w:top w:val="nil"/>
              <w:left w:val="nil"/>
              <w:bottom w:val="nil"/>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3.627.000</w:t>
            </w:r>
          </w:p>
        </w:tc>
      </w:tr>
      <w:tr w:rsidR="00577C77" w:rsidRPr="00577C77" w:rsidTr="00CE1B99">
        <w:trPr>
          <w:trHeight w:val="660"/>
        </w:trPr>
        <w:tc>
          <w:tcPr>
            <w:tcW w:w="582"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4</w:t>
            </w:r>
          </w:p>
        </w:tc>
        <w:tc>
          <w:tcPr>
            <w:tcW w:w="6550" w:type="dxa"/>
            <w:tcBorders>
              <w:top w:val="single" w:sz="4" w:space="0" w:color="auto"/>
              <w:left w:val="nil"/>
              <w:bottom w:val="single" w:sz="4" w:space="0" w:color="auto"/>
              <w:right w:val="single" w:sz="4" w:space="0" w:color="auto"/>
            </w:tcBorders>
            <w:vAlign w:val="center"/>
          </w:tcPr>
          <w:p w:rsidR="003E7857" w:rsidRPr="00577C77" w:rsidRDefault="003E7857" w:rsidP="00421692">
            <w:pPr>
              <w:jc w:val="both"/>
              <w:rPr>
                <w:spacing w:val="-6"/>
                <w:sz w:val="26"/>
                <w:szCs w:val="26"/>
              </w:rPr>
            </w:pPr>
            <w:r w:rsidRPr="00577C77">
              <w:rPr>
                <w:spacing w:val="-6"/>
                <w:sz w:val="26"/>
                <w:szCs w:val="26"/>
              </w:rPr>
              <w:t xml:space="preserve">Nhà cao từ 2 đến 3 tầng, tường xây gạch, mái bằng </w:t>
            </w:r>
            <w:r w:rsidR="00CA3B03" w:rsidRPr="00577C77">
              <w:rPr>
                <w:spacing w:val="-6"/>
                <w:sz w:val="26"/>
                <w:szCs w:val="26"/>
              </w:rPr>
              <w:t>bê tông cốt thép</w:t>
            </w:r>
            <w:r w:rsidRPr="00577C77">
              <w:rPr>
                <w:spacing w:val="-6"/>
                <w:sz w:val="26"/>
                <w:szCs w:val="26"/>
              </w:rPr>
              <w:t xml:space="preserve"> hoặc mái bằng </w:t>
            </w:r>
            <w:r w:rsidR="00CA3B03" w:rsidRPr="00577C77">
              <w:rPr>
                <w:spacing w:val="-6"/>
                <w:sz w:val="26"/>
                <w:szCs w:val="26"/>
              </w:rPr>
              <w:t xml:space="preserve">bê tông cốt thép </w:t>
            </w:r>
            <w:r w:rsidRPr="00577C77">
              <w:rPr>
                <w:spacing w:val="-6"/>
                <w:sz w:val="26"/>
                <w:szCs w:val="26"/>
              </w:rPr>
              <w:t>trên lợp mái ngói hoặc tôn.</w:t>
            </w:r>
          </w:p>
        </w:tc>
        <w:tc>
          <w:tcPr>
            <w:tcW w:w="2268" w:type="dxa"/>
            <w:tcBorders>
              <w:top w:val="single" w:sz="4" w:space="0" w:color="auto"/>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6.247.400</w:t>
            </w:r>
          </w:p>
        </w:tc>
      </w:tr>
      <w:tr w:rsidR="00577C77" w:rsidRPr="00577C77" w:rsidTr="00CE1B99">
        <w:trPr>
          <w:trHeight w:val="66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5</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 xml:space="preserve">Nhà cao từ 4 đến 5 tầng mái bằng </w:t>
            </w:r>
            <w:r w:rsidR="00CA3B03" w:rsidRPr="00577C77">
              <w:rPr>
                <w:sz w:val="26"/>
                <w:szCs w:val="26"/>
              </w:rPr>
              <w:t xml:space="preserve">bê tông cốt thép </w:t>
            </w:r>
            <w:r w:rsidRPr="00577C77">
              <w:rPr>
                <w:sz w:val="26"/>
                <w:szCs w:val="26"/>
              </w:rPr>
              <w:t xml:space="preserve">hoặc mái bằng </w:t>
            </w:r>
            <w:r w:rsidR="00CA3B03" w:rsidRPr="00577C77">
              <w:rPr>
                <w:sz w:val="26"/>
                <w:szCs w:val="26"/>
              </w:rPr>
              <w:t xml:space="preserve">bê tông cốt thép </w:t>
            </w:r>
            <w:r w:rsidRPr="00577C77">
              <w:rPr>
                <w:sz w:val="26"/>
                <w:szCs w:val="26"/>
              </w:rPr>
              <w:t xml:space="preserve">trên lợp tôn; móng không gia cố bằng cọc </w:t>
            </w:r>
            <w:r w:rsidR="00CA3B03" w:rsidRPr="00577C77">
              <w:rPr>
                <w:sz w:val="26"/>
                <w:szCs w:val="26"/>
              </w:rPr>
              <w:t>bê tông cốt thép</w:t>
            </w:r>
            <w:r w:rsidRPr="00577C77">
              <w:rPr>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6.205.900</w:t>
            </w:r>
          </w:p>
        </w:tc>
      </w:tr>
      <w:tr w:rsidR="00577C77" w:rsidRPr="00577C77" w:rsidTr="00CE1B99">
        <w:trPr>
          <w:trHeight w:val="66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6</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 xml:space="preserve">Nhà cao từ 4 đến 5 tầng mái bằng </w:t>
            </w:r>
            <w:r w:rsidR="00CA3B03" w:rsidRPr="00577C77">
              <w:rPr>
                <w:sz w:val="26"/>
                <w:szCs w:val="26"/>
              </w:rPr>
              <w:t xml:space="preserve">bê tông cốt thép </w:t>
            </w:r>
            <w:r w:rsidRPr="00577C77">
              <w:rPr>
                <w:sz w:val="26"/>
                <w:szCs w:val="26"/>
              </w:rPr>
              <w:t xml:space="preserve">hoặc mái bằng </w:t>
            </w:r>
            <w:r w:rsidR="00CA3B03" w:rsidRPr="00577C77">
              <w:rPr>
                <w:sz w:val="26"/>
                <w:szCs w:val="26"/>
              </w:rPr>
              <w:t xml:space="preserve">bê tông cốt thép </w:t>
            </w:r>
            <w:r w:rsidRPr="00577C77">
              <w:rPr>
                <w:sz w:val="26"/>
                <w:szCs w:val="26"/>
              </w:rPr>
              <w:t xml:space="preserve">trên lợp tôn; móng gia cố bằng cọc </w:t>
            </w:r>
            <w:r w:rsidR="00CA3B03" w:rsidRPr="00577C77">
              <w:rPr>
                <w:sz w:val="26"/>
                <w:szCs w:val="26"/>
              </w:rPr>
              <w:t>bê tông cốt thép</w:t>
            </w:r>
            <w:r w:rsidRPr="00577C77">
              <w:rPr>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7.134.400</w:t>
            </w:r>
          </w:p>
        </w:tc>
      </w:tr>
      <w:tr w:rsidR="00577C77" w:rsidRPr="00577C77" w:rsidTr="00CE1B99">
        <w:trPr>
          <w:trHeight w:val="66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7</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 xml:space="preserve">Nhà cao từ 6 đến 8 tầng mái bằng </w:t>
            </w:r>
            <w:r w:rsidR="00CA3B03" w:rsidRPr="00577C77">
              <w:rPr>
                <w:sz w:val="26"/>
                <w:szCs w:val="26"/>
              </w:rPr>
              <w:t xml:space="preserve">bê tông cốt thép </w:t>
            </w:r>
            <w:r w:rsidRPr="00577C77">
              <w:rPr>
                <w:sz w:val="26"/>
                <w:szCs w:val="26"/>
              </w:rPr>
              <w:t xml:space="preserve">hoặc mái bằng </w:t>
            </w:r>
            <w:r w:rsidR="00CA3B03" w:rsidRPr="00577C77">
              <w:rPr>
                <w:sz w:val="26"/>
                <w:szCs w:val="26"/>
              </w:rPr>
              <w:t xml:space="preserve">bê tông cốt thép </w:t>
            </w:r>
            <w:r w:rsidRPr="00577C77">
              <w:rPr>
                <w:sz w:val="26"/>
                <w:szCs w:val="26"/>
              </w:rPr>
              <w:t xml:space="preserve">trên lợp tôn, móng gia cố bằng cọc </w:t>
            </w:r>
            <w:r w:rsidR="00CA3B03" w:rsidRPr="00577C77">
              <w:rPr>
                <w:sz w:val="26"/>
                <w:szCs w:val="26"/>
              </w:rPr>
              <w:t>bê tông cốt thép</w:t>
            </w:r>
            <w:r w:rsidRPr="00577C77">
              <w:rPr>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6.334.600</w:t>
            </w:r>
          </w:p>
        </w:tc>
      </w:tr>
      <w:tr w:rsidR="00577C77" w:rsidRPr="00577C77" w:rsidTr="00CE1B99">
        <w:trPr>
          <w:trHeight w:val="99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8</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sz w:val="26"/>
                <w:szCs w:val="26"/>
              </w:rPr>
            </w:pPr>
            <w:r w:rsidRPr="00577C77">
              <w:rPr>
                <w:sz w:val="26"/>
                <w:szCs w:val="26"/>
              </w:rPr>
              <w:t xml:space="preserve">Dạng nhà ở chung cư cao từ 6 đến 8 tầng mái bằng </w:t>
            </w:r>
            <w:r w:rsidR="00CA3B03" w:rsidRPr="00577C77">
              <w:rPr>
                <w:sz w:val="26"/>
                <w:szCs w:val="26"/>
              </w:rPr>
              <w:t xml:space="preserve">bê tông cốt thép </w:t>
            </w:r>
            <w:r w:rsidRPr="00577C77">
              <w:rPr>
                <w:sz w:val="26"/>
                <w:szCs w:val="26"/>
              </w:rPr>
              <w:t xml:space="preserve">hoặc mái bằng </w:t>
            </w:r>
            <w:r w:rsidR="00CA3B03" w:rsidRPr="00577C77">
              <w:rPr>
                <w:sz w:val="26"/>
                <w:szCs w:val="26"/>
              </w:rPr>
              <w:t xml:space="preserve">bê tông cốt thép </w:t>
            </w:r>
            <w:r w:rsidRPr="00577C77">
              <w:rPr>
                <w:sz w:val="26"/>
                <w:szCs w:val="26"/>
              </w:rPr>
              <w:t xml:space="preserve">trên lợp tôn; móng không gia cố bằng cọc </w:t>
            </w:r>
            <w:r w:rsidR="00CA3B03" w:rsidRPr="00577C77">
              <w:rPr>
                <w:sz w:val="26"/>
                <w:szCs w:val="26"/>
              </w:rPr>
              <w:t>bê tông cốt thép</w:t>
            </w:r>
            <w:r w:rsidRPr="00577C77">
              <w:rPr>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6.795.800</w:t>
            </w:r>
          </w:p>
        </w:tc>
      </w:tr>
      <w:tr w:rsidR="00577C77" w:rsidRPr="00577C77" w:rsidTr="00CE1B99">
        <w:trPr>
          <w:trHeight w:val="660"/>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9</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jc w:val="both"/>
              <w:rPr>
                <w:spacing w:val="-6"/>
                <w:sz w:val="26"/>
                <w:szCs w:val="26"/>
              </w:rPr>
            </w:pPr>
            <w:r w:rsidRPr="00577C77">
              <w:rPr>
                <w:spacing w:val="-6"/>
                <w:sz w:val="26"/>
                <w:szCs w:val="26"/>
              </w:rPr>
              <w:t xml:space="preserve">Dạng nhà ở chung cư cao từ 6 đến 8 tầng mái bằng </w:t>
            </w:r>
            <w:r w:rsidR="00CA3B03" w:rsidRPr="00577C77">
              <w:rPr>
                <w:sz w:val="26"/>
                <w:szCs w:val="26"/>
              </w:rPr>
              <w:t>bê tông cốt thép</w:t>
            </w:r>
            <w:r w:rsidR="00CA3B03" w:rsidRPr="00577C77">
              <w:rPr>
                <w:spacing w:val="-6"/>
                <w:sz w:val="26"/>
                <w:szCs w:val="26"/>
              </w:rPr>
              <w:t xml:space="preserve"> </w:t>
            </w:r>
            <w:r w:rsidRPr="00577C77">
              <w:rPr>
                <w:spacing w:val="-6"/>
                <w:sz w:val="26"/>
                <w:szCs w:val="26"/>
              </w:rPr>
              <w:t xml:space="preserve">hoặc mái bằng </w:t>
            </w:r>
            <w:r w:rsidR="00CA3B03" w:rsidRPr="00577C77">
              <w:rPr>
                <w:sz w:val="26"/>
                <w:szCs w:val="26"/>
              </w:rPr>
              <w:t>bê tông cốt thép</w:t>
            </w:r>
            <w:r w:rsidR="00CA3B03" w:rsidRPr="00577C77">
              <w:rPr>
                <w:spacing w:val="-6"/>
                <w:sz w:val="26"/>
                <w:szCs w:val="26"/>
              </w:rPr>
              <w:t xml:space="preserve"> </w:t>
            </w:r>
            <w:r w:rsidRPr="00577C77">
              <w:rPr>
                <w:spacing w:val="-6"/>
                <w:sz w:val="26"/>
                <w:szCs w:val="26"/>
              </w:rPr>
              <w:t xml:space="preserve">trên lợp tôn; móng gia cố bằng cọc </w:t>
            </w:r>
            <w:r w:rsidR="00CA3B03" w:rsidRPr="00577C77">
              <w:rPr>
                <w:sz w:val="26"/>
                <w:szCs w:val="26"/>
              </w:rPr>
              <w:t>bê tông cốt thép</w:t>
            </w:r>
            <w:r w:rsidRPr="00577C77">
              <w:rPr>
                <w:spacing w:val="-6"/>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7.583.500</w:t>
            </w:r>
          </w:p>
        </w:tc>
      </w:tr>
      <w:tr w:rsidR="00577C77" w:rsidRPr="00577C77" w:rsidTr="00CE1B99">
        <w:trPr>
          <w:trHeight w:val="432"/>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10</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both"/>
              <w:rPr>
                <w:sz w:val="26"/>
                <w:szCs w:val="26"/>
              </w:rPr>
            </w:pPr>
            <w:r w:rsidRPr="00577C77">
              <w:rPr>
                <w:sz w:val="26"/>
                <w:szCs w:val="26"/>
              </w:rPr>
              <w:t>Nhà xây dạng biệt thự</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p>
        </w:tc>
      </w:tr>
      <w:tr w:rsidR="00577C77" w:rsidRPr="00577C77" w:rsidTr="00CE1B99">
        <w:trPr>
          <w:trHeight w:val="408"/>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a</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both"/>
              <w:rPr>
                <w:spacing w:val="-10"/>
                <w:sz w:val="26"/>
                <w:szCs w:val="26"/>
              </w:rPr>
            </w:pPr>
            <w:r w:rsidRPr="00577C77">
              <w:rPr>
                <w:spacing w:val="-10"/>
                <w:sz w:val="26"/>
                <w:szCs w:val="26"/>
              </w:rPr>
              <w:t xml:space="preserve">Nhà cao từ 2 đến 3 tầng, tường xây gạch, mái bằng </w:t>
            </w:r>
            <w:r w:rsidR="00CA3B03" w:rsidRPr="00577C77">
              <w:rPr>
                <w:spacing w:val="-10"/>
                <w:sz w:val="26"/>
                <w:szCs w:val="26"/>
              </w:rPr>
              <w:t>bê tông cốt thép</w:t>
            </w:r>
            <w:r w:rsidRPr="00577C77">
              <w:rPr>
                <w:spacing w:val="-10"/>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7.896.700</w:t>
            </w:r>
          </w:p>
        </w:tc>
      </w:tr>
      <w:tr w:rsidR="00577C77" w:rsidRPr="00577C77" w:rsidTr="00CE1B99">
        <w:trPr>
          <w:trHeight w:val="416"/>
        </w:trPr>
        <w:tc>
          <w:tcPr>
            <w:tcW w:w="582" w:type="dxa"/>
            <w:tcBorders>
              <w:top w:val="nil"/>
              <w:left w:val="single" w:sz="4" w:space="0" w:color="auto"/>
              <w:bottom w:val="single" w:sz="4" w:space="0" w:color="auto"/>
              <w:right w:val="single" w:sz="4" w:space="0" w:color="auto"/>
            </w:tcBorders>
            <w:vAlign w:val="center"/>
          </w:tcPr>
          <w:p w:rsidR="003E7857" w:rsidRPr="00577C77" w:rsidRDefault="003E7857" w:rsidP="00421692">
            <w:pPr>
              <w:jc w:val="center"/>
              <w:rPr>
                <w:sz w:val="26"/>
                <w:szCs w:val="26"/>
              </w:rPr>
            </w:pPr>
            <w:r w:rsidRPr="00577C77">
              <w:rPr>
                <w:sz w:val="26"/>
                <w:szCs w:val="26"/>
              </w:rPr>
              <w:t>b</w:t>
            </w:r>
          </w:p>
        </w:tc>
        <w:tc>
          <w:tcPr>
            <w:tcW w:w="6550"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both"/>
              <w:rPr>
                <w:spacing w:val="-10"/>
                <w:sz w:val="26"/>
                <w:szCs w:val="26"/>
              </w:rPr>
            </w:pPr>
            <w:r w:rsidRPr="00577C77">
              <w:rPr>
                <w:spacing w:val="-10"/>
                <w:sz w:val="26"/>
                <w:szCs w:val="26"/>
              </w:rPr>
              <w:t xml:space="preserve">Nhà cao từ 4 đến 5 tầng, tường xây gạch, mái bằng </w:t>
            </w:r>
            <w:r w:rsidR="00CA3B03" w:rsidRPr="00577C77">
              <w:rPr>
                <w:spacing w:val="-10"/>
                <w:sz w:val="26"/>
                <w:szCs w:val="26"/>
              </w:rPr>
              <w:t>bê tông cốt thép</w:t>
            </w:r>
            <w:r w:rsidRPr="00577C77">
              <w:rPr>
                <w:spacing w:val="-10"/>
                <w:sz w:val="26"/>
                <w:szCs w:val="26"/>
              </w:rPr>
              <w:t>.</w:t>
            </w:r>
          </w:p>
        </w:tc>
        <w:tc>
          <w:tcPr>
            <w:tcW w:w="2268" w:type="dxa"/>
            <w:tcBorders>
              <w:top w:val="nil"/>
              <w:left w:val="nil"/>
              <w:bottom w:val="single" w:sz="4" w:space="0" w:color="auto"/>
              <w:right w:val="single" w:sz="4" w:space="0" w:color="auto"/>
            </w:tcBorders>
            <w:vAlign w:val="center"/>
          </w:tcPr>
          <w:p w:rsidR="003E7857" w:rsidRPr="00577C77" w:rsidRDefault="003E7857" w:rsidP="00421692">
            <w:pPr>
              <w:widowControl w:val="0"/>
              <w:autoSpaceDE w:val="0"/>
              <w:autoSpaceDN w:val="0"/>
              <w:adjustRightInd w:val="0"/>
              <w:jc w:val="right"/>
              <w:rPr>
                <w:sz w:val="26"/>
                <w:szCs w:val="26"/>
              </w:rPr>
            </w:pPr>
            <w:r w:rsidRPr="00577C77">
              <w:rPr>
                <w:sz w:val="26"/>
                <w:szCs w:val="26"/>
              </w:rPr>
              <w:t>7.902.800</w:t>
            </w:r>
          </w:p>
        </w:tc>
      </w:tr>
    </w:tbl>
    <w:p w:rsidR="003E7857" w:rsidRPr="00577C77" w:rsidRDefault="003E7857" w:rsidP="00986E04">
      <w:pPr>
        <w:spacing w:before="120" w:after="120" w:line="276" w:lineRule="auto"/>
        <w:rPr>
          <w:b/>
          <w:bCs/>
          <w:sz w:val="26"/>
          <w:szCs w:val="26"/>
        </w:rPr>
      </w:pPr>
      <w:r w:rsidRPr="00577C77">
        <w:rPr>
          <w:b/>
          <w:bCs/>
          <w:sz w:val="26"/>
          <w:szCs w:val="26"/>
        </w:rPr>
        <w:br w:type="page"/>
      </w:r>
      <w:r w:rsidRPr="00577C77">
        <w:rPr>
          <w:b/>
          <w:bCs/>
          <w:sz w:val="26"/>
          <w:szCs w:val="26"/>
        </w:rPr>
        <w:lastRenderedPageBreak/>
        <w:t>Ghi chú:</w:t>
      </w:r>
    </w:p>
    <w:p w:rsidR="003E7857" w:rsidRPr="00577C77" w:rsidRDefault="003E7857" w:rsidP="00986E04">
      <w:pPr>
        <w:spacing w:before="120" w:after="120" w:line="276" w:lineRule="auto"/>
        <w:jc w:val="both"/>
        <w:rPr>
          <w:sz w:val="26"/>
          <w:szCs w:val="26"/>
        </w:rPr>
      </w:pPr>
      <w:r w:rsidRPr="00577C77">
        <w:rPr>
          <w:sz w:val="26"/>
          <w:szCs w:val="26"/>
        </w:rPr>
        <w:t>- Nhà 1 tầng loại có khu phụ trong đơn giá đã bao gồm bể nước và bể phốt.</w:t>
      </w:r>
    </w:p>
    <w:p w:rsidR="003E7857" w:rsidRPr="00577C77" w:rsidRDefault="003E7857" w:rsidP="00986E04">
      <w:pPr>
        <w:spacing w:before="120" w:after="120" w:line="276" w:lineRule="auto"/>
        <w:jc w:val="both"/>
        <w:rPr>
          <w:sz w:val="26"/>
          <w:szCs w:val="26"/>
        </w:rPr>
      </w:pPr>
      <w:r w:rsidRPr="00577C77">
        <w:rPr>
          <w:sz w:val="26"/>
          <w:szCs w:val="26"/>
        </w:rPr>
        <w:t>- Nhà 1 tầng loại không có khu phụ trong đơn giá chưa bao gồm bể nước và bể phốt.</w:t>
      </w:r>
    </w:p>
    <w:p w:rsidR="003E7857" w:rsidRPr="00577C77" w:rsidRDefault="003E7857" w:rsidP="00986E04">
      <w:pPr>
        <w:spacing w:before="120" w:after="120" w:line="276" w:lineRule="auto"/>
        <w:jc w:val="both"/>
        <w:rPr>
          <w:sz w:val="26"/>
          <w:szCs w:val="26"/>
        </w:rPr>
      </w:pPr>
      <w:r w:rsidRPr="00577C77">
        <w:rPr>
          <w:sz w:val="26"/>
          <w:szCs w:val="26"/>
        </w:rPr>
        <w:t xml:space="preserve">- Nhà 1 tầng loại 1 và loại 2 trong đơn giá chưa bao gồm trần phụ. Trường hợp có trần thì được tính thêm theo nguyên tắc giá nhà có trần bằng giá của loại nhà tương ứng tại bảng giá trên cộng với giá trần của công trình cần xác định giá (việc xác định đơn giá trần được vận dụng tương tự như nội dung xác định đơn giá vật kiến trúc theo quy định về bồi thường, hỗ trợ, tái định cư, quy định về quản lý chi phí đầu tư xây dựng công trình của Nhà nước và Thành phố). </w:t>
      </w:r>
    </w:p>
    <w:p w:rsidR="003E7857" w:rsidRPr="00577C77" w:rsidRDefault="003E7857" w:rsidP="00986E04">
      <w:pPr>
        <w:spacing w:before="120" w:after="120" w:line="276" w:lineRule="auto"/>
        <w:jc w:val="both"/>
        <w:rPr>
          <w:sz w:val="26"/>
          <w:szCs w:val="26"/>
        </w:rPr>
      </w:pPr>
      <w:r w:rsidRPr="00577C77">
        <w:rPr>
          <w:sz w:val="26"/>
          <w:szCs w:val="26"/>
        </w:rPr>
        <w:t xml:space="preserve">- Nhà ở riêng lẻ xây dạng biệt thự (được xác định trong cấp phép xây dựng) là loại nhà cao từ 2 đến 3 tầng và nhà cao từ 4 đến 5 tầng, có ít nhất từ 3 mặt thoáng trông ra sân, vườn trong cùng một thửa đất. Trong đơn giá chưa bao gồm chi phí xây dựng sân, vườn, tường rào; trường hợp nhà có sân, vườn, tường rào thì được tính thêm các chi phí trên vào đơn giá (việc xác định đơn giá sân, vườn, tường rào được vận dụng tương tự như nội dung xác định đơn giá vật kiến trúc theo hướng dẫn tại khoản 1 Điều 1 Quyết định số 38/2025/QĐ-UBND ngày 30/6/2025 của </w:t>
      </w:r>
      <w:r w:rsidR="00421692" w:rsidRPr="00577C77">
        <w:rPr>
          <w:sz w:val="26"/>
          <w:szCs w:val="26"/>
        </w:rPr>
        <w:t>Ủy ban nhân dân</w:t>
      </w:r>
      <w:r w:rsidRPr="00577C77">
        <w:rPr>
          <w:sz w:val="26"/>
          <w:szCs w:val="26"/>
        </w:rPr>
        <w:t xml:space="preserve"> thành phố Hà Nội).</w:t>
      </w:r>
    </w:p>
    <w:p w:rsidR="003E7857" w:rsidRPr="00577C77" w:rsidRDefault="003E7857" w:rsidP="00986E04">
      <w:pPr>
        <w:spacing w:before="120" w:after="120" w:line="276" w:lineRule="auto"/>
        <w:jc w:val="both"/>
        <w:rPr>
          <w:sz w:val="26"/>
          <w:szCs w:val="26"/>
        </w:rPr>
      </w:pPr>
      <w:r w:rsidRPr="00577C77">
        <w:rPr>
          <w:sz w:val="26"/>
          <w:szCs w:val="26"/>
        </w:rPr>
        <w:t>- Đối với nhà lợp mái lợp fibroximăng được áp dụng đơn giá tương đương như nhà lợp mái ngói hoặc mái lợp tôn.</w:t>
      </w: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3E7857">
      <w:pPr>
        <w:spacing w:after="200" w:line="240" w:lineRule="atLeast"/>
        <w:jc w:val="center"/>
        <w:rPr>
          <w:b/>
          <w:bCs/>
          <w:lang w:val="fr-FR"/>
        </w:rPr>
      </w:pPr>
    </w:p>
    <w:p w:rsidR="003E7857" w:rsidRPr="00577C77" w:rsidRDefault="003E7857" w:rsidP="00986E04">
      <w:pPr>
        <w:spacing w:after="120"/>
        <w:jc w:val="center"/>
        <w:rPr>
          <w:b/>
          <w:bCs/>
          <w:lang w:val="fr-FR"/>
        </w:rPr>
      </w:pPr>
      <w:r w:rsidRPr="00577C77">
        <w:rPr>
          <w:b/>
          <w:bCs/>
          <w:lang w:val="fr-FR"/>
        </w:rPr>
        <w:t>Phụ lục II</w:t>
      </w:r>
    </w:p>
    <w:p w:rsidR="003E7857" w:rsidRPr="00577C77" w:rsidRDefault="003E7857" w:rsidP="003E7857">
      <w:pPr>
        <w:widowControl w:val="0"/>
        <w:autoSpaceDE w:val="0"/>
        <w:autoSpaceDN w:val="0"/>
        <w:adjustRightInd w:val="0"/>
        <w:spacing w:before="60" w:after="60" w:line="240" w:lineRule="atLeast"/>
        <w:jc w:val="center"/>
        <w:rPr>
          <w:b/>
          <w:bCs/>
          <w:lang w:val="fr-FR"/>
        </w:rPr>
      </w:pPr>
      <w:r w:rsidRPr="00577C77">
        <w:rPr>
          <w:b/>
          <w:bCs/>
          <w:sz w:val="26"/>
          <w:szCs w:val="26"/>
          <w:lang w:val="fr-FR"/>
        </w:rPr>
        <w:lastRenderedPageBreak/>
        <w:t xml:space="preserve">ĐƠN GIÁ XÂY DỰNG MỚI </w:t>
      </w:r>
      <w:r w:rsidRPr="00577C77">
        <w:rPr>
          <w:b/>
          <w:bCs/>
          <w:lang w:val="fr-FR"/>
        </w:rPr>
        <w:t>CÁC LOẠI NHÀ XƯỞNG</w:t>
      </w:r>
    </w:p>
    <w:p w:rsidR="003E7857" w:rsidRPr="00577C77" w:rsidRDefault="003E7857" w:rsidP="003E7857">
      <w:pPr>
        <w:widowControl w:val="0"/>
        <w:autoSpaceDE w:val="0"/>
        <w:autoSpaceDN w:val="0"/>
        <w:adjustRightInd w:val="0"/>
        <w:spacing w:line="240" w:lineRule="atLeast"/>
        <w:jc w:val="center"/>
        <w:rPr>
          <w:i/>
          <w:iCs/>
          <w:lang w:val="fr-FR"/>
        </w:rPr>
      </w:pPr>
      <w:r w:rsidRPr="00577C77">
        <w:rPr>
          <w:i/>
          <w:iCs/>
          <w:lang w:val="fr-FR"/>
        </w:rPr>
        <w:t xml:space="preserve">(Kèm theo Quyết định số </w:t>
      </w:r>
      <w:r w:rsidR="0059424C" w:rsidRPr="00577C77">
        <w:rPr>
          <w:i/>
          <w:iCs/>
          <w:lang w:val="fr-FR"/>
        </w:rPr>
        <w:t>51</w:t>
      </w:r>
      <w:r w:rsidRPr="00577C77">
        <w:rPr>
          <w:i/>
          <w:iCs/>
          <w:lang w:val="fr-FR"/>
        </w:rPr>
        <w:t xml:space="preserve">/2025/QĐ-UBND ngày </w:t>
      </w:r>
      <w:r w:rsidR="0059424C" w:rsidRPr="00577C77">
        <w:rPr>
          <w:i/>
          <w:iCs/>
          <w:lang w:val="fr-FR"/>
        </w:rPr>
        <w:t>21</w:t>
      </w:r>
      <w:r w:rsidR="00986E04" w:rsidRPr="00577C77">
        <w:rPr>
          <w:i/>
          <w:iCs/>
          <w:lang w:val="fr-FR"/>
        </w:rPr>
        <w:t xml:space="preserve"> tháng </w:t>
      </w:r>
      <w:r w:rsidR="0059424C" w:rsidRPr="00577C77">
        <w:rPr>
          <w:i/>
          <w:iCs/>
          <w:lang w:val="fr-FR"/>
        </w:rPr>
        <w:t>8</w:t>
      </w:r>
      <w:r w:rsidR="00986E04" w:rsidRPr="00577C77">
        <w:rPr>
          <w:i/>
          <w:iCs/>
          <w:lang w:val="fr-FR"/>
        </w:rPr>
        <w:t xml:space="preserve"> năm </w:t>
      </w:r>
      <w:r w:rsidRPr="00577C77">
        <w:rPr>
          <w:i/>
          <w:iCs/>
          <w:lang w:val="fr-FR"/>
        </w:rPr>
        <w:t>2025</w:t>
      </w:r>
    </w:p>
    <w:p w:rsidR="003E7857" w:rsidRPr="00577C77" w:rsidRDefault="003E7857" w:rsidP="003E7857">
      <w:pPr>
        <w:widowControl w:val="0"/>
        <w:autoSpaceDE w:val="0"/>
        <w:autoSpaceDN w:val="0"/>
        <w:adjustRightInd w:val="0"/>
        <w:spacing w:line="240" w:lineRule="atLeast"/>
        <w:jc w:val="center"/>
        <w:rPr>
          <w:i/>
          <w:iCs/>
          <w:lang w:val="fr-FR"/>
        </w:rPr>
      </w:pPr>
      <w:r w:rsidRPr="00577C77">
        <w:rPr>
          <w:i/>
          <w:iCs/>
          <w:lang w:val="fr-FR"/>
        </w:rPr>
        <w:t xml:space="preserve"> của </w:t>
      </w:r>
      <w:r w:rsidR="00421692" w:rsidRPr="00577C77">
        <w:rPr>
          <w:i/>
          <w:iCs/>
          <w:lang w:val="fr-FR"/>
        </w:rPr>
        <w:t>Ủy ban nhân dân</w:t>
      </w:r>
      <w:r w:rsidRPr="00577C77">
        <w:rPr>
          <w:i/>
          <w:iCs/>
          <w:lang w:val="fr-FR"/>
        </w:rPr>
        <w:t xml:space="preserve"> thành phố Hà Nội)</w:t>
      </w:r>
    </w:p>
    <w:p w:rsidR="003E7857" w:rsidRPr="00577C77" w:rsidRDefault="003E7857" w:rsidP="003E7857">
      <w:pPr>
        <w:widowControl w:val="0"/>
        <w:autoSpaceDE w:val="0"/>
        <w:autoSpaceDN w:val="0"/>
        <w:adjustRightInd w:val="0"/>
        <w:spacing w:line="240" w:lineRule="atLeast"/>
        <w:jc w:val="center"/>
        <w:rPr>
          <w:i/>
          <w:iCs/>
          <w:lang w:val="fr-FR"/>
        </w:rPr>
      </w:pPr>
    </w:p>
    <w:tbl>
      <w:tblPr>
        <w:tblW w:w="9400" w:type="dxa"/>
        <w:tblInd w:w="93" w:type="dxa"/>
        <w:tblLook w:val="0000" w:firstRow="0" w:lastRow="0" w:firstColumn="0" w:lastColumn="0" w:noHBand="0" w:noVBand="0"/>
      </w:tblPr>
      <w:tblGrid>
        <w:gridCol w:w="724"/>
        <w:gridCol w:w="6408"/>
        <w:gridCol w:w="2268"/>
      </w:tblGrid>
      <w:tr w:rsidR="00577C77" w:rsidRPr="00577C77" w:rsidTr="00CE1B99">
        <w:trPr>
          <w:trHeight w:val="990"/>
        </w:trPr>
        <w:tc>
          <w:tcPr>
            <w:tcW w:w="724"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CE1B99">
            <w:pPr>
              <w:spacing w:line="240" w:lineRule="atLeast"/>
              <w:jc w:val="center"/>
              <w:rPr>
                <w:sz w:val="26"/>
                <w:szCs w:val="26"/>
              </w:rPr>
            </w:pPr>
            <w:r w:rsidRPr="00577C77">
              <w:rPr>
                <w:b/>
                <w:bCs/>
                <w:sz w:val="26"/>
                <w:szCs w:val="26"/>
              </w:rPr>
              <w:t>Stt</w:t>
            </w:r>
          </w:p>
        </w:tc>
        <w:tc>
          <w:tcPr>
            <w:tcW w:w="6408" w:type="dxa"/>
            <w:tcBorders>
              <w:top w:val="single" w:sz="4" w:space="0" w:color="auto"/>
              <w:left w:val="single" w:sz="4" w:space="0" w:color="auto"/>
              <w:bottom w:val="single" w:sz="4" w:space="0" w:color="auto"/>
              <w:right w:val="single" w:sz="4" w:space="0" w:color="auto"/>
            </w:tcBorders>
            <w:vAlign w:val="center"/>
          </w:tcPr>
          <w:p w:rsidR="003E7857" w:rsidRPr="00577C77" w:rsidRDefault="003E7857" w:rsidP="00CE1B99">
            <w:pPr>
              <w:spacing w:line="240" w:lineRule="atLeast"/>
              <w:jc w:val="center"/>
              <w:rPr>
                <w:sz w:val="26"/>
                <w:szCs w:val="26"/>
              </w:rPr>
            </w:pPr>
            <w:r w:rsidRPr="00577C77">
              <w:rPr>
                <w:b/>
                <w:bCs/>
                <w:sz w:val="26"/>
                <w:szCs w:val="26"/>
              </w:rPr>
              <w:t>LOẠI NHÀ</w:t>
            </w:r>
          </w:p>
        </w:tc>
        <w:tc>
          <w:tcPr>
            <w:tcW w:w="2268" w:type="dxa"/>
            <w:tcBorders>
              <w:top w:val="single" w:sz="4" w:space="0" w:color="auto"/>
              <w:left w:val="nil"/>
              <w:bottom w:val="single" w:sz="4" w:space="0" w:color="auto"/>
              <w:right w:val="single" w:sz="4" w:space="0" w:color="auto"/>
            </w:tcBorders>
            <w:noWrap/>
            <w:vAlign w:val="center"/>
          </w:tcPr>
          <w:p w:rsidR="003E7857" w:rsidRPr="00577C77" w:rsidRDefault="003E7857" w:rsidP="00CE1B99">
            <w:pPr>
              <w:spacing w:line="240" w:lineRule="atLeast"/>
              <w:jc w:val="center"/>
              <w:rPr>
                <w:bCs/>
                <w:i/>
                <w:sz w:val="26"/>
                <w:szCs w:val="26"/>
              </w:rPr>
            </w:pPr>
            <w:r w:rsidRPr="00577C77">
              <w:rPr>
                <w:b/>
                <w:iCs/>
                <w:sz w:val="26"/>
                <w:szCs w:val="26"/>
              </w:rPr>
              <w:t xml:space="preserve">Đơn giá xây dựng đã </w:t>
            </w:r>
            <w:r w:rsidRPr="00577C77">
              <w:rPr>
                <w:bCs/>
                <w:i/>
                <w:sz w:val="26"/>
                <w:szCs w:val="26"/>
              </w:rPr>
              <w:t xml:space="preserve"> </w:t>
            </w:r>
            <w:r w:rsidRPr="00577C77">
              <w:rPr>
                <w:b/>
                <w:iCs/>
                <w:sz w:val="26"/>
                <w:szCs w:val="26"/>
              </w:rPr>
              <w:t>bao gồm VAT</w:t>
            </w:r>
            <w:r w:rsidRPr="00577C77">
              <w:rPr>
                <w:bCs/>
                <w:i/>
                <w:sz w:val="26"/>
                <w:szCs w:val="26"/>
              </w:rPr>
              <w:t xml:space="preserve"> </w:t>
            </w:r>
          </w:p>
          <w:p w:rsidR="003E7857" w:rsidRPr="00577C77" w:rsidRDefault="003E7857" w:rsidP="00CE1B99">
            <w:pPr>
              <w:widowControl w:val="0"/>
              <w:autoSpaceDE w:val="0"/>
              <w:autoSpaceDN w:val="0"/>
              <w:adjustRightInd w:val="0"/>
              <w:spacing w:line="240" w:lineRule="atLeast"/>
              <w:jc w:val="center"/>
              <w:rPr>
                <w:bCs/>
                <w:i/>
                <w:sz w:val="26"/>
                <w:szCs w:val="26"/>
              </w:rPr>
            </w:pPr>
            <w:r w:rsidRPr="00577C77">
              <w:rPr>
                <w:bCs/>
                <w:i/>
                <w:sz w:val="26"/>
                <w:szCs w:val="26"/>
              </w:rPr>
              <w:t>(đồng/m</w:t>
            </w:r>
            <w:r w:rsidRPr="00577C77">
              <w:rPr>
                <w:bCs/>
                <w:i/>
                <w:sz w:val="26"/>
                <w:szCs w:val="26"/>
                <w:vertAlign w:val="superscript"/>
              </w:rPr>
              <w:t>2</w:t>
            </w:r>
            <w:r w:rsidRPr="00577C77">
              <w:rPr>
                <w:bCs/>
                <w:i/>
                <w:sz w:val="26"/>
                <w:szCs w:val="26"/>
              </w:rPr>
              <w:t xml:space="preserve"> sàn </w:t>
            </w:r>
          </w:p>
          <w:p w:rsidR="003E7857" w:rsidRPr="00577C77" w:rsidRDefault="003E7857" w:rsidP="00CE1B99">
            <w:pPr>
              <w:widowControl w:val="0"/>
              <w:autoSpaceDE w:val="0"/>
              <w:autoSpaceDN w:val="0"/>
              <w:adjustRightInd w:val="0"/>
              <w:spacing w:line="240" w:lineRule="atLeast"/>
              <w:jc w:val="center"/>
              <w:rPr>
                <w:sz w:val="26"/>
                <w:szCs w:val="26"/>
              </w:rPr>
            </w:pPr>
            <w:r w:rsidRPr="00577C77">
              <w:rPr>
                <w:bCs/>
                <w:i/>
                <w:sz w:val="26"/>
                <w:szCs w:val="26"/>
              </w:rPr>
              <w:t xml:space="preserve">xây dựng) </w:t>
            </w:r>
          </w:p>
        </w:tc>
      </w:tr>
      <w:tr w:rsidR="00577C77" w:rsidRPr="00577C77" w:rsidTr="00CE1B99">
        <w:trPr>
          <w:trHeight w:val="990"/>
        </w:trPr>
        <w:tc>
          <w:tcPr>
            <w:tcW w:w="724" w:type="dxa"/>
            <w:tcBorders>
              <w:top w:val="nil"/>
              <w:left w:val="single" w:sz="4" w:space="0" w:color="auto"/>
              <w:bottom w:val="single" w:sz="4" w:space="0" w:color="auto"/>
              <w:right w:val="single" w:sz="4" w:space="0" w:color="auto"/>
            </w:tcBorders>
          </w:tcPr>
          <w:p w:rsidR="003E7857" w:rsidRPr="00577C77" w:rsidRDefault="003E7857" w:rsidP="00CE1B99">
            <w:pPr>
              <w:spacing w:line="240" w:lineRule="atLeast"/>
              <w:jc w:val="center"/>
              <w:rPr>
                <w:sz w:val="26"/>
                <w:szCs w:val="26"/>
              </w:rPr>
            </w:pPr>
            <w:r w:rsidRPr="00577C77">
              <w:rPr>
                <w:sz w:val="26"/>
                <w:szCs w:val="26"/>
              </w:rPr>
              <w:t>1</w:t>
            </w:r>
          </w:p>
        </w:tc>
        <w:tc>
          <w:tcPr>
            <w:tcW w:w="6408" w:type="dxa"/>
            <w:tcBorders>
              <w:top w:val="nil"/>
              <w:left w:val="single" w:sz="4" w:space="0" w:color="auto"/>
              <w:bottom w:val="single" w:sz="4" w:space="0" w:color="auto"/>
              <w:right w:val="single" w:sz="4" w:space="0" w:color="auto"/>
            </w:tcBorders>
            <w:vAlign w:val="center"/>
          </w:tcPr>
          <w:p w:rsidR="003E7857" w:rsidRPr="00577C77" w:rsidRDefault="003E7857" w:rsidP="00CE1B99">
            <w:pPr>
              <w:spacing w:line="240" w:lineRule="atLeast"/>
              <w:rPr>
                <w:sz w:val="26"/>
                <w:szCs w:val="26"/>
              </w:rPr>
            </w:pPr>
            <w:r w:rsidRPr="00577C77">
              <w:rPr>
                <w:sz w:val="26"/>
                <w:szCs w:val="26"/>
              </w:rPr>
              <w:t>Nhà xưởng kết cấu móng bê tông, cột thép, tường vách tôn hoặc tường gạch, mái lợp tôn hoặc tấm fibro ximăng, không có cầu trục.</w:t>
            </w:r>
          </w:p>
        </w:tc>
        <w:tc>
          <w:tcPr>
            <w:tcW w:w="2268" w:type="dxa"/>
            <w:tcBorders>
              <w:top w:val="single" w:sz="4" w:space="0" w:color="auto"/>
              <w:left w:val="nil"/>
              <w:bottom w:val="single" w:sz="4" w:space="0" w:color="auto"/>
              <w:right w:val="single" w:sz="4" w:space="0" w:color="auto"/>
            </w:tcBorders>
            <w:noWrap/>
            <w:vAlign w:val="center"/>
          </w:tcPr>
          <w:p w:rsidR="003E7857" w:rsidRPr="00577C77" w:rsidRDefault="003E7857" w:rsidP="00CE1B99">
            <w:pPr>
              <w:widowControl w:val="0"/>
              <w:autoSpaceDE w:val="0"/>
              <w:autoSpaceDN w:val="0"/>
              <w:adjustRightInd w:val="0"/>
              <w:spacing w:line="240" w:lineRule="atLeast"/>
              <w:jc w:val="right"/>
              <w:rPr>
                <w:sz w:val="26"/>
                <w:szCs w:val="26"/>
              </w:rPr>
            </w:pPr>
            <w:r w:rsidRPr="00577C77">
              <w:rPr>
                <w:sz w:val="26"/>
                <w:szCs w:val="26"/>
              </w:rPr>
              <w:t>2.700.500</w:t>
            </w:r>
          </w:p>
        </w:tc>
      </w:tr>
      <w:tr w:rsidR="003E7857" w:rsidRPr="00577C77" w:rsidTr="00CE1B99">
        <w:trPr>
          <w:trHeight w:val="990"/>
        </w:trPr>
        <w:tc>
          <w:tcPr>
            <w:tcW w:w="724" w:type="dxa"/>
            <w:tcBorders>
              <w:top w:val="nil"/>
              <w:left w:val="single" w:sz="4" w:space="0" w:color="auto"/>
              <w:bottom w:val="single" w:sz="4" w:space="0" w:color="auto"/>
              <w:right w:val="single" w:sz="4" w:space="0" w:color="auto"/>
            </w:tcBorders>
            <w:vAlign w:val="center"/>
          </w:tcPr>
          <w:p w:rsidR="003E7857" w:rsidRPr="00577C77" w:rsidRDefault="003E7857" w:rsidP="00CE1B99">
            <w:pPr>
              <w:spacing w:line="240" w:lineRule="atLeast"/>
              <w:jc w:val="center"/>
              <w:rPr>
                <w:sz w:val="26"/>
                <w:szCs w:val="26"/>
              </w:rPr>
            </w:pPr>
            <w:r w:rsidRPr="00577C77">
              <w:rPr>
                <w:sz w:val="26"/>
                <w:szCs w:val="26"/>
              </w:rPr>
              <w:t>2</w:t>
            </w:r>
          </w:p>
        </w:tc>
        <w:tc>
          <w:tcPr>
            <w:tcW w:w="6408" w:type="dxa"/>
            <w:tcBorders>
              <w:top w:val="nil"/>
              <w:left w:val="single" w:sz="4" w:space="0" w:color="auto"/>
              <w:bottom w:val="single" w:sz="4" w:space="0" w:color="auto"/>
              <w:right w:val="single" w:sz="4" w:space="0" w:color="auto"/>
            </w:tcBorders>
            <w:vAlign w:val="center"/>
          </w:tcPr>
          <w:p w:rsidR="003E7857" w:rsidRPr="00577C77" w:rsidRDefault="003E7857" w:rsidP="00CE1B99">
            <w:pPr>
              <w:spacing w:line="240" w:lineRule="atLeast"/>
              <w:rPr>
                <w:sz w:val="26"/>
                <w:szCs w:val="26"/>
              </w:rPr>
            </w:pPr>
            <w:r w:rsidRPr="00577C77">
              <w:rPr>
                <w:sz w:val="26"/>
                <w:szCs w:val="26"/>
              </w:rPr>
              <w:t>Nhà xưởng kết cấu móng, cột bê tông cốt thép tường vách tôn hoặc tường gạch, mái lợp tôn hoặc tấm fibro ximăng, không có cầu trục.</w:t>
            </w:r>
          </w:p>
        </w:tc>
        <w:tc>
          <w:tcPr>
            <w:tcW w:w="2268" w:type="dxa"/>
            <w:tcBorders>
              <w:top w:val="nil"/>
              <w:left w:val="nil"/>
              <w:bottom w:val="single" w:sz="4" w:space="0" w:color="auto"/>
              <w:right w:val="single" w:sz="4" w:space="0" w:color="auto"/>
            </w:tcBorders>
            <w:noWrap/>
            <w:vAlign w:val="center"/>
          </w:tcPr>
          <w:p w:rsidR="003E7857" w:rsidRPr="00577C77" w:rsidRDefault="003E7857" w:rsidP="00CE1B99">
            <w:pPr>
              <w:widowControl w:val="0"/>
              <w:autoSpaceDE w:val="0"/>
              <w:autoSpaceDN w:val="0"/>
              <w:adjustRightInd w:val="0"/>
              <w:spacing w:line="240" w:lineRule="atLeast"/>
              <w:jc w:val="right"/>
            </w:pPr>
            <w:r w:rsidRPr="00577C77">
              <w:rPr>
                <w:sz w:val="26"/>
                <w:szCs w:val="26"/>
              </w:rPr>
              <w:t>2.858.600</w:t>
            </w:r>
          </w:p>
        </w:tc>
      </w:tr>
    </w:tbl>
    <w:p w:rsidR="003E7857" w:rsidRPr="00577C77" w:rsidRDefault="003E7857" w:rsidP="003E7857">
      <w:pPr>
        <w:widowControl w:val="0"/>
        <w:autoSpaceDE w:val="0"/>
        <w:autoSpaceDN w:val="0"/>
        <w:adjustRightInd w:val="0"/>
        <w:spacing w:after="120" w:line="240" w:lineRule="atLeast"/>
        <w:jc w:val="both"/>
        <w:rPr>
          <w:iCs/>
          <w:lang w:val="fr-FR"/>
        </w:rPr>
      </w:pPr>
    </w:p>
    <w:tbl>
      <w:tblPr>
        <w:tblW w:w="9371" w:type="dxa"/>
        <w:tblInd w:w="93" w:type="dxa"/>
        <w:tblLook w:val="0000" w:firstRow="0" w:lastRow="0" w:firstColumn="0" w:lastColumn="0" w:noHBand="0" w:noVBand="0"/>
      </w:tblPr>
      <w:tblGrid>
        <w:gridCol w:w="9371"/>
      </w:tblGrid>
      <w:tr w:rsidR="00577C77" w:rsidRPr="00577C77" w:rsidTr="004800F0">
        <w:trPr>
          <w:trHeight w:val="330"/>
        </w:trPr>
        <w:tc>
          <w:tcPr>
            <w:tcW w:w="9371" w:type="dxa"/>
            <w:tcBorders>
              <w:top w:val="nil"/>
              <w:left w:val="nil"/>
              <w:bottom w:val="nil"/>
              <w:right w:val="nil"/>
            </w:tcBorders>
            <w:noWrap/>
            <w:vAlign w:val="center"/>
          </w:tcPr>
          <w:p w:rsidR="003E7857" w:rsidRPr="00577C77" w:rsidRDefault="003E7857" w:rsidP="00CE1B99">
            <w:pPr>
              <w:spacing w:line="240" w:lineRule="atLeast"/>
              <w:jc w:val="center"/>
              <w:rPr>
                <w:lang w:val="fr-FR"/>
              </w:rPr>
            </w:pPr>
            <w:r w:rsidRPr="00577C77">
              <w:rPr>
                <w:bCs/>
                <w:i/>
                <w:iCs/>
                <w:lang w:val="fr-FR"/>
              </w:rPr>
              <w:t>Ghi chú:</w:t>
            </w:r>
            <w:r w:rsidRPr="00577C77">
              <w:rPr>
                <w:lang w:val="fr-FR"/>
              </w:rPr>
              <w:t xml:space="preserve"> Đơn giá loại nhà kho, nhà xưởng chưa bao gồm chi phí thiết bị.</w:t>
            </w:r>
          </w:p>
        </w:tc>
      </w:tr>
      <w:tr w:rsidR="003E7857" w:rsidRPr="00577C77" w:rsidTr="004800F0">
        <w:trPr>
          <w:trHeight w:val="330"/>
        </w:trPr>
        <w:tc>
          <w:tcPr>
            <w:tcW w:w="9371" w:type="dxa"/>
            <w:tcBorders>
              <w:top w:val="nil"/>
              <w:left w:val="nil"/>
              <w:bottom w:val="nil"/>
              <w:right w:val="nil"/>
            </w:tcBorders>
            <w:vAlign w:val="center"/>
          </w:tcPr>
          <w:p w:rsidR="003E7857" w:rsidRPr="00577C77" w:rsidRDefault="003E7857" w:rsidP="00CE1B99">
            <w:pPr>
              <w:spacing w:line="240" w:lineRule="atLeast"/>
              <w:jc w:val="both"/>
              <w:rPr>
                <w:sz w:val="26"/>
                <w:szCs w:val="26"/>
                <w:lang w:val="fr-FR"/>
              </w:rPr>
            </w:pPr>
          </w:p>
        </w:tc>
      </w:tr>
    </w:tbl>
    <w:p w:rsidR="003E7857" w:rsidRPr="00577C77" w:rsidRDefault="003E7857" w:rsidP="003E7857">
      <w:pPr>
        <w:widowControl w:val="0"/>
        <w:autoSpaceDE w:val="0"/>
        <w:autoSpaceDN w:val="0"/>
        <w:adjustRightInd w:val="0"/>
        <w:spacing w:after="120" w:line="240" w:lineRule="atLeast"/>
        <w:jc w:val="both"/>
        <w:rPr>
          <w:iCs/>
          <w:lang w:val="fr-FR"/>
        </w:rPr>
      </w:pPr>
    </w:p>
    <w:p w:rsidR="003E7857" w:rsidRPr="00577C77" w:rsidRDefault="003E7857" w:rsidP="00986E04">
      <w:pPr>
        <w:widowControl w:val="0"/>
        <w:autoSpaceDE w:val="0"/>
        <w:autoSpaceDN w:val="0"/>
        <w:adjustRightInd w:val="0"/>
        <w:spacing w:after="120" w:line="240" w:lineRule="atLeast"/>
        <w:jc w:val="center"/>
        <w:rPr>
          <w:b/>
          <w:bCs/>
          <w:lang w:val="fr-FR"/>
        </w:rPr>
      </w:pPr>
      <w:r w:rsidRPr="00577C77">
        <w:rPr>
          <w:b/>
          <w:bCs/>
          <w:lang w:val="fr-FR"/>
        </w:rPr>
        <w:br w:type="page"/>
      </w:r>
      <w:r w:rsidRPr="00577C77">
        <w:rPr>
          <w:b/>
          <w:bCs/>
          <w:lang w:val="fr-FR"/>
        </w:rPr>
        <w:lastRenderedPageBreak/>
        <w:t>Phụ lục III</w:t>
      </w:r>
    </w:p>
    <w:p w:rsidR="003E7857" w:rsidRPr="00577C77" w:rsidRDefault="003E7857" w:rsidP="003E7857">
      <w:pPr>
        <w:spacing w:before="120" w:after="120" w:line="240" w:lineRule="atLeast"/>
        <w:jc w:val="center"/>
        <w:rPr>
          <w:b/>
          <w:bCs/>
          <w:lang w:val="fr-FR"/>
        </w:rPr>
      </w:pPr>
      <w:r w:rsidRPr="00577C77">
        <w:rPr>
          <w:b/>
          <w:bCs/>
          <w:lang w:val="fr-FR"/>
        </w:rPr>
        <w:t xml:space="preserve">ĐƠN GIÁ XÂY DỰNG MỚI NHÀ, CÔNG TRÌNH XÂY DỰNG </w:t>
      </w:r>
    </w:p>
    <w:p w:rsidR="003E7857" w:rsidRPr="00577C77" w:rsidRDefault="003E7857" w:rsidP="003E7857">
      <w:pPr>
        <w:widowControl w:val="0"/>
        <w:autoSpaceDE w:val="0"/>
        <w:autoSpaceDN w:val="0"/>
        <w:adjustRightInd w:val="0"/>
        <w:spacing w:line="240" w:lineRule="atLeast"/>
        <w:jc w:val="center"/>
        <w:rPr>
          <w:i/>
          <w:iCs/>
          <w:lang w:val="fr-FR"/>
        </w:rPr>
      </w:pPr>
      <w:r w:rsidRPr="00577C77">
        <w:rPr>
          <w:i/>
          <w:iCs/>
          <w:lang w:val="fr-FR"/>
        </w:rPr>
        <w:t xml:space="preserve">(Kèm theo Quyết định số </w:t>
      </w:r>
      <w:r w:rsidR="0059424C" w:rsidRPr="00577C77">
        <w:rPr>
          <w:i/>
          <w:iCs/>
          <w:lang w:val="fr-FR"/>
        </w:rPr>
        <w:t>51</w:t>
      </w:r>
      <w:r w:rsidRPr="00577C77">
        <w:rPr>
          <w:i/>
          <w:iCs/>
          <w:lang w:val="fr-FR"/>
        </w:rPr>
        <w:t xml:space="preserve">/2025/QĐ-UBND ngày </w:t>
      </w:r>
      <w:r w:rsidR="0059424C" w:rsidRPr="00577C77">
        <w:rPr>
          <w:i/>
          <w:iCs/>
          <w:lang w:val="fr-FR"/>
        </w:rPr>
        <w:t>21</w:t>
      </w:r>
      <w:r w:rsidR="00986E04" w:rsidRPr="00577C77">
        <w:rPr>
          <w:i/>
          <w:iCs/>
          <w:lang w:val="fr-FR"/>
        </w:rPr>
        <w:t xml:space="preserve"> tháng </w:t>
      </w:r>
      <w:r w:rsidR="0059424C" w:rsidRPr="00577C77">
        <w:rPr>
          <w:i/>
          <w:iCs/>
          <w:lang w:val="fr-FR"/>
        </w:rPr>
        <w:t>8</w:t>
      </w:r>
      <w:r w:rsidR="00986E04" w:rsidRPr="00577C77">
        <w:rPr>
          <w:i/>
          <w:iCs/>
          <w:lang w:val="fr-FR"/>
        </w:rPr>
        <w:t xml:space="preserve"> năm </w:t>
      </w:r>
      <w:r w:rsidRPr="00577C77">
        <w:rPr>
          <w:i/>
          <w:iCs/>
          <w:lang w:val="fr-FR"/>
        </w:rPr>
        <w:t>2025</w:t>
      </w:r>
    </w:p>
    <w:p w:rsidR="003E7857" w:rsidRPr="00577C77" w:rsidRDefault="003E7857" w:rsidP="003E7857">
      <w:pPr>
        <w:widowControl w:val="0"/>
        <w:autoSpaceDE w:val="0"/>
        <w:autoSpaceDN w:val="0"/>
        <w:adjustRightInd w:val="0"/>
        <w:spacing w:line="240" w:lineRule="atLeast"/>
        <w:jc w:val="center"/>
        <w:rPr>
          <w:i/>
          <w:iCs/>
          <w:lang w:val="fr-FR"/>
        </w:rPr>
      </w:pPr>
      <w:r w:rsidRPr="00577C77">
        <w:rPr>
          <w:i/>
          <w:iCs/>
          <w:lang w:val="fr-FR"/>
        </w:rPr>
        <w:t xml:space="preserve"> của </w:t>
      </w:r>
      <w:r w:rsidR="00421692" w:rsidRPr="00577C77">
        <w:rPr>
          <w:i/>
          <w:iCs/>
          <w:lang w:val="fr-FR"/>
        </w:rPr>
        <w:t>Ủy ban nhân dân</w:t>
      </w:r>
      <w:r w:rsidRPr="00577C77">
        <w:rPr>
          <w:i/>
          <w:iCs/>
          <w:lang w:val="fr-FR"/>
        </w:rPr>
        <w:t xml:space="preserve"> thành phố Hà Nội)</w:t>
      </w:r>
    </w:p>
    <w:p w:rsidR="003E7857" w:rsidRPr="00577C77" w:rsidRDefault="003E7857" w:rsidP="003E7857">
      <w:pPr>
        <w:widowControl w:val="0"/>
        <w:autoSpaceDE w:val="0"/>
        <w:autoSpaceDN w:val="0"/>
        <w:adjustRightInd w:val="0"/>
        <w:spacing w:line="240" w:lineRule="atLeast"/>
        <w:jc w:val="center"/>
        <w:rPr>
          <w:i/>
          <w:iCs/>
          <w:lang w:val="fr-FR"/>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5557"/>
        <w:gridCol w:w="993"/>
        <w:gridCol w:w="1984"/>
      </w:tblGrid>
      <w:tr w:rsidR="00577C77" w:rsidRPr="00577C77" w:rsidTr="00F46D8A">
        <w:trPr>
          <w:trHeight w:val="1112"/>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Stt</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LOẠI NHÀ, CÔNG TRÌNH XÂY DỰNG</w:t>
            </w:r>
          </w:p>
        </w:tc>
        <w:tc>
          <w:tcPr>
            <w:tcW w:w="993" w:type="dxa"/>
            <w:vAlign w:val="center"/>
          </w:tcPr>
          <w:p w:rsidR="003E7857" w:rsidRPr="00577C77" w:rsidRDefault="003E7857" w:rsidP="00986E04">
            <w:pPr>
              <w:spacing w:before="40" w:after="40" w:line="240" w:lineRule="atLeast"/>
              <w:jc w:val="center"/>
              <w:rPr>
                <w:i/>
                <w:iCs/>
                <w:sz w:val="26"/>
                <w:szCs w:val="26"/>
              </w:rPr>
            </w:pPr>
            <w:r w:rsidRPr="00577C77">
              <w:rPr>
                <w:b/>
                <w:bCs/>
                <w:sz w:val="26"/>
                <w:szCs w:val="26"/>
              </w:rPr>
              <w:t>Đơn vị tính</w:t>
            </w:r>
          </w:p>
        </w:tc>
        <w:tc>
          <w:tcPr>
            <w:tcW w:w="1984" w:type="dxa"/>
            <w:noWrap/>
            <w:vAlign w:val="center"/>
          </w:tcPr>
          <w:p w:rsidR="003E7857" w:rsidRPr="00577C77" w:rsidRDefault="003E7857" w:rsidP="00986E04">
            <w:pPr>
              <w:spacing w:before="40" w:after="40" w:line="240" w:lineRule="atLeast"/>
              <w:jc w:val="center"/>
              <w:rPr>
                <w:spacing w:val="-16"/>
                <w:sz w:val="26"/>
                <w:szCs w:val="26"/>
              </w:rPr>
            </w:pPr>
            <w:r w:rsidRPr="00577C77">
              <w:rPr>
                <w:b/>
                <w:iCs/>
                <w:spacing w:val="-16"/>
                <w:sz w:val="26"/>
                <w:szCs w:val="26"/>
              </w:rPr>
              <w:t xml:space="preserve">Đơn giá xây dựng đã </w:t>
            </w:r>
            <w:r w:rsidRPr="00577C77">
              <w:rPr>
                <w:bCs/>
                <w:i/>
                <w:spacing w:val="-16"/>
                <w:sz w:val="26"/>
                <w:szCs w:val="26"/>
              </w:rPr>
              <w:t xml:space="preserve"> </w:t>
            </w:r>
            <w:r w:rsidRPr="00577C77">
              <w:rPr>
                <w:b/>
                <w:iCs/>
                <w:spacing w:val="-16"/>
                <w:sz w:val="26"/>
                <w:szCs w:val="26"/>
              </w:rPr>
              <w:t>bao gồm VAT</w:t>
            </w:r>
            <w:r w:rsidRPr="00577C77">
              <w:rPr>
                <w:bCs/>
                <w:i/>
                <w:spacing w:val="-16"/>
                <w:sz w:val="26"/>
                <w:szCs w:val="26"/>
              </w:rPr>
              <w:t xml:space="preserve"> </w:t>
            </w:r>
            <w:r w:rsidR="00511BB9" w:rsidRPr="00577C77">
              <w:rPr>
                <w:bCs/>
                <w:i/>
                <w:spacing w:val="-16"/>
                <w:sz w:val="26"/>
                <w:szCs w:val="26"/>
              </w:rPr>
              <w:t xml:space="preserve"> </w:t>
            </w:r>
            <w:r w:rsidRPr="00577C77">
              <w:rPr>
                <w:bCs/>
                <w:i/>
                <w:spacing w:val="-16"/>
                <w:sz w:val="26"/>
                <w:szCs w:val="26"/>
              </w:rPr>
              <w:t>(đồng)</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I</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 xml:space="preserve">Nhà tạm </w:t>
            </w:r>
          </w:p>
        </w:tc>
        <w:tc>
          <w:tcPr>
            <w:tcW w:w="993" w:type="dxa"/>
            <w:vAlign w:val="center"/>
          </w:tcPr>
          <w:p w:rsidR="003E7857" w:rsidRPr="00577C77" w:rsidRDefault="003E7857" w:rsidP="00986E04">
            <w:pPr>
              <w:spacing w:before="40" w:after="40" w:line="240" w:lineRule="atLeast"/>
              <w:jc w:val="center"/>
              <w:rPr>
                <w:i/>
                <w:iCs/>
                <w:sz w:val="26"/>
                <w:szCs w:val="26"/>
              </w:rPr>
            </w:pPr>
          </w:p>
        </w:tc>
        <w:tc>
          <w:tcPr>
            <w:tcW w:w="1984" w:type="dxa"/>
            <w:noWrap/>
            <w:vAlign w:val="center"/>
          </w:tcPr>
          <w:p w:rsidR="003E7857" w:rsidRPr="00577C77" w:rsidRDefault="003E7857" w:rsidP="00986E04">
            <w:pPr>
              <w:spacing w:before="40" w:after="40" w:line="240" w:lineRule="atLeast"/>
              <w:rPr>
                <w:sz w:val="26"/>
                <w:szCs w:val="26"/>
              </w:rPr>
            </w:pP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Tường xây gạch 220, cao ≤ 3m (không tính chiều cao tường thu hồi), mái ngói, fibro xi măng  hoặc tôn, nền lát gạch xi măng, gạch chỉ hoặc láng xi măng có đánh m</w:t>
            </w:r>
            <w:r w:rsidR="002B34BF" w:rsidRPr="00577C77">
              <w:rPr>
                <w:sz w:val="26"/>
                <w:szCs w:val="26"/>
              </w:rPr>
              <w:t>à</w:t>
            </w:r>
            <w:r w:rsidRPr="00577C77">
              <w:rPr>
                <w:sz w:val="26"/>
                <w:szCs w:val="26"/>
              </w:rPr>
              <w:t>u</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2.269.700</w:t>
            </w: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Tường xây gạch 110, cao 3m trở xuống (không tính chiều cao tường thu hồi) nền lát gạch xi măng, gạch chỉ hoặc láng xi măng có đánh m</w:t>
            </w:r>
            <w:r w:rsidR="002B34BF" w:rsidRPr="00577C77">
              <w:rPr>
                <w:sz w:val="26"/>
                <w:szCs w:val="26"/>
              </w:rPr>
              <w:t>à</w:t>
            </w:r>
            <w:r w:rsidRPr="00577C77">
              <w:rPr>
                <w:sz w:val="26"/>
                <w:szCs w:val="26"/>
              </w:rPr>
              <w:t>u</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a</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có khu phụ, mái ngói, fibrôximăng hoặc tôn, nền lát gạch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1.805.400</w:t>
            </w: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b</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không có khu phụ, mái ngói, fibrôximăng hoặc tôn, nền lát gạch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1.481.000</w:t>
            </w: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c</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không có khu phụ, mái ngói, fibrôximăng hoặc tôn, nền láng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1.437.400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d</w:t>
            </w:r>
          </w:p>
        </w:tc>
        <w:tc>
          <w:tcPr>
            <w:tcW w:w="5557" w:type="dxa"/>
            <w:vAlign w:val="center"/>
          </w:tcPr>
          <w:p w:rsidR="003E7857" w:rsidRPr="00577C77" w:rsidRDefault="003E7857" w:rsidP="00986E04">
            <w:pPr>
              <w:spacing w:before="40" w:after="40" w:line="240" w:lineRule="atLeast"/>
              <w:jc w:val="both"/>
              <w:rPr>
                <w:spacing w:val="-12"/>
                <w:sz w:val="26"/>
                <w:szCs w:val="26"/>
              </w:rPr>
            </w:pPr>
            <w:r w:rsidRPr="00577C77">
              <w:rPr>
                <w:spacing w:val="-12"/>
                <w:sz w:val="26"/>
                <w:szCs w:val="26"/>
              </w:rPr>
              <w:t>Nhà không có khu phụ, mái giấy dầu, nền láng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1.101.900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3</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tạm vách cót, mái giấy dầu hoặc mái lá</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495.700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II</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Nhà bán mái</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bán mái tường xây gạch 220 cao ≤ 3m (không tính chiều cao tường thu hồi) mái ngói, fibrôximăng hoặc tôn</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1.410.100</w:t>
            </w: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 xml:space="preserve">Nhà bán mái tường xây gạch 110 cao ≤ 3m (không tính chiều cao tường thu hồi) </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a</w:t>
            </w:r>
          </w:p>
        </w:tc>
        <w:tc>
          <w:tcPr>
            <w:tcW w:w="5557" w:type="dxa"/>
            <w:vAlign w:val="center"/>
          </w:tcPr>
          <w:p w:rsidR="003E7857" w:rsidRPr="00577C77" w:rsidRDefault="003E7857" w:rsidP="00986E04">
            <w:pPr>
              <w:spacing w:before="40" w:after="40" w:line="240" w:lineRule="atLeast"/>
              <w:rPr>
                <w:sz w:val="26"/>
                <w:szCs w:val="26"/>
              </w:rPr>
            </w:pPr>
            <w:r w:rsidRPr="00577C77">
              <w:rPr>
                <w:sz w:val="26"/>
                <w:szCs w:val="26"/>
              </w:rPr>
              <w:t>Mái ngói, fibrôximăng hoặc tôn</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1.325.900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b</w:t>
            </w:r>
          </w:p>
        </w:tc>
        <w:tc>
          <w:tcPr>
            <w:tcW w:w="5557" w:type="dxa"/>
            <w:vAlign w:val="center"/>
          </w:tcPr>
          <w:p w:rsidR="003E7857" w:rsidRPr="00577C77" w:rsidRDefault="003E7857" w:rsidP="00986E04">
            <w:pPr>
              <w:spacing w:before="40" w:after="40" w:line="240" w:lineRule="atLeast"/>
              <w:rPr>
                <w:sz w:val="26"/>
                <w:szCs w:val="26"/>
              </w:rPr>
            </w:pPr>
            <w:r w:rsidRPr="00577C77">
              <w:rPr>
                <w:sz w:val="26"/>
                <w:szCs w:val="26"/>
              </w:rPr>
              <w:t>Mái giấy dầu</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1.134.300</w:t>
            </w:r>
          </w:p>
        </w:tc>
      </w:tr>
      <w:tr w:rsidR="00577C77" w:rsidRPr="00577C77" w:rsidTr="00F46D8A">
        <w:trPr>
          <w:trHeight w:val="339"/>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III</w:t>
            </w:r>
          </w:p>
        </w:tc>
        <w:tc>
          <w:tcPr>
            <w:tcW w:w="5557" w:type="dxa"/>
            <w:vAlign w:val="center"/>
          </w:tcPr>
          <w:p w:rsidR="003E7857" w:rsidRPr="00577C77" w:rsidRDefault="003E7857" w:rsidP="00986E04">
            <w:pPr>
              <w:spacing w:before="40" w:after="40" w:line="240" w:lineRule="atLeast"/>
              <w:rPr>
                <w:b/>
                <w:bCs/>
                <w:sz w:val="26"/>
                <w:szCs w:val="26"/>
              </w:rPr>
            </w:pPr>
            <w:r w:rsidRPr="00577C77">
              <w:rPr>
                <w:b/>
                <w:bCs/>
                <w:sz w:val="26"/>
                <w:szCs w:val="26"/>
              </w:rPr>
              <w:t>Nhà sàn</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Gỗ tứ thiết đường kính cột &gt; 30 cm</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1.749.600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Gỗ tứ thiết đường kính cột &lt; 30 cm</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1.491.200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3</w:t>
            </w:r>
          </w:p>
        </w:tc>
        <w:tc>
          <w:tcPr>
            <w:tcW w:w="5557" w:type="dxa"/>
            <w:vAlign w:val="center"/>
          </w:tcPr>
          <w:p w:rsidR="003E7857" w:rsidRPr="00577C77" w:rsidRDefault="003E7857" w:rsidP="00986E04">
            <w:pPr>
              <w:spacing w:before="40" w:after="40" w:line="240" w:lineRule="atLeast"/>
              <w:jc w:val="both"/>
              <w:rPr>
                <w:spacing w:val="-10"/>
                <w:sz w:val="26"/>
                <w:szCs w:val="26"/>
              </w:rPr>
            </w:pPr>
            <w:r w:rsidRPr="00577C77">
              <w:rPr>
                <w:spacing w:val="-10"/>
                <w:sz w:val="26"/>
                <w:szCs w:val="26"/>
              </w:rPr>
              <w:t>Gỗ hồng sắc (hoặc cột bê tông) đường kính cột  &gt; 30 cm</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1.369.500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4</w:t>
            </w:r>
          </w:p>
        </w:tc>
        <w:tc>
          <w:tcPr>
            <w:tcW w:w="5557" w:type="dxa"/>
            <w:vAlign w:val="center"/>
          </w:tcPr>
          <w:p w:rsidR="003E7857" w:rsidRPr="00577C77" w:rsidRDefault="003E7857" w:rsidP="00986E04">
            <w:pPr>
              <w:spacing w:before="40" w:after="40" w:line="240" w:lineRule="atLeast"/>
              <w:jc w:val="both"/>
              <w:rPr>
                <w:spacing w:val="-10"/>
                <w:sz w:val="26"/>
                <w:szCs w:val="26"/>
              </w:rPr>
            </w:pPr>
            <w:r w:rsidRPr="00577C77">
              <w:rPr>
                <w:spacing w:val="-10"/>
                <w:sz w:val="26"/>
                <w:szCs w:val="26"/>
              </w:rPr>
              <w:t>Gỗ hồng sắc (hoặc cột bê tông) đường kính cột  &lt; 30 cm</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1.247.900</w:t>
            </w:r>
          </w:p>
        </w:tc>
      </w:tr>
      <w:tr w:rsidR="00577C77" w:rsidRPr="00577C77" w:rsidTr="00F46D8A">
        <w:trPr>
          <w:trHeight w:val="335"/>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5</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Nhà sàn khung gỗ bạch đàn, sàn gỗ, lợp lá cọ</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752.200</w:t>
            </w:r>
          </w:p>
        </w:tc>
      </w:tr>
      <w:tr w:rsidR="00577C77" w:rsidRPr="00577C77" w:rsidTr="00F46D8A">
        <w:trPr>
          <w:trHeight w:val="27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lastRenderedPageBreak/>
              <w:t>IV</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Quán</w:t>
            </w:r>
          </w:p>
        </w:tc>
        <w:tc>
          <w:tcPr>
            <w:tcW w:w="993" w:type="dxa"/>
            <w:vAlign w:val="center"/>
          </w:tcPr>
          <w:p w:rsidR="003E7857" w:rsidRPr="00577C77" w:rsidRDefault="003E7857" w:rsidP="00986E04">
            <w:pPr>
              <w:spacing w:before="40" w:after="40" w:line="240" w:lineRule="atLeast"/>
              <w:rPr>
                <w:b/>
                <w:bCs/>
                <w:sz w:val="26"/>
                <w:szCs w:val="26"/>
              </w:rPr>
            </w:pPr>
            <w:r w:rsidRPr="00577C77">
              <w:rPr>
                <w:b/>
                <w:bCs/>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Cột tre, mái lá, nền đất</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155.100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Cột tre, mái lá, nền láng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233.200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V</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Sân, đường</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Lát gạch đất nung đỏ 30x30</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294.000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Lát gạch chỉ</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202.700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3</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Lát gạch bê tông xi măng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232.100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4</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Lát gạch lá dừa, gạch đất 20x20</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216.900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5</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Lát gạch xi măng hoa</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318.300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6</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Bê tông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306.100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7</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Đường rải cấp phối đá ong hoặc rải đá</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79.100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8</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Láng xi măng (hoặc đổ vữa tam hợp)</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147.000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9</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 xml:space="preserve">Nền </w:t>
            </w:r>
            <w:r w:rsidR="002B34BF" w:rsidRPr="00577C77">
              <w:rPr>
                <w:bCs/>
              </w:rPr>
              <w:t>Granite</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367.000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VI</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Tường rào</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pacing w:val="-8"/>
                <w:sz w:val="26"/>
                <w:szCs w:val="26"/>
              </w:rPr>
            </w:pPr>
            <w:r w:rsidRPr="00577C77">
              <w:rPr>
                <w:spacing w:val="-8"/>
                <w:sz w:val="26"/>
                <w:szCs w:val="26"/>
              </w:rPr>
              <w:t>Tường gạch chỉ 110, xây cao 2m, móng gạch, có bổ trụ.</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707.600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pacing w:val="-8"/>
                <w:sz w:val="26"/>
                <w:szCs w:val="26"/>
              </w:rPr>
            </w:pPr>
            <w:r w:rsidRPr="00577C77">
              <w:rPr>
                <w:spacing w:val="-8"/>
                <w:sz w:val="26"/>
                <w:szCs w:val="26"/>
              </w:rPr>
              <w:t>Tường gạch chỉ 220, xây cao 2m, móng gạch, có bổ trụ.</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1.260.000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3</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 xml:space="preserve">Xây tường, kè bằng đá hộc </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3</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1.217.500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4</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Xây tường rào gạch đá ong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548.400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5</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Hoa sắt</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551.500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6</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Khung sắt góc lưới B40</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272.700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7</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Dây thép gai (Bao gồm cả cọc)</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132.800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rFonts w:ascii="Times New Roman Bold" w:hAnsi="Times New Roman Bold"/>
                <w:b/>
                <w:bCs/>
                <w:spacing w:val="-10"/>
                <w:sz w:val="26"/>
                <w:szCs w:val="26"/>
              </w:rPr>
            </w:pPr>
            <w:r w:rsidRPr="00577C77">
              <w:rPr>
                <w:rFonts w:ascii="Times New Roman Bold" w:hAnsi="Times New Roman Bold"/>
                <w:b/>
                <w:bCs/>
                <w:spacing w:val="-10"/>
                <w:sz w:val="26"/>
                <w:szCs w:val="26"/>
              </w:rPr>
              <w:t>VII</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Mái vẩy</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Tấm nhựa hoặc fibrôximăng (bao gồm hệ khung thép đỡ)</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290.900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Ngói hoặc tôn (bao gồm hệ khung thép đỡ)</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463.300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ind w:left="-58"/>
              <w:jc w:val="center"/>
              <w:rPr>
                <w:rFonts w:ascii="Times New Roman Bold" w:hAnsi="Times New Roman Bold"/>
                <w:b/>
                <w:bCs/>
                <w:spacing w:val="-18"/>
                <w:sz w:val="26"/>
                <w:szCs w:val="26"/>
              </w:rPr>
            </w:pPr>
            <w:r w:rsidRPr="00577C77">
              <w:rPr>
                <w:rFonts w:ascii="Times New Roman Bold" w:hAnsi="Times New Roman Bold"/>
                <w:b/>
                <w:bCs/>
                <w:spacing w:val="-18"/>
                <w:sz w:val="26"/>
                <w:szCs w:val="26"/>
              </w:rPr>
              <w:t>VIII</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Các công trình khác</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Gác xép bê tông</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996.500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Gác xép gỗ</w:t>
            </w:r>
          </w:p>
        </w:tc>
        <w:tc>
          <w:tcPr>
            <w:tcW w:w="993" w:type="dxa"/>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2</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480.500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3</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Bể nước</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3</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3.077.600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4</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Bể phốt</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w:t>
            </w:r>
            <w:r w:rsidRPr="00577C77">
              <w:rPr>
                <w:sz w:val="26"/>
                <w:szCs w:val="26"/>
                <w:vertAlign w:val="superscript"/>
              </w:rPr>
              <w:t>3</w:t>
            </w: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3.617.900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5</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Giếng khơi xây gạch, bê tông hoặc đá</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 sâu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1.158.700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6</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Giếng khoan sâu ≤ 25m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giếng</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2.834.300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7</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Giếng khoan sâu &gt; 25m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giếng</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3.604.700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8</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Rãnh thoát nước xây gạch có nắp BTCT</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md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652.800</w:t>
            </w:r>
          </w:p>
        </w:tc>
      </w:tr>
      <w:tr w:rsidR="00577C77" w:rsidRPr="00577C77" w:rsidTr="00F46D8A">
        <w:trPr>
          <w:trHeight w:val="441"/>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IX</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Cây hương</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cây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1.726.300</w:t>
            </w:r>
          </w:p>
        </w:tc>
      </w:tr>
      <w:tr w:rsidR="00577C77" w:rsidRPr="00577C77" w:rsidTr="00F46D8A">
        <w:trPr>
          <w:trHeight w:val="390"/>
        </w:trPr>
        <w:tc>
          <w:tcPr>
            <w:tcW w:w="582" w:type="dxa"/>
            <w:vAlign w:val="center"/>
          </w:tcPr>
          <w:p w:rsidR="003E7857" w:rsidRPr="00577C77" w:rsidRDefault="003E7857" w:rsidP="00986E04">
            <w:pPr>
              <w:spacing w:before="40" w:after="40" w:line="240" w:lineRule="atLeast"/>
              <w:jc w:val="center"/>
              <w:rPr>
                <w:b/>
                <w:bCs/>
                <w:sz w:val="26"/>
                <w:szCs w:val="26"/>
              </w:rPr>
            </w:pPr>
            <w:r w:rsidRPr="00577C77">
              <w:rPr>
                <w:b/>
                <w:bCs/>
                <w:sz w:val="26"/>
                <w:szCs w:val="26"/>
              </w:rPr>
              <w:t>X</w:t>
            </w:r>
          </w:p>
        </w:tc>
        <w:tc>
          <w:tcPr>
            <w:tcW w:w="5557" w:type="dxa"/>
            <w:vAlign w:val="center"/>
          </w:tcPr>
          <w:p w:rsidR="003E7857" w:rsidRPr="00577C77" w:rsidRDefault="003E7857" w:rsidP="00986E04">
            <w:pPr>
              <w:spacing w:before="40" w:after="40" w:line="240" w:lineRule="atLeast"/>
              <w:jc w:val="both"/>
              <w:rPr>
                <w:b/>
                <w:bCs/>
                <w:sz w:val="26"/>
                <w:szCs w:val="26"/>
              </w:rPr>
            </w:pPr>
            <w:r w:rsidRPr="00577C77">
              <w:rPr>
                <w:b/>
                <w:bCs/>
                <w:sz w:val="26"/>
                <w:szCs w:val="26"/>
              </w:rPr>
              <w:t>Di chuyển mộ</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1046"/>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lastRenderedPageBreak/>
              <w:t>1</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Mộ đất (Đơn giá đã bao gồm: Công đào, khiêng chuyển, hạ, chôn đắp mộ, kích thước hố đào: Dài 2,2m x rộng 0,8m x sâu 1,5m).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ngôi  </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5.492.200</w:t>
            </w:r>
          </w:p>
        </w:tc>
      </w:tr>
      <w:tr w:rsidR="00577C77" w:rsidRPr="00577C77" w:rsidTr="00F46D8A">
        <w:trPr>
          <w:trHeight w:val="33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Mộ xây</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 xml:space="preserve"> </w:t>
            </w:r>
          </w:p>
        </w:tc>
        <w:tc>
          <w:tcPr>
            <w:tcW w:w="1984" w:type="dxa"/>
            <w:vAlign w:val="center"/>
          </w:tcPr>
          <w:p w:rsidR="003E7857" w:rsidRPr="00577C77" w:rsidRDefault="003E7857" w:rsidP="00986E04">
            <w:pPr>
              <w:spacing w:before="40" w:after="40" w:line="240" w:lineRule="atLeast"/>
              <w:jc w:val="right"/>
              <w:rPr>
                <w:sz w:val="26"/>
                <w:szCs w:val="26"/>
              </w:rPr>
            </w:pPr>
          </w:p>
        </w:tc>
      </w:tr>
      <w:tr w:rsidR="00577C77" w:rsidRPr="00577C77" w:rsidTr="00F46D8A">
        <w:trPr>
          <w:trHeight w:val="78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2.1</w:t>
            </w:r>
          </w:p>
        </w:tc>
        <w:tc>
          <w:tcPr>
            <w:tcW w:w="5557" w:type="dxa"/>
            <w:vAlign w:val="center"/>
          </w:tcPr>
          <w:p w:rsidR="003E7857" w:rsidRPr="00577C77" w:rsidRDefault="003E7857" w:rsidP="00986E04">
            <w:pPr>
              <w:spacing w:before="40" w:after="40" w:line="240" w:lineRule="atLeast"/>
              <w:jc w:val="both"/>
              <w:rPr>
                <w:spacing w:val="-4"/>
                <w:sz w:val="26"/>
                <w:szCs w:val="26"/>
              </w:rPr>
            </w:pPr>
            <w:r w:rsidRPr="00577C77">
              <w:rPr>
                <w:spacing w:val="-4"/>
                <w:sz w:val="26"/>
                <w:szCs w:val="26"/>
              </w:rPr>
              <w:t>Mộ xây bằng gạch, trát vữa xi măng, quét nước xi măng; kích thước mộ (dài 2,4 x rộng 1,24 x cao 0,8m).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ngôi</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12.240.400</w:t>
            </w:r>
          </w:p>
        </w:tc>
      </w:tr>
      <w:tr w:rsidR="00577C77" w:rsidRPr="00577C77" w:rsidTr="00F46D8A">
        <w:trPr>
          <w:trHeight w:val="660"/>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2.2</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Mộ xây bằng gạch, ốp đá xẻ; kích thước mộ (dài 2,4 x rộng 1,24 x cao 0,8m).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ngôi</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14.849.700</w:t>
            </w:r>
          </w:p>
        </w:tc>
      </w:tr>
      <w:tr w:rsidR="003E7857" w:rsidRPr="00577C77" w:rsidTr="00F46D8A">
        <w:trPr>
          <w:trHeight w:val="698"/>
        </w:trPr>
        <w:tc>
          <w:tcPr>
            <w:tcW w:w="582" w:type="dxa"/>
            <w:vAlign w:val="center"/>
          </w:tcPr>
          <w:p w:rsidR="003E7857" w:rsidRPr="00577C77" w:rsidRDefault="003E7857" w:rsidP="00986E04">
            <w:pPr>
              <w:spacing w:before="40" w:after="40" w:line="240" w:lineRule="atLeast"/>
              <w:jc w:val="center"/>
              <w:rPr>
                <w:sz w:val="26"/>
                <w:szCs w:val="26"/>
              </w:rPr>
            </w:pPr>
            <w:r w:rsidRPr="00577C77">
              <w:rPr>
                <w:sz w:val="26"/>
                <w:szCs w:val="26"/>
              </w:rPr>
              <w:t>2.3</w:t>
            </w:r>
          </w:p>
        </w:tc>
        <w:tc>
          <w:tcPr>
            <w:tcW w:w="5557" w:type="dxa"/>
            <w:vAlign w:val="center"/>
          </w:tcPr>
          <w:p w:rsidR="003E7857" w:rsidRPr="00577C77" w:rsidRDefault="003E7857" w:rsidP="00986E04">
            <w:pPr>
              <w:spacing w:before="40" w:after="40" w:line="240" w:lineRule="atLeast"/>
              <w:jc w:val="both"/>
              <w:rPr>
                <w:sz w:val="26"/>
                <w:szCs w:val="26"/>
              </w:rPr>
            </w:pPr>
            <w:r w:rsidRPr="00577C77">
              <w:rPr>
                <w:sz w:val="26"/>
                <w:szCs w:val="26"/>
              </w:rPr>
              <w:t>Mộ xây bằng gạch, ốp đá xẻ hoặc trát vữa xi măng, quét nước xi măng; kích thước mộ (dài 1,44 x rộng 0,96 x cao 1,6m).</w:t>
            </w:r>
          </w:p>
        </w:tc>
        <w:tc>
          <w:tcPr>
            <w:tcW w:w="993" w:type="dxa"/>
            <w:vAlign w:val="center"/>
          </w:tcPr>
          <w:p w:rsidR="003E7857" w:rsidRPr="00577C77" w:rsidRDefault="003E7857" w:rsidP="00986E04">
            <w:pPr>
              <w:spacing w:before="40" w:after="40" w:line="240" w:lineRule="atLeast"/>
              <w:jc w:val="center"/>
              <w:rPr>
                <w:sz w:val="26"/>
                <w:szCs w:val="26"/>
              </w:rPr>
            </w:pPr>
            <w:r w:rsidRPr="00577C77">
              <w:rPr>
                <w:sz w:val="26"/>
                <w:szCs w:val="26"/>
              </w:rPr>
              <w:t>ngôi</w:t>
            </w:r>
          </w:p>
        </w:tc>
        <w:tc>
          <w:tcPr>
            <w:tcW w:w="1984" w:type="dxa"/>
            <w:vAlign w:val="center"/>
          </w:tcPr>
          <w:p w:rsidR="003E7857" w:rsidRPr="00577C77" w:rsidRDefault="003E7857" w:rsidP="00986E04">
            <w:pPr>
              <w:spacing w:before="40" w:after="40" w:line="240" w:lineRule="atLeast"/>
              <w:jc w:val="right"/>
              <w:rPr>
                <w:sz w:val="26"/>
                <w:szCs w:val="26"/>
              </w:rPr>
            </w:pPr>
            <w:r w:rsidRPr="00577C77">
              <w:rPr>
                <w:sz w:val="26"/>
                <w:szCs w:val="26"/>
              </w:rPr>
              <w:t>6.607.300</w:t>
            </w:r>
          </w:p>
        </w:tc>
      </w:tr>
    </w:tbl>
    <w:p w:rsidR="003E7857" w:rsidRPr="00577C77" w:rsidRDefault="003E7857" w:rsidP="003E7857">
      <w:pPr>
        <w:widowControl w:val="0"/>
        <w:autoSpaceDE w:val="0"/>
        <w:autoSpaceDN w:val="0"/>
        <w:adjustRightInd w:val="0"/>
        <w:spacing w:line="240" w:lineRule="atLeast"/>
        <w:jc w:val="both"/>
        <w:rPr>
          <w:iCs/>
          <w:lang w:val="fr-FR"/>
        </w:rPr>
      </w:pPr>
    </w:p>
    <w:tbl>
      <w:tblPr>
        <w:tblW w:w="5000" w:type="pct"/>
        <w:tblLook w:val="0000" w:firstRow="0" w:lastRow="0" w:firstColumn="0" w:lastColumn="0" w:noHBand="0" w:noVBand="0"/>
      </w:tblPr>
      <w:tblGrid>
        <w:gridCol w:w="9072"/>
      </w:tblGrid>
      <w:tr w:rsidR="00577C77" w:rsidRPr="00577C77" w:rsidTr="00F46D8A">
        <w:trPr>
          <w:trHeight w:val="315"/>
        </w:trPr>
        <w:tc>
          <w:tcPr>
            <w:tcW w:w="5000" w:type="pct"/>
            <w:tcBorders>
              <w:top w:val="nil"/>
              <w:left w:val="nil"/>
              <w:bottom w:val="nil"/>
              <w:right w:val="nil"/>
            </w:tcBorders>
            <w:vAlign w:val="center"/>
          </w:tcPr>
          <w:p w:rsidR="003E7857" w:rsidRPr="00577C77" w:rsidRDefault="003E7857" w:rsidP="00F46D8A">
            <w:pPr>
              <w:spacing w:before="60" w:after="60" w:line="264" w:lineRule="auto"/>
              <w:ind w:left="-57" w:right="-102"/>
              <w:jc w:val="both"/>
              <w:rPr>
                <w:sz w:val="26"/>
                <w:szCs w:val="26"/>
              </w:rPr>
            </w:pPr>
            <w:r w:rsidRPr="00577C77">
              <w:rPr>
                <w:b/>
                <w:i/>
                <w:sz w:val="26"/>
                <w:szCs w:val="26"/>
              </w:rPr>
              <w:t>Ghi chú</w:t>
            </w:r>
            <w:r w:rsidRPr="00577C77">
              <w:rPr>
                <w:b/>
                <w:sz w:val="26"/>
                <w:szCs w:val="26"/>
              </w:rPr>
              <w:t>:</w:t>
            </w:r>
          </w:p>
        </w:tc>
      </w:tr>
      <w:tr w:rsidR="00577C77" w:rsidRPr="00577C77" w:rsidTr="00F46D8A">
        <w:trPr>
          <w:trHeight w:val="315"/>
        </w:trPr>
        <w:tc>
          <w:tcPr>
            <w:tcW w:w="5000" w:type="pct"/>
            <w:tcBorders>
              <w:top w:val="nil"/>
              <w:left w:val="nil"/>
              <w:bottom w:val="nil"/>
              <w:right w:val="nil"/>
            </w:tcBorders>
            <w:noWrap/>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1. Giá xây dựng nhà tạm chưa bao gồm bể nước, bể phốt.</w:t>
            </w:r>
          </w:p>
        </w:tc>
      </w:tr>
      <w:tr w:rsidR="00577C77" w:rsidRPr="00577C77" w:rsidTr="00F46D8A">
        <w:trPr>
          <w:trHeight w:val="315"/>
        </w:trPr>
        <w:tc>
          <w:tcPr>
            <w:tcW w:w="5000" w:type="pct"/>
            <w:tcBorders>
              <w:top w:val="nil"/>
              <w:left w:val="nil"/>
              <w:bottom w:val="nil"/>
              <w:right w:val="nil"/>
            </w:tcBorders>
            <w:noWrap/>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2. Đơn giá di chuyển mộ được áp dụng cụ thể như sau:</w:t>
            </w:r>
          </w:p>
        </w:tc>
      </w:tr>
      <w:tr w:rsidR="00577C77" w:rsidRPr="00577C77" w:rsidTr="00F46D8A">
        <w:trPr>
          <w:trHeight w:val="750"/>
        </w:trPr>
        <w:tc>
          <w:tcPr>
            <w:tcW w:w="5000" w:type="pct"/>
            <w:tcBorders>
              <w:top w:val="nil"/>
              <w:left w:val="nil"/>
              <w:bottom w:val="nil"/>
              <w:right w:val="nil"/>
            </w:tcBorders>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2.1. Đối với những mộ có kích thước trong khoảng nhỏ hơn kích thước (hoặc khối tích) quy định tại điểm 2.3 mục X nêu trên được vận dụng đơn giá di chuyển mộ quy định tại điểm 2.3 mục X.</w:t>
            </w:r>
          </w:p>
        </w:tc>
      </w:tr>
      <w:tr w:rsidR="00577C77" w:rsidRPr="00577C77" w:rsidTr="00F46D8A">
        <w:trPr>
          <w:trHeight w:val="990"/>
        </w:trPr>
        <w:tc>
          <w:tcPr>
            <w:tcW w:w="5000" w:type="pct"/>
            <w:tcBorders>
              <w:top w:val="nil"/>
              <w:left w:val="nil"/>
              <w:bottom w:val="nil"/>
              <w:right w:val="nil"/>
            </w:tcBorders>
            <w:vAlign w:val="center"/>
          </w:tcPr>
          <w:p w:rsidR="003E7857" w:rsidRPr="00577C77" w:rsidRDefault="003E7857" w:rsidP="00F46D8A">
            <w:pPr>
              <w:spacing w:before="60" w:after="60" w:line="264" w:lineRule="auto"/>
              <w:ind w:left="-57" w:right="-102"/>
              <w:jc w:val="both"/>
              <w:rPr>
                <w:spacing w:val="-2"/>
                <w:sz w:val="26"/>
                <w:szCs w:val="26"/>
              </w:rPr>
            </w:pPr>
            <w:r w:rsidRPr="00577C77">
              <w:rPr>
                <w:spacing w:val="-2"/>
                <w:sz w:val="26"/>
                <w:szCs w:val="26"/>
              </w:rPr>
              <w:t>2.2. Đối với những mộ có kích thước nhỏ hơn kích thước quy định tại điểm 2.1, 2.2 mục X nhưng lớn hơn kích thước (hoặc khối tích) tại điểm 2.3 mục X nêu trên được vận dụng đơn giá di chuyển mộ quy định tại điểm 2.1, 2.2 mục X (tùy thuộc từng vật liệu hoàn thiện mộ).</w:t>
            </w:r>
          </w:p>
        </w:tc>
      </w:tr>
      <w:tr w:rsidR="00577C77" w:rsidRPr="00577C77" w:rsidTr="00F46D8A">
        <w:trPr>
          <w:trHeight w:val="705"/>
        </w:trPr>
        <w:tc>
          <w:tcPr>
            <w:tcW w:w="5000" w:type="pct"/>
            <w:tcBorders>
              <w:top w:val="nil"/>
              <w:left w:val="nil"/>
              <w:bottom w:val="nil"/>
              <w:right w:val="nil"/>
            </w:tcBorders>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 xml:space="preserve">2.3. Các trường hợp khác như kích thước lớn hơn hoặc những mộ có kiến trúc đặc thù thực hiện theo khoản 2 Điều 1 Quyết định số 38/2025/QĐ-UBND ngày 30/6/2025 của </w:t>
            </w:r>
            <w:r w:rsidR="00511BB9" w:rsidRPr="00577C77">
              <w:rPr>
                <w:sz w:val="26"/>
                <w:szCs w:val="26"/>
              </w:rPr>
              <w:t>Ủy ban nhân dân</w:t>
            </w:r>
            <w:r w:rsidRPr="00577C77">
              <w:rPr>
                <w:sz w:val="26"/>
                <w:szCs w:val="26"/>
              </w:rPr>
              <w:t xml:space="preserve"> thành phố Hà Nội.</w:t>
            </w:r>
          </w:p>
        </w:tc>
      </w:tr>
      <w:tr w:rsidR="00577C77" w:rsidRPr="00577C77" w:rsidTr="00F46D8A">
        <w:trPr>
          <w:trHeight w:val="750"/>
        </w:trPr>
        <w:tc>
          <w:tcPr>
            <w:tcW w:w="5000" w:type="pct"/>
            <w:tcBorders>
              <w:top w:val="nil"/>
              <w:left w:val="nil"/>
              <w:bottom w:val="nil"/>
              <w:right w:val="nil"/>
            </w:tcBorders>
            <w:noWrap/>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3. Đơn giá bể nước là đơn giá xây mới đối với các loại bể nước sinh hoạt thông thường, sử dụng tại các hộ gia đình, có đáy và nắp bể được đổ bê tông cốt thép, tường xây gạch d</w:t>
            </w:r>
            <w:r w:rsidR="002B34BF" w:rsidRPr="00577C77">
              <w:rPr>
                <w:sz w:val="26"/>
                <w:szCs w:val="26"/>
              </w:rPr>
              <w:t>à</w:t>
            </w:r>
            <w:r w:rsidRPr="00577C77">
              <w:rPr>
                <w:sz w:val="26"/>
                <w:szCs w:val="26"/>
              </w:rPr>
              <w:t>y 220 (dạng bể kín).</w:t>
            </w:r>
          </w:p>
        </w:tc>
      </w:tr>
      <w:tr w:rsidR="00577C77" w:rsidRPr="00577C77" w:rsidTr="00F46D8A">
        <w:trPr>
          <w:trHeight w:val="315"/>
        </w:trPr>
        <w:tc>
          <w:tcPr>
            <w:tcW w:w="5000" w:type="pct"/>
            <w:tcBorders>
              <w:top w:val="nil"/>
              <w:left w:val="nil"/>
              <w:bottom w:val="nil"/>
              <w:right w:val="nil"/>
            </w:tcBorders>
            <w:noWrap/>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4. Đơn giá xây dựng tường rào là đơn giá xây dựng mới đối với các loại tường rào có kết cấu xây cao 2m, móng xây gạch, có bổ trụ.</w:t>
            </w:r>
          </w:p>
        </w:tc>
      </w:tr>
      <w:tr w:rsidR="003E7857" w:rsidRPr="00577C77" w:rsidTr="00F46D8A">
        <w:trPr>
          <w:trHeight w:val="780"/>
        </w:trPr>
        <w:tc>
          <w:tcPr>
            <w:tcW w:w="5000" w:type="pct"/>
            <w:tcBorders>
              <w:top w:val="nil"/>
              <w:left w:val="nil"/>
              <w:bottom w:val="nil"/>
              <w:right w:val="nil"/>
            </w:tcBorders>
            <w:noWrap/>
            <w:vAlign w:val="center"/>
          </w:tcPr>
          <w:p w:rsidR="003E7857" w:rsidRPr="00577C77" w:rsidRDefault="003E7857" w:rsidP="00F46D8A">
            <w:pPr>
              <w:spacing w:before="60" w:after="60" w:line="264" w:lineRule="auto"/>
              <w:ind w:left="-57" w:right="-102"/>
              <w:jc w:val="both"/>
              <w:rPr>
                <w:sz w:val="26"/>
                <w:szCs w:val="26"/>
              </w:rPr>
            </w:pPr>
            <w:r w:rsidRPr="00577C77">
              <w:rPr>
                <w:sz w:val="26"/>
                <w:szCs w:val="26"/>
              </w:rPr>
              <w:t xml:space="preserve">5. Đối với các đơn giá không có trong bảng giá công bố kèm theo Quyết định này, </w:t>
            </w:r>
            <w:r w:rsidR="00511BB9" w:rsidRPr="00577C77">
              <w:rPr>
                <w:sz w:val="26"/>
                <w:szCs w:val="26"/>
              </w:rPr>
              <w:t>Ủy ban nhân dân</w:t>
            </w:r>
            <w:r w:rsidRPr="00577C77">
              <w:rPr>
                <w:sz w:val="26"/>
                <w:szCs w:val="26"/>
              </w:rPr>
              <w:t xml:space="preserve"> cấp xã thực hiện theo hướng dẫn tại khoản 1 Điều 1 Quyết định số 38/2025/QĐ-</w:t>
            </w:r>
            <w:r w:rsidR="00511BB9" w:rsidRPr="00577C77">
              <w:rPr>
                <w:sz w:val="26"/>
                <w:szCs w:val="26"/>
              </w:rPr>
              <w:t>Ủy ban nhân dân</w:t>
            </w:r>
            <w:r w:rsidRPr="00577C77">
              <w:rPr>
                <w:sz w:val="26"/>
                <w:szCs w:val="26"/>
              </w:rPr>
              <w:t xml:space="preserve"> ngày 30/6/2025 của </w:t>
            </w:r>
            <w:r w:rsidR="00511BB9" w:rsidRPr="00577C77">
              <w:rPr>
                <w:sz w:val="26"/>
                <w:szCs w:val="26"/>
              </w:rPr>
              <w:t>Ủy ban nhân dân</w:t>
            </w:r>
            <w:r w:rsidRPr="00577C77">
              <w:rPr>
                <w:sz w:val="26"/>
                <w:szCs w:val="26"/>
              </w:rPr>
              <w:t xml:space="preserve"> thành phố Hà Nội.</w:t>
            </w:r>
          </w:p>
        </w:tc>
      </w:tr>
      <w:bookmarkEnd w:id="30"/>
    </w:tbl>
    <w:p w:rsidR="003E7857" w:rsidRPr="00577C77" w:rsidRDefault="003E7857" w:rsidP="003E7857"/>
    <w:p w:rsidR="002729C1" w:rsidRPr="00577C77" w:rsidRDefault="00AD2834" w:rsidP="001B53CA">
      <w:pPr>
        <w:pStyle w:val="TableParagraph"/>
        <w:ind w:firstLine="567"/>
        <w:jc w:val="center"/>
        <w:rPr>
          <w:rFonts w:ascii="Times New Roman" w:hAnsi="Times New Roman"/>
          <w:b/>
          <w:bCs/>
          <w:sz w:val="28"/>
          <w:szCs w:val="28"/>
        </w:rPr>
      </w:pPr>
      <w:r w:rsidRPr="00577C77">
        <w:rPr>
          <w:rFonts w:ascii="Times New Roman" w:hAnsi="Times New Roman"/>
          <w:sz w:val="28"/>
          <w:szCs w:val="28"/>
        </w:rPr>
        <w:br w:type="page"/>
      </w:r>
      <w:r w:rsidR="002729C1" w:rsidRPr="00577C77">
        <w:rPr>
          <w:rFonts w:ascii="Times New Roman" w:hAnsi="Times New Roman"/>
          <w:b/>
          <w:bCs/>
          <w:sz w:val="28"/>
          <w:szCs w:val="28"/>
        </w:rPr>
        <w:lastRenderedPageBreak/>
        <w:t>ỦY BAN NHÂN DÂN PHƯỜNG C</w:t>
      </w:r>
      <w:r w:rsidR="00E579CE" w:rsidRPr="00577C77">
        <w:rPr>
          <w:rFonts w:ascii="Times New Roman" w:hAnsi="Times New Roman"/>
          <w:b/>
          <w:bCs/>
          <w:sz w:val="28"/>
          <w:szCs w:val="28"/>
        </w:rPr>
        <w:t>Ử</w:t>
      </w:r>
      <w:r w:rsidR="002729C1" w:rsidRPr="00577C77">
        <w:rPr>
          <w:rFonts w:ascii="Times New Roman" w:hAnsi="Times New Roman"/>
          <w:b/>
          <w:bCs/>
          <w:sz w:val="28"/>
          <w:szCs w:val="28"/>
        </w:rPr>
        <w:t>A NAM</w:t>
      </w:r>
    </w:p>
    <w:p w:rsidR="002729C1" w:rsidRPr="00577C77" w:rsidRDefault="002729C1" w:rsidP="001B53CA">
      <w:pPr>
        <w:pStyle w:val="TableParagraph"/>
        <w:ind w:firstLine="567"/>
        <w:jc w:val="center"/>
        <w:rPr>
          <w:rFonts w:ascii="Times New Roman" w:hAnsi="Times New Roman"/>
          <w:sz w:val="28"/>
          <w:szCs w:val="28"/>
        </w:rPr>
      </w:pPr>
    </w:p>
    <w:tbl>
      <w:tblPr>
        <w:tblW w:w="5000" w:type="pct"/>
        <w:tblLook w:val="04A0" w:firstRow="1" w:lastRow="0" w:firstColumn="1" w:lastColumn="0" w:noHBand="0" w:noVBand="1"/>
      </w:tblPr>
      <w:tblGrid>
        <w:gridCol w:w="3602"/>
        <w:gridCol w:w="5470"/>
      </w:tblGrid>
      <w:tr w:rsidR="002729C1" w:rsidRPr="00577C77" w:rsidTr="00F46D8A">
        <w:tc>
          <w:tcPr>
            <w:tcW w:w="1985" w:type="pct"/>
          </w:tcPr>
          <w:p w:rsidR="002729C1" w:rsidRPr="00577C77" w:rsidRDefault="002729C1" w:rsidP="00E157BA">
            <w:pPr>
              <w:jc w:val="center"/>
              <w:rPr>
                <w:b/>
                <w:bCs/>
                <w:lang w:val="vi-VN"/>
              </w:rPr>
            </w:pPr>
            <w:r w:rsidRPr="00577C77">
              <w:rPr>
                <w:b/>
                <w:bCs/>
                <w:lang w:val="vi-VN"/>
              </w:rPr>
              <w:t>ỦY BAN NHÂN DÂN</w:t>
            </w:r>
          </w:p>
          <w:p w:rsidR="002729C1" w:rsidRPr="00577C77" w:rsidRDefault="002729C1" w:rsidP="00E157BA">
            <w:pPr>
              <w:jc w:val="center"/>
              <w:rPr>
                <w:b/>
                <w:bCs/>
                <w:lang w:val="vi-VN"/>
              </w:rPr>
            </w:pPr>
            <w:r w:rsidRPr="00577C77">
              <w:rPr>
                <w:b/>
                <w:bCs/>
                <w:lang w:val="vi-VN"/>
              </w:rPr>
              <w:t>PHƯỜNG CỬA NAM</w:t>
            </w:r>
          </w:p>
          <w:p w:rsidR="002729C1" w:rsidRPr="00577C77" w:rsidRDefault="002467A7" w:rsidP="00E157BA">
            <w:pPr>
              <w:jc w:val="center"/>
              <w:rPr>
                <w:lang w:val="vi-VN"/>
              </w:rPr>
            </w:pPr>
            <w:r w:rsidRPr="00577C77">
              <w:rPr>
                <w:noProof/>
              </w:rPr>
              <mc:AlternateContent>
                <mc:Choice Requires="wps">
                  <w:drawing>
                    <wp:anchor distT="4294967294" distB="4294967294" distL="114300" distR="114300" simplePos="0" relativeHeight="251665920" behindDoc="0" locked="0" layoutInCell="1" allowOverlap="1" wp14:anchorId="3A93CE3D" wp14:editId="2FE8045F">
                      <wp:simplePos x="0" y="0"/>
                      <wp:positionH relativeFrom="column">
                        <wp:posOffset>822960</wp:posOffset>
                      </wp:positionH>
                      <wp:positionV relativeFrom="paragraph">
                        <wp:posOffset>40004</wp:posOffset>
                      </wp:positionV>
                      <wp:extent cx="666750" cy="0"/>
                      <wp:effectExtent l="0" t="0" r="0" b="0"/>
                      <wp:wrapNone/>
                      <wp:docPr id="88372329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A93A1E" id="Straight Connector 39"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8pt,3.15pt" to="11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" strokecolor="windowText" strokeweight=".5pt">
                      <v:stroke joinstyle="miter"/>
                      <o:lock v:ext="edit" shapetype="f"/>
                    </v:line>
                  </w:pict>
                </mc:Fallback>
              </mc:AlternateContent>
            </w:r>
          </w:p>
          <w:p w:rsidR="002729C1" w:rsidRPr="00577C77" w:rsidRDefault="002729C1" w:rsidP="00E157BA">
            <w:pPr>
              <w:jc w:val="center"/>
              <w:rPr>
                <w:lang w:val="vi-VN"/>
              </w:rPr>
            </w:pPr>
            <w:r w:rsidRPr="00577C77">
              <w:rPr>
                <w:lang w:val="vi-VN"/>
              </w:rPr>
              <w:t>Số:</w:t>
            </w:r>
            <w:r w:rsidRPr="00577C77">
              <w:t xml:space="preserve"> </w:t>
            </w:r>
            <w:r w:rsidRPr="00577C77">
              <w:rPr>
                <w:bCs/>
              </w:rPr>
              <w:t>02</w:t>
            </w:r>
            <w:r w:rsidRPr="00577C77">
              <w:rPr>
                <w:bCs/>
                <w:lang w:val="vi-VN"/>
              </w:rPr>
              <w:t>/2025/QĐ</w:t>
            </w:r>
            <w:r w:rsidRPr="00577C77">
              <w:rPr>
                <w:lang w:val="vi-VN"/>
              </w:rPr>
              <w:t>-UBND</w:t>
            </w:r>
          </w:p>
        </w:tc>
        <w:tc>
          <w:tcPr>
            <w:tcW w:w="3015" w:type="pct"/>
          </w:tcPr>
          <w:p w:rsidR="002729C1" w:rsidRPr="00577C77" w:rsidRDefault="002729C1" w:rsidP="00E157BA">
            <w:pPr>
              <w:jc w:val="center"/>
              <w:rPr>
                <w:rFonts w:ascii="Times New Roman Bold" w:hAnsi="Times New Roman Bold"/>
                <w:b/>
                <w:bCs/>
                <w:spacing w:val="-6"/>
                <w:sz w:val="26"/>
                <w:szCs w:val="26"/>
                <w:lang w:val="vi-VN"/>
              </w:rPr>
            </w:pPr>
            <w:r w:rsidRPr="00577C77">
              <w:rPr>
                <w:rFonts w:ascii="Times New Roman Bold" w:hAnsi="Times New Roman Bold"/>
                <w:b/>
                <w:bCs/>
                <w:spacing w:val="-6"/>
                <w:sz w:val="26"/>
                <w:szCs w:val="26"/>
                <w:lang w:val="vi-VN"/>
              </w:rPr>
              <w:t>CỘNG HÒA XÃ HỘI CHỦ NGHĨA VIỆT NAM</w:t>
            </w:r>
          </w:p>
          <w:p w:rsidR="002729C1" w:rsidRPr="00577C77" w:rsidRDefault="002729C1" w:rsidP="00E157BA">
            <w:pPr>
              <w:jc w:val="center"/>
              <w:rPr>
                <w:b/>
                <w:bCs/>
                <w:lang w:val="vi-VN"/>
              </w:rPr>
            </w:pPr>
            <w:r w:rsidRPr="00577C77">
              <w:rPr>
                <w:b/>
                <w:bCs/>
                <w:lang w:val="vi-VN"/>
              </w:rPr>
              <w:t>Độc lập - Tự do - Hạnh phúc</w:t>
            </w:r>
          </w:p>
          <w:p w:rsidR="002729C1" w:rsidRPr="00577C77" w:rsidRDefault="002467A7" w:rsidP="00E157BA">
            <w:pPr>
              <w:jc w:val="center"/>
              <w:rPr>
                <w:i/>
                <w:iCs/>
                <w:lang w:val="vi-VN"/>
              </w:rPr>
            </w:pPr>
            <w:r w:rsidRPr="00577C77">
              <w:rPr>
                <w:noProof/>
              </w:rPr>
              <mc:AlternateContent>
                <mc:Choice Requires="wps">
                  <w:drawing>
                    <wp:anchor distT="4294967294" distB="4294967294" distL="114300" distR="114300" simplePos="0" relativeHeight="251666944" behindDoc="0" locked="0" layoutInCell="1" allowOverlap="1" wp14:anchorId="535BCD41" wp14:editId="6E426A66">
                      <wp:simplePos x="0" y="0"/>
                      <wp:positionH relativeFrom="column">
                        <wp:posOffset>712470</wp:posOffset>
                      </wp:positionH>
                      <wp:positionV relativeFrom="paragraph">
                        <wp:posOffset>52704</wp:posOffset>
                      </wp:positionV>
                      <wp:extent cx="2133600" cy="0"/>
                      <wp:effectExtent l="0" t="0" r="0" b="0"/>
                      <wp:wrapNone/>
                      <wp:docPr id="180172390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D888CB" id="Straight Connector 37"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4.15pt" to="224.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" strokecolor="windowText" strokeweight=".5pt">
                      <v:stroke joinstyle="miter"/>
                      <o:lock v:ext="edit" shapetype="f"/>
                    </v:line>
                  </w:pict>
                </mc:Fallback>
              </mc:AlternateContent>
            </w:r>
          </w:p>
          <w:p w:rsidR="002729C1" w:rsidRPr="00577C77" w:rsidRDefault="002729C1" w:rsidP="00E157BA">
            <w:pPr>
              <w:jc w:val="center"/>
              <w:rPr>
                <w:i/>
                <w:iCs/>
                <w:lang w:val="vi-VN"/>
              </w:rPr>
            </w:pPr>
            <w:r w:rsidRPr="00577C77">
              <w:rPr>
                <w:i/>
                <w:iCs/>
                <w:lang w:val="vi-VN"/>
              </w:rPr>
              <w:t>Cửa Nam, ngày</w:t>
            </w:r>
            <w:r w:rsidRPr="00577C77">
              <w:rPr>
                <w:i/>
                <w:iCs/>
              </w:rPr>
              <w:t xml:space="preserve"> 20 </w:t>
            </w:r>
            <w:r w:rsidRPr="00577C77">
              <w:rPr>
                <w:i/>
                <w:iCs/>
                <w:lang w:val="vi-VN"/>
              </w:rPr>
              <w:t>tháng</w:t>
            </w:r>
            <w:r w:rsidRPr="00577C77">
              <w:rPr>
                <w:i/>
                <w:iCs/>
              </w:rPr>
              <w:t xml:space="preserve"> 8 </w:t>
            </w:r>
            <w:r w:rsidRPr="00577C77">
              <w:rPr>
                <w:i/>
                <w:iCs/>
                <w:lang w:val="vi-VN"/>
              </w:rPr>
              <w:t>năm 2025</w:t>
            </w:r>
          </w:p>
        </w:tc>
      </w:tr>
    </w:tbl>
    <w:p w:rsidR="002729C1" w:rsidRPr="00577C77" w:rsidRDefault="002729C1" w:rsidP="002729C1">
      <w:pPr>
        <w:jc w:val="center"/>
        <w:rPr>
          <w:b/>
          <w:bCs/>
        </w:rPr>
      </w:pPr>
    </w:p>
    <w:p w:rsidR="002729C1" w:rsidRPr="00577C77" w:rsidRDefault="002729C1" w:rsidP="00A05EB0">
      <w:pPr>
        <w:spacing w:after="120"/>
        <w:jc w:val="center"/>
        <w:rPr>
          <w:b/>
          <w:bCs/>
          <w:lang w:val="vi-VN"/>
        </w:rPr>
      </w:pPr>
      <w:r w:rsidRPr="00577C77">
        <w:rPr>
          <w:b/>
          <w:bCs/>
          <w:lang w:val="vi-VN"/>
        </w:rPr>
        <w:t>QUYẾT ĐỊNH</w:t>
      </w:r>
    </w:p>
    <w:p w:rsidR="002729C1" w:rsidRPr="00577C77" w:rsidRDefault="002729C1" w:rsidP="002729C1">
      <w:pPr>
        <w:jc w:val="center"/>
        <w:rPr>
          <w:b/>
          <w:bCs/>
          <w:lang w:val="vi-VN"/>
        </w:rPr>
      </w:pPr>
      <w:r w:rsidRPr="00577C77">
        <w:rPr>
          <w:b/>
          <w:bCs/>
          <w:lang w:val="vi-VN"/>
        </w:rPr>
        <w:t>Quy định chức năng, nhiệm vụ, quyền hạn và cơ cấu tổ chức</w:t>
      </w:r>
    </w:p>
    <w:p w:rsidR="002729C1" w:rsidRPr="00577C77" w:rsidRDefault="002467A7" w:rsidP="002729C1">
      <w:pPr>
        <w:jc w:val="center"/>
        <w:rPr>
          <w:b/>
          <w:bCs/>
          <w:lang w:val="vi-VN"/>
        </w:rPr>
      </w:pPr>
      <w:r w:rsidRPr="00577C77">
        <w:rPr>
          <w:noProof/>
        </w:rPr>
        <mc:AlternateContent>
          <mc:Choice Requires="wps">
            <w:drawing>
              <wp:anchor distT="4294967294" distB="4294967294" distL="114300" distR="114300" simplePos="0" relativeHeight="251667968" behindDoc="0" locked="0" layoutInCell="1" allowOverlap="1" wp14:anchorId="03DE2151" wp14:editId="7979B2BF">
                <wp:simplePos x="0" y="0"/>
                <wp:positionH relativeFrom="column">
                  <wp:posOffset>1951990</wp:posOffset>
                </wp:positionH>
                <wp:positionV relativeFrom="paragraph">
                  <wp:posOffset>265429</wp:posOffset>
                </wp:positionV>
                <wp:extent cx="2044700" cy="0"/>
                <wp:effectExtent l="0" t="0" r="0" b="0"/>
                <wp:wrapNone/>
                <wp:docPr id="134401529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4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81123D" id="Straight Connector 35"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7pt,20.9pt" to="314.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" strokecolor="windowText" strokeweight=".5pt">
                <v:stroke joinstyle="miter"/>
                <o:lock v:ext="edit" shapetype="f"/>
              </v:line>
            </w:pict>
          </mc:Fallback>
        </mc:AlternateContent>
      </w:r>
      <w:r w:rsidR="002729C1" w:rsidRPr="00577C77">
        <w:rPr>
          <w:b/>
          <w:bCs/>
          <w:lang w:val="vi-VN"/>
        </w:rPr>
        <w:t>của Văn phòng Hội đồng nhân dân và Ủy ban nhân dân phường Cửa Nam</w:t>
      </w:r>
    </w:p>
    <w:p w:rsidR="002729C1" w:rsidRPr="00577C77" w:rsidRDefault="002729C1" w:rsidP="002729C1">
      <w:pPr>
        <w:spacing w:after="120" w:line="340" w:lineRule="exact"/>
        <w:ind w:firstLine="567"/>
        <w:jc w:val="both"/>
        <w:rPr>
          <w:i/>
          <w:iCs/>
          <w:lang w:val="vi-VN"/>
        </w:rPr>
      </w:pPr>
    </w:p>
    <w:p w:rsidR="002729C1" w:rsidRPr="00577C77" w:rsidRDefault="002729C1" w:rsidP="002729C1">
      <w:pPr>
        <w:spacing w:after="120" w:line="340" w:lineRule="exact"/>
        <w:ind w:firstLine="567"/>
        <w:jc w:val="both"/>
        <w:rPr>
          <w:i/>
          <w:iCs/>
          <w:lang w:val="vi-VN"/>
        </w:rPr>
      </w:pPr>
      <w:r w:rsidRPr="00577C77">
        <w:rPr>
          <w:i/>
          <w:iCs/>
          <w:lang w:val="vi-VN"/>
        </w:rPr>
        <w:t>Căn cứ Luật Tổ chức chính quyền địa phương số 72/2025/QH15 ngày 16 tháng 6 năm 2025;</w:t>
      </w:r>
    </w:p>
    <w:p w:rsidR="002729C1" w:rsidRPr="00577C77" w:rsidRDefault="002729C1" w:rsidP="002729C1">
      <w:pPr>
        <w:spacing w:after="120" w:line="340" w:lineRule="exact"/>
        <w:ind w:firstLine="567"/>
        <w:jc w:val="both"/>
        <w:rPr>
          <w:i/>
          <w:iCs/>
          <w:lang w:val="vi-VN"/>
        </w:rPr>
      </w:pPr>
      <w:r w:rsidRPr="00577C77">
        <w:rPr>
          <w:i/>
          <w:iCs/>
          <w:lang w:val="vi-VN"/>
        </w:rPr>
        <w:t>Căn cứ Luật Thủ đô ngày 28 tháng 6 năm 2024;</w:t>
      </w:r>
    </w:p>
    <w:p w:rsidR="002729C1" w:rsidRPr="00577C77" w:rsidRDefault="002729C1" w:rsidP="002729C1">
      <w:pPr>
        <w:spacing w:after="120" w:line="340" w:lineRule="exact"/>
        <w:ind w:firstLine="567"/>
        <w:jc w:val="both"/>
        <w:rPr>
          <w:i/>
          <w:iCs/>
          <w:lang w:val="vi-VN"/>
        </w:rPr>
      </w:pPr>
      <w:r w:rsidRPr="00577C77">
        <w:rPr>
          <w:i/>
          <w:iCs/>
          <w:lang w:val="vi-VN"/>
        </w:rPr>
        <w:t>Căn cứ Luật Ban hành văn bản quy phạm pháp luật ngày 19 tháng 02 năm 2025; Luật sửa đổi, bổ sung một số điều của Luật Ban hành văn bản quy phạm pháp luật ngày 25 tháng 6 năm 2025;</w:t>
      </w:r>
    </w:p>
    <w:p w:rsidR="002729C1" w:rsidRPr="00577C77" w:rsidRDefault="002729C1" w:rsidP="002729C1">
      <w:pPr>
        <w:spacing w:after="120" w:line="340" w:lineRule="exact"/>
        <w:ind w:firstLine="567"/>
        <w:jc w:val="both"/>
        <w:rPr>
          <w:i/>
          <w:iCs/>
          <w:lang w:val="vi-VN"/>
        </w:rPr>
      </w:pPr>
      <w:r w:rsidRPr="00577C77">
        <w:rPr>
          <w:i/>
          <w:iCs/>
          <w:lang w:val="vi-VN"/>
        </w:rPr>
        <w:t>Căn cứ Luật Thanh tra ngày 25 tháng 6 năm 2025;</w:t>
      </w:r>
    </w:p>
    <w:p w:rsidR="002729C1" w:rsidRPr="00577C77" w:rsidRDefault="002729C1" w:rsidP="002729C1">
      <w:pPr>
        <w:shd w:val="clear" w:color="auto" w:fill="FFFFFF"/>
        <w:spacing w:before="120" w:after="120" w:line="234" w:lineRule="atLeast"/>
        <w:ind w:firstLine="567"/>
        <w:rPr>
          <w:lang w:val="vi-VN"/>
        </w:rPr>
      </w:pPr>
      <w:r w:rsidRPr="00577C77">
        <w:rPr>
          <w:i/>
          <w:iCs/>
          <w:lang w:val="vi-VN"/>
        </w:rPr>
        <w:t>Căn cứ Luật Khiếu nại ngày 11 tháng 11 năm 2011;</w:t>
      </w:r>
    </w:p>
    <w:p w:rsidR="002729C1" w:rsidRPr="00577C77" w:rsidRDefault="002729C1" w:rsidP="002729C1">
      <w:pPr>
        <w:shd w:val="clear" w:color="auto" w:fill="FFFFFF"/>
        <w:spacing w:before="120" w:after="120" w:line="234" w:lineRule="atLeast"/>
        <w:ind w:firstLine="567"/>
        <w:rPr>
          <w:lang w:val="vi-VN"/>
        </w:rPr>
      </w:pPr>
      <w:r w:rsidRPr="00577C77">
        <w:rPr>
          <w:i/>
          <w:iCs/>
          <w:lang w:val="vi-VN"/>
        </w:rPr>
        <w:t>Căn cứ Luật Tiếp công dân ngày 25 tháng 11 năm 2013;</w:t>
      </w:r>
    </w:p>
    <w:p w:rsidR="002729C1" w:rsidRPr="00577C77" w:rsidRDefault="002729C1" w:rsidP="002729C1">
      <w:pPr>
        <w:shd w:val="clear" w:color="auto" w:fill="FFFFFF"/>
        <w:spacing w:before="120" w:after="120" w:line="234" w:lineRule="atLeast"/>
        <w:ind w:firstLine="567"/>
        <w:rPr>
          <w:lang w:val="vi-VN"/>
        </w:rPr>
      </w:pPr>
      <w:r w:rsidRPr="00577C77">
        <w:rPr>
          <w:i/>
          <w:iCs/>
          <w:lang w:val="vi-VN"/>
        </w:rPr>
        <w:t>Căn cứ Luật Tố cáo ngày 16 tháng 6 năm 2018;</w:t>
      </w:r>
    </w:p>
    <w:p w:rsidR="002729C1" w:rsidRPr="00577C77" w:rsidRDefault="002729C1" w:rsidP="002729C1">
      <w:pPr>
        <w:spacing w:after="120" w:line="340" w:lineRule="exact"/>
        <w:ind w:firstLine="567"/>
        <w:jc w:val="both"/>
        <w:rPr>
          <w:rFonts w:ascii="Times New Roman Italic" w:hAnsi="Times New Roman Italic"/>
          <w:i/>
          <w:iCs/>
          <w:spacing w:val="-4"/>
          <w:lang w:val="vi-VN"/>
        </w:rPr>
      </w:pPr>
      <w:r w:rsidRPr="00577C77">
        <w:rPr>
          <w:rFonts w:ascii="Times New Roman Italic" w:hAnsi="Times New Roman Italic"/>
          <w:i/>
          <w:iCs/>
          <w:spacing w:val="-4"/>
          <w:lang w:val="vi-VN"/>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2729C1" w:rsidRPr="00577C77" w:rsidRDefault="002729C1" w:rsidP="002729C1">
      <w:pPr>
        <w:spacing w:after="120" w:line="340" w:lineRule="exact"/>
        <w:ind w:firstLine="567"/>
        <w:jc w:val="both"/>
        <w:rPr>
          <w:i/>
          <w:iCs/>
          <w:lang w:val="vi-VN"/>
        </w:rPr>
      </w:pPr>
      <w:bookmarkStart w:id="31" w:name="_Hlk200856010"/>
      <w:r w:rsidRPr="00577C77">
        <w:rPr>
          <w:i/>
          <w:iCs/>
          <w:lang w:val="vi-VN"/>
        </w:rPr>
        <w:t>Căn cứ Nghị định số 150/2025/NĐ-CP ngày 12 tháng 6 năm 2025 của Chính phủ về việc quy định tổ chức các cơ quan chuyên môn thuộc Uỷ ban nhân dân Thành phố, thành phố trực thuộc trung ương và Uỷ ban nhân dân xã, phường, đặc khu thuộc tỉnh, thành phố trực thuộc trung ương;</w:t>
      </w:r>
    </w:p>
    <w:p w:rsidR="002729C1" w:rsidRPr="00577C77" w:rsidRDefault="002729C1" w:rsidP="002729C1">
      <w:pPr>
        <w:spacing w:after="120" w:line="340" w:lineRule="exact"/>
        <w:ind w:firstLine="567"/>
        <w:jc w:val="both"/>
        <w:rPr>
          <w:i/>
          <w:iCs/>
          <w:lang w:val="vi-VN"/>
        </w:rPr>
      </w:pPr>
      <w:r w:rsidRPr="00577C77">
        <w:rPr>
          <w:i/>
          <w:iCs/>
          <w:lang w:val="vi-VN"/>
        </w:rPr>
        <w:t>Căn cứ Nghị định số 120/2025/NĐ-CP ngày 11 tháng 6 năm 2025 của Chính phủ quy định về phân định thẩm quyền của chính quyền địa phương hai cấp trong lĩnh vực quản lý nhà nước của Bộ Tư pháp;</w:t>
      </w:r>
    </w:p>
    <w:p w:rsidR="002729C1" w:rsidRPr="00577C77" w:rsidRDefault="002729C1" w:rsidP="00A05EB0">
      <w:pPr>
        <w:spacing w:before="120" w:after="120" w:line="269" w:lineRule="auto"/>
        <w:ind w:firstLine="567"/>
        <w:jc w:val="both"/>
        <w:rPr>
          <w:i/>
          <w:iCs/>
          <w:lang w:val="vi-VN"/>
        </w:rPr>
      </w:pPr>
      <w:r w:rsidRPr="00577C77">
        <w:rPr>
          <w:i/>
          <w:iCs/>
          <w:lang w:val="vi-VN"/>
        </w:rPr>
        <w:lastRenderedPageBreak/>
        <w:t>Căn cứ Nghị định số 141/2025/NĐ-CP ngày 12 tháng 6 năm 2025 của Chính phủ quy định về phân định thẩm quyền của chính quyền địa phương hai cấp trong lĩnh vực quản lý nhà nước của Thanh tra Chính phủ;</w:t>
      </w:r>
    </w:p>
    <w:bookmarkEnd w:id="31"/>
    <w:p w:rsidR="002729C1" w:rsidRPr="00577C77" w:rsidRDefault="002729C1" w:rsidP="00A05EB0">
      <w:pPr>
        <w:spacing w:before="120" w:after="120" w:line="269" w:lineRule="auto"/>
        <w:ind w:firstLine="567"/>
        <w:jc w:val="both"/>
        <w:rPr>
          <w:i/>
          <w:iCs/>
          <w:lang w:val="vi-VN"/>
        </w:rPr>
      </w:pPr>
      <w:r w:rsidRPr="00577C77">
        <w:rPr>
          <w:i/>
          <w:iCs/>
          <w:lang w:val="vi-VN"/>
        </w:rPr>
        <w:t>Căn cứ Thông tư số 09/2025/TT-BTP ngày 16 tháng 6 năm 2025 của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sidR="002729C1" w:rsidRPr="00577C77" w:rsidRDefault="002729C1" w:rsidP="00A05EB0">
      <w:pPr>
        <w:spacing w:before="120" w:after="120" w:line="269" w:lineRule="auto"/>
        <w:ind w:firstLine="567"/>
        <w:jc w:val="both"/>
        <w:rPr>
          <w:i/>
          <w:iCs/>
          <w:lang w:val="vi-VN"/>
        </w:rPr>
      </w:pPr>
      <w:r w:rsidRPr="00577C77">
        <w:rPr>
          <w:i/>
          <w:iCs/>
          <w:lang w:val="vi-VN"/>
        </w:rPr>
        <w:t>Căn cứ Thông tư số 01/2024/TT-TTCP ngày 20 tháng 01 năm 2024 của Tổng Thanh tra Chính phủ quy định chế độ báo cáo công tác thanh tra, tiếp công dân, giải quyết khiếu nại, tố cáo và phòng, chống tham nhũng, tiêu cực;</w:t>
      </w:r>
    </w:p>
    <w:p w:rsidR="002729C1" w:rsidRPr="00577C77" w:rsidRDefault="002729C1" w:rsidP="00A05EB0">
      <w:pPr>
        <w:spacing w:before="120" w:after="120" w:line="269" w:lineRule="auto"/>
        <w:ind w:firstLine="567"/>
        <w:jc w:val="both"/>
        <w:rPr>
          <w:rFonts w:ascii="Times New Roman Italic" w:hAnsi="Times New Roman Italic"/>
          <w:i/>
          <w:iCs/>
          <w:spacing w:val="-2"/>
          <w:lang w:val="vi-VN"/>
        </w:rPr>
      </w:pPr>
      <w:r w:rsidRPr="00577C77">
        <w:rPr>
          <w:rFonts w:ascii="Times New Roman Italic" w:hAnsi="Times New Roman Italic"/>
          <w:i/>
          <w:iCs/>
          <w:spacing w:val="-2"/>
          <w:lang w:val="vi-VN"/>
        </w:rPr>
        <w:t>Căn cứ Thông tư số 02/2025/TT-TTCP ngày 25 tháng 6 năm 2025 của Tổng Thanh tra Chính phủ hướng dẫn thực hiện một số quy định thuộc lĩnh vực quản lý nhà nước của Thanh tra Chính phủ liên quan đến chính quyền địa phương hai cấp;</w:t>
      </w:r>
    </w:p>
    <w:p w:rsidR="002729C1" w:rsidRPr="00577C77" w:rsidRDefault="002729C1" w:rsidP="00A05EB0">
      <w:pPr>
        <w:spacing w:before="120" w:after="120" w:line="269" w:lineRule="auto"/>
        <w:ind w:firstLine="567"/>
        <w:jc w:val="both"/>
        <w:rPr>
          <w:i/>
          <w:iCs/>
          <w:lang w:val="vi-VN"/>
        </w:rPr>
      </w:pPr>
      <w:r w:rsidRPr="00577C77">
        <w:rPr>
          <w:i/>
          <w:iCs/>
          <w:lang w:val="vi-VN"/>
        </w:rPr>
        <w:t>Căn cứ Thông tư số 09/2025/TT-BNG ngày 30 tháng 6 năm 2025 của Bộ Ngoại giao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sidR="002729C1" w:rsidRPr="00577C77" w:rsidRDefault="002729C1" w:rsidP="00A05EB0">
      <w:pPr>
        <w:spacing w:before="120" w:after="120" w:line="269" w:lineRule="auto"/>
        <w:ind w:firstLine="567"/>
        <w:jc w:val="both"/>
        <w:rPr>
          <w:bCs/>
          <w:i/>
          <w:iCs/>
          <w:lang w:val="vi-VN"/>
        </w:rPr>
      </w:pPr>
      <w:r w:rsidRPr="00577C77">
        <w:rPr>
          <w:i/>
          <w:iCs/>
          <w:lang w:val="vi-VN"/>
        </w:rPr>
        <w:t>Theo đề nghị của Chánh Văn phòng Hội đồng nhân dân và Ủy ban nhân dân phường Cửa Nam tại Tờ trình số 29/TTr-VP ngày 15 tháng 8 năm 2025</w:t>
      </w:r>
      <w:r w:rsidRPr="00577C77">
        <w:rPr>
          <w:bCs/>
          <w:i/>
          <w:iCs/>
          <w:lang w:val="vi-VN"/>
        </w:rPr>
        <w:t xml:space="preserve"> về dự thảo Quyết định quy định chức năng, nhiệm vụ, quyền hạn và cơ cấu tổ chức của Văn phòng Hội đồng nhân dân và Ủy ban nhân dân phường Cửa Nam;</w:t>
      </w:r>
    </w:p>
    <w:p w:rsidR="002729C1" w:rsidRPr="00577C77" w:rsidRDefault="002729C1" w:rsidP="00A05EB0">
      <w:pPr>
        <w:spacing w:before="120" w:after="120" w:line="269" w:lineRule="auto"/>
        <w:ind w:firstLine="567"/>
        <w:jc w:val="both"/>
        <w:rPr>
          <w:i/>
          <w:iCs/>
          <w:lang w:val="vi-VN"/>
        </w:rPr>
      </w:pPr>
      <w:r w:rsidRPr="00577C77">
        <w:rPr>
          <w:i/>
          <w:iCs/>
          <w:lang w:val="vi-VN"/>
        </w:rPr>
        <w:t xml:space="preserve">Ủy ban nhân dân phường Cửa Nam ban hành Quyết định </w:t>
      </w:r>
      <w:r w:rsidRPr="00577C77">
        <w:rPr>
          <w:bCs/>
          <w:i/>
          <w:iCs/>
          <w:lang w:val="vi-VN"/>
        </w:rPr>
        <w:t>quy định chức năng, nhiệm vụ, quyền hạn và cơ cấu tổ chức của Văn phòng Hội đồng nhân dân và Ủy ban nhân dân phường Cửa Nam.</w:t>
      </w:r>
    </w:p>
    <w:p w:rsidR="002729C1" w:rsidRPr="00577C77" w:rsidRDefault="002729C1" w:rsidP="00A05EB0">
      <w:pPr>
        <w:pStyle w:val="NormalWeb"/>
        <w:shd w:val="clear" w:color="auto" w:fill="FFFFFF"/>
        <w:spacing w:before="120" w:beforeAutospacing="0" w:after="120" w:afterAutospacing="0" w:line="269" w:lineRule="auto"/>
        <w:ind w:firstLine="567"/>
        <w:jc w:val="both"/>
        <w:rPr>
          <w:b/>
          <w:sz w:val="28"/>
          <w:szCs w:val="28"/>
          <w:lang w:val="vi-VN"/>
        </w:rPr>
      </w:pPr>
      <w:r w:rsidRPr="00577C77">
        <w:rPr>
          <w:b/>
          <w:sz w:val="28"/>
          <w:szCs w:val="28"/>
          <w:lang w:val="vi-VN"/>
        </w:rPr>
        <w:t>Điều 1. Vị trí, chức năng</w:t>
      </w:r>
    </w:p>
    <w:p w:rsidR="002729C1" w:rsidRPr="00577C77" w:rsidRDefault="002729C1" w:rsidP="00A05EB0">
      <w:pPr>
        <w:pStyle w:val="NormalWeb"/>
        <w:shd w:val="clear" w:color="auto" w:fill="FFFFFF"/>
        <w:spacing w:before="120" w:beforeAutospacing="0" w:after="120" w:afterAutospacing="0" w:line="269" w:lineRule="auto"/>
        <w:ind w:firstLine="567"/>
        <w:jc w:val="both"/>
        <w:rPr>
          <w:sz w:val="28"/>
          <w:szCs w:val="28"/>
          <w:lang w:val="vi-VN"/>
        </w:rPr>
      </w:pPr>
      <w:r w:rsidRPr="00577C77">
        <w:rPr>
          <w:sz w:val="28"/>
          <w:szCs w:val="28"/>
          <w:lang w:val="vi-VN"/>
        </w:rPr>
        <w:t>1. Văn phòng Hội đồng nhân dân và Ủy ban nhân dân phường Cửa Nam (sau đây viết tắt là Văn phòng HĐND và UBND) là cơ quan chuyên môn thuộc Uỷ ban nhân dân phường Cửa Nam (sau đây viết tắt là Ủy ban nhân dân phường), tham mưu, giúp Ủy ban nhân dân phường thực hiện chức năng quản lý nhà nước về các lĩnh vực sau:</w:t>
      </w:r>
    </w:p>
    <w:p w:rsidR="002729C1" w:rsidRPr="00577C77" w:rsidRDefault="002729C1" w:rsidP="00A05EB0">
      <w:pPr>
        <w:pStyle w:val="NormalWeb"/>
        <w:shd w:val="clear" w:color="auto" w:fill="FFFFFF"/>
        <w:spacing w:before="120" w:beforeAutospacing="0" w:after="120" w:afterAutospacing="0" w:line="269" w:lineRule="auto"/>
        <w:ind w:firstLine="567"/>
        <w:jc w:val="both"/>
        <w:rPr>
          <w:spacing w:val="-2"/>
          <w:sz w:val="28"/>
          <w:szCs w:val="28"/>
          <w:lang w:val="vi-VN" w:eastAsia="ja-JP"/>
        </w:rPr>
      </w:pPr>
      <w:r w:rsidRPr="00577C77">
        <w:rPr>
          <w:spacing w:val="-2"/>
          <w:sz w:val="28"/>
          <w:szCs w:val="28"/>
          <w:lang w:val="vi-VN" w:eastAsia="ja-JP"/>
        </w:rPr>
        <w:t xml:space="preserve">a)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w:t>
      </w:r>
      <w:r w:rsidRPr="00577C77">
        <w:rPr>
          <w:spacing w:val="-2"/>
          <w:sz w:val="28"/>
          <w:szCs w:val="28"/>
          <w:lang w:val="vi-VN" w:eastAsia="ja-JP"/>
        </w:rPr>
        <w:lastRenderedPageBreak/>
        <w:t>dân; công tác chỉ đạo, điều hành của Chủ tịch Ủy ban nhân dân; cung cấp thông tin, bảo đảm điều kiện vật chất, kỹ thuật phục vụ hoạt động của Hội đồng nhân dân, Ủy ban nhân dân phường; thực hiện công tác quản trị nội bộ của Văn phòng;</w:t>
      </w:r>
    </w:p>
    <w:p w:rsidR="002729C1" w:rsidRPr="00577C77" w:rsidRDefault="002729C1" w:rsidP="00A05EB0">
      <w:pPr>
        <w:shd w:val="clear" w:color="auto" w:fill="FFFFFF"/>
        <w:spacing w:before="120" w:after="120" w:line="269" w:lineRule="auto"/>
        <w:ind w:firstLine="567"/>
        <w:jc w:val="both"/>
        <w:rPr>
          <w:lang w:val="vi-VN" w:eastAsia="ja-JP"/>
        </w:rPr>
      </w:pPr>
      <w:r w:rsidRPr="00577C77">
        <w:rPr>
          <w:lang w:val="vi-VN" w:eastAsia="ja-JP"/>
        </w:rPr>
        <w:t>b) 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của pháp luật;</w:t>
      </w:r>
    </w:p>
    <w:p w:rsidR="002729C1" w:rsidRPr="00577C77" w:rsidRDefault="002729C1" w:rsidP="00A05EB0">
      <w:pPr>
        <w:shd w:val="clear" w:color="auto" w:fill="FFFFFF"/>
        <w:spacing w:before="120" w:after="120" w:line="269" w:lineRule="auto"/>
        <w:ind w:firstLine="567"/>
        <w:jc w:val="both"/>
        <w:rPr>
          <w:lang w:val="vi-VN" w:eastAsia="ja-JP"/>
        </w:rPr>
      </w:pPr>
      <w:r w:rsidRPr="00577C77">
        <w:rPr>
          <w:lang w:val="vi-VN" w:eastAsia="ja-JP"/>
        </w:rPr>
        <w:t>c) Lĩnh vực Đối ngoại: Công tác đối ngoại trên địa bàn phường;</w:t>
      </w:r>
    </w:p>
    <w:p w:rsidR="002729C1" w:rsidRPr="00577C77" w:rsidRDefault="002729C1" w:rsidP="00A05EB0">
      <w:pPr>
        <w:shd w:val="clear" w:color="auto" w:fill="FFFFFF"/>
        <w:spacing w:before="120" w:after="120" w:line="269" w:lineRule="auto"/>
        <w:ind w:firstLine="567"/>
        <w:jc w:val="both"/>
        <w:rPr>
          <w:lang w:val="vi-VN" w:eastAsia="ja-JP"/>
        </w:rPr>
      </w:pPr>
      <w:r w:rsidRPr="00577C77">
        <w:rPr>
          <w:lang w:val="vi-VN" w:eastAsia="ja-JP"/>
        </w:rPr>
        <w:t>d) Trực tiếp quản lý Điểm phục vụ hành chính công.</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lang w:val="vi-VN" w:eastAsia="ja-JP"/>
        </w:rPr>
        <w:t xml:space="preserve">2. </w:t>
      </w:r>
      <w:r w:rsidRPr="00577C77">
        <w:rPr>
          <w:lang w:val="vi-VN"/>
        </w:rPr>
        <w:t>Văn phòng HĐND và UBND có trách nhiệm tham mưu,</w:t>
      </w:r>
      <w:r w:rsidRPr="00577C77">
        <w:rPr>
          <w:shd w:val="clear" w:color="auto" w:fill="FFFFFF"/>
          <w:lang w:val="vi-VN"/>
        </w:rPr>
        <w:t xml:space="preserve"> giúp Chủ tịch Ủy ban nhân dân phường thực hiện một số nhiệm vụ trong công tác thanh tra, tiếp công dân, giải quyết khiếu nại, tố cáo và phòng chống tham nhũng, tiêu cực.</w:t>
      </w:r>
    </w:p>
    <w:p w:rsidR="002729C1" w:rsidRPr="00577C77" w:rsidRDefault="002729C1" w:rsidP="00A05EB0">
      <w:pPr>
        <w:pStyle w:val="NormalWeb"/>
        <w:shd w:val="clear" w:color="auto" w:fill="FFFFFF"/>
        <w:spacing w:before="120" w:beforeAutospacing="0" w:after="120" w:afterAutospacing="0" w:line="269" w:lineRule="auto"/>
        <w:ind w:firstLine="567"/>
        <w:jc w:val="both"/>
        <w:rPr>
          <w:sz w:val="28"/>
          <w:szCs w:val="28"/>
          <w:lang w:val="vi-VN"/>
        </w:rPr>
      </w:pPr>
      <w:r w:rsidRPr="00577C77">
        <w:rPr>
          <w:sz w:val="28"/>
          <w:szCs w:val="28"/>
          <w:lang w:val="vi-VN"/>
        </w:rPr>
        <w:t>3. Văn phòng Hội đồng nhân dân và Ủy ban nhân dân có con dấu và tài khoản riêng theo quy định của pháp luật, chịu sự chỉ đạo, quản lý trực tiếp về tổ chức bộ máy, vị trí việc làm, biên chế công chức, cơ cấu ngạch công chức của Ủy ban nhân dân phường, đồng thời chịu sự chỉ đạo, kiểm tra, hướng dẫn về chuyên môn nghiệp vụ của Văn phòng Ủy ban nhân dân thành phố Hà Nội, Thanh tra thành phố Hà Nội, Sở Tư pháp.</w:t>
      </w:r>
    </w:p>
    <w:p w:rsidR="002729C1" w:rsidRPr="00577C77" w:rsidRDefault="002729C1" w:rsidP="00A05EB0">
      <w:pPr>
        <w:pStyle w:val="NormalWeb"/>
        <w:shd w:val="clear" w:color="auto" w:fill="FFFFFF"/>
        <w:spacing w:before="120" w:beforeAutospacing="0" w:after="120" w:afterAutospacing="0" w:line="269" w:lineRule="auto"/>
        <w:ind w:firstLine="567"/>
        <w:jc w:val="both"/>
        <w:rPr>
          <w:b/>
          <w:sz w:val="28"/>
          <w:szCs w:val="28"/>
          <w:lang w:val="vi-VN"/>
        </w:rPr>
      </w:pPr>
      <w:bookmarkStart w:id="32" w:name="_Hlk200476817"/>
      <w:r w:rsidRPr="00577C77">
        <w:rPr>
          <w:b/>
          <w:sz w:val="28"/>
          <w:szCs w:val="28"/>
          <w:lang w:val="vi-VN"/>
        </w:rPr>
        <w:t>Điều 2. Nhiệm vụ, quyền hạn chung của Văn phòng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bookmarkStart w:id="33" w:name="_Hlk200856327"/>
      <w:r w:rsidRPr="00577C77">
        <w:rPr>
          <w:bCs/>
          <w:sz w:val="28"/>
          <w:szCs w:val="28"/>
          <w:lang w:val="vi-VN"/>
        </w:rPr>
        <w:t>1. Trình Ủy ban nhân dân phường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a) Dự thảo nghị quyết của Hội đồng nhân dân phường (nếu có), dự thảo quyết định của Ủy ban nhân dân phường liên quan đến lĩnh vực thuộc phạm vi quản lý của phòng và các văn bản khác theo phân công của Ủy ban nhân dân phường;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pacing w:val="-8"/>
          <w:sz w:val="28"/>
          <w:szCs w:val="28"/>
          <w:lang w:val="vi-VN"/>
        </w:rPr>
      </w:pPr>
      <w:r w:rsidRPr="00577C77">
        <w:rPr>
          <w:bCs/>
          <w:spacing w:val="-8"/>
          <w:sz w:val="28"/>
          <w:szCs w:val="28"/>
          <w:lang w:val="vi-VN"/>
        </w:rPr>
        <w:t>b) Dự thảo kế hoạch phát triển lĩnh vực; chương trình, biện pháp tổ chức thực hiện các nhiệm vụ về lĩnh vực trên địa bàn phường trong phạm vi quản lý của Văn phòng;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c) Dự thảo quyết định quy định cụ thể chức năng, nhiệm vụ, quyền hạn và tổ chức bộ máy của Văn phòng.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sz w:val="28"/>
          <w:szCs w:val="28"/>
          <w:shd w:val="clear" w:color="auto" w:fill="FFFFFF"/>
          <w:lang w:val="vi-VN"/>
        </w:rPr>
        <w:t>2. Trình Chủ tịch Ủy ban nhân dân phường: dự thảo quyết định và các văn bản khác thuộc thẩm quyền ban hành của Chủ tịch Ủy ban nhân dân phường theo phân công.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lastRenderedPageBreak/>
        <w:t>4. Giúp Ủy ban nhân dân phường thực hiện và chịu trách nhiệm về việc thẩm định, đăng ký, cấp các loại giấy phép, giấy chứng nhận và các loại giấy tờ có giá trị tương đương thuộc phạm vi trách nhiệm và thẩm quyền của Văn phòng theo quy định của pháp luật và theo phân công của Ủy ban nhân dân phường.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5. Giúp Ủy ban nhân dân phường quản lý nhà nước đối với tổ chức kinh tế tập thể, kinh tế tư nhân, các hội và tổ chức phi chính phủ hoạt động trên địa bàn thuộc các lĩnh vực quản lý của phòng theo quy định của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6. Tổ chức ứng dụng tiến bộ khoa học, công nghệ; xây dựng hệ thống thông tin, đổi mới sáng tạo và chuyển đổi số, lưu trữ phục vụ công tác quản lý nhà nước và chuyên môn nghiệp vụ của Văn phòng.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7. Thực hiện công tác thông tin, báo cáo định kỳ và đột xuất về tình hình thực hiện nhiệm vụ được giao theo quy định của Ủy ban nhân dân phường và sở quản lý lĩnh vực.</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8.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phường.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9.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phường.</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10. Quản lý và chịu trách nhiệm về tài chính, tài sản của Văn phòng theo quy định của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11. Thực hiện nhiệm vụ, quyền hạn khác theo phân cấp, ủy quyền, phân định thẩm quyền của cơ quan có thẩm quyền theo quy định của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Cs/>
          <w:sz w:val="28"/>
          <w:szCs w:val="28"/>
          <w:lang w:val="vi-VN"/>
        </w:rPr>
      </w:pPr>
      <w:r w:rsidRPr="00577C77">
        <w:rPr>
          <w:bCs/>
          <w:sz w:val="28"/>
          <w:szCs w:val="28"/>
          <w:lang w:val="vi-VN"/>
        </w:rPr>
        <w:t>12. Thực hiện nhiệm vụ khác do Ủy ban nhân dân phường giao theo quy định của pháp luật.</w:t>
      </w:r>
    </w:p>
    <w:p w:rsidR="002729C1" w:rsidRPr="00577C77" w:rsidRDefault="002729C1" w:rsidP="00A05EB0">
      <w:pPr>
        <w:pStyle w:val="BodyText"/>
        <w:spacing w:before="120" w:after="120" w:line="269" w:lineRule="auto"/>
        <w:ind w:firstLine="567"/>
        <w:jc w:val="both"/>
        <w:rPr>
          <w:rFonts w:ascii="Times New Roman" w:hAnsi="Times New Roman"/>
          <w:b w:val="0"/>
          <w:sz w:val="28"/>
          <w:szCs w:val="28"/>
          <w:lang w:val="vi-VN"/>
        </w:rPr>
      </w:pPr>
      <w:r w:rsidRPr="00577C77">
        <w:rPr>
          <w:rFonts w:ascii="Times New Roman" w:hAnsi="Times New Roman"/>
          <w:sz w:val="28"/>
          <w:szCs w:val="28"/>
          <w:lang w:val="vi-VN"/>
        </w:rPr>
        <w:t xml:space="preserve">Điều 3. </w:t>
      </w:r>
      <w:bookmarkEnd w:id="32"/>
      <w:bookmarkEnd w:id="33"/>
      <w:r w:rsidRPr="00577C77">
        <w:rPr>
          <w:rFonts w:ascii="Times New Roman" w:hAnsi="Times New Roman"/>
          <w:sz w:val="28"/>
          <w:szCs w:val="28"/>
          <w:lang w:val="vi-VN"/>
        </w:rPr>
        <w:t xml:space="preserve">Nhiệm vụ, quyền hạn trong tham mưu tổng hợp, tổ chức cung cấp thông tin phục vụ hoạt động của </w:t>
      </w:r>
      <w:r w:rsidRPr="00577C77">
        <w:rPr>
          <w:rFonts w:ascii="Times New Roman" w:hAnsi="Times New Roman"/>
          <w:sz w:val="28"/>
          <w:szCs w:val="28"/>
          <w:lang w:val="vi-VN" w:eastAsia="ja-JP"/>
        </w:rPr>
        <w:t>Hội đồng nhân dân</w:t>
      </w:r>
      <w:r w:rsidRPr="00577C77">
        <w:rPr>
          <w:rFonts w:ascii="Times New Roman" w:hAnsi="Times New Roman"/>
          <w:sz w:val="28"/>
          <w:szCs w:val="28"/>
          <w:lang w:val="vi-VN"/>
        </w:rPr>
        <w:t xml:space="preserve">, Thường trực </w:t>
      </w:r>
      <w:r w:rsidRPr="00577C77">
        <w:rPr>
          <w:rFonts w:ascii="Times New Roman" w:hAnsi="Times New Roman"/>
          <w:sz w:val="28"/>
          <w:szCs w:val="28"/>
          <w:lang w:val="vi-VN" w:eastAsia="ja-JP"/>
        </w:rPr>
        <w:t>Hội đồng nhân dân</w:t>
      </w:r>
      <w:r w:rsidRPr="00577C77">
        <w:rPr>
          <w:rFonts w:ascii="Times New Roman" w:hAnsi="Times New Roman"/>
          <w:sz w:val="28"/>
          <w:szCs w:val="28"/>
          <w:lang w:val="vi-VN"/>
        </w:rPr>
        <w:t xml:space="preserve"> phường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1. Tham mưu, xây dựng, trình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ban hành: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a) Quy chế làm việc của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b) Quyết định phân công công tác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w:t>
      </w:r>
    </w:p>
    <w:p w:rsidR="002729C1" w:rsidRPr="00577C77" w:rsidRDefault="002729C1" w:rsidP="00A05EB0">
      <w:pPr>
        <w:pStyle w:val="BodyText"/>
        <w:spacing w:before="120" w:after="120" w:line="276" w:lineRule="auto"/>
        <w:ind w:firstLine="567"/>
        <w:jc w:val="both"/>
        <w:rPr>
          <w:rFonts w:ascii="Times New Roman" w:hAnsi="Times New Roman"/>
          <w:b w:val="0"/>
          <w:bCs/>
          <w:spacing w:val="-2"/>
          <w:sz w:val="28"/>
          <w:szCs w:val="28"/>
          <w:lang w:val="vi-VN"/>
        </w:rPr>
      </w:pPr>
      <w:r w:rsidRPr="00577C77">
        <w:rPr>
          <w:rFonts w:ascii="Times New Roman" w:hAnsi="Times New Roman"/>
          <w:b w:val="0"/>
          <w:bCs/>
          <w:spacing w:val="-2"/>
          <w:sz w:val="28"/>
          <w:szCs w:val="28"/>
          <w:lang w:val="vi-VN"/>
        </w:rPr>
        <w:lastRenderedPageBreak/>
        <w:t xml:space="preserve">2. Giúp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xây dựng chương trình làm việc, kế hoạch hoạt động hàng tháng, hàng quý, 06 tháng và cả năm; tổ chức phục vụ việc thực hiện chương trình, kế hoạch đã được phê duyệt. </w:t>
      </w:r>
    </w:p>
    <w:p w:rsidR="002729C1" w:rsidRPr="00577C77" w:rsidRDefault="002729C1" w:rsidP="00A05EB0">
      <w:pPr>
        <w:pStyle w:val="BodyText"/>
        <w:spacing w:before="120" w:after="120" w:line="276" w:lineRule="auto"/>
        <w:ind w:firstLine="567"/>
        <w:jc w:val="both"/>
        <w:rPr>
          <w:rFonts w:ascii="Times New Roman" w:hAnsi="Times New Roman"/>
          <w:b w:val="0"/>
          <w:bCs/>
          <w:spacing w:val="-2"/>
          <w:sz w:val="28"/>
          <w:szCs w:val="28"/>
          <w:lang w:val="vi-VN"/>
        </w:rPr>
      </w:pPr>
      <w:r w:rsidRPr="00577C77">
        <w:rPr>
          <w:rFonts w:ascii="Times New Roman" w:hAnsi="Times New Roman"/>
          <w:b w:val="0"/>
          <w:bCs/>
          <w:spacing w:val="-2"/>
          <w:sz w:val="28"/>
          <w:szCs w:val="28"/>
          <w:lang w:val="vi-VN"/>
        </w:rPr>
        <w:t xml:space="preserve">3. Phục vụ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điều hành công việc chung của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bảo đảm việc thực hiện Quy chế làm việc của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nội quy kỳ họp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giúp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giữ mối liên hệ với đại biểu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phục vụ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trong hoạt động phục vụ tiếp đón các đoàn công tác trong và ngoài nước.</w:t>
      </w:r>
    </w:p>
    <w:p w:rsidR="002729C1" w:rsidRPr="00577C77" w:rsidRDefault="002729C1" w:rsidP="00A05EB0">
      <w:pPr>
        <w:pStyle w:val="BodyText"/>
        <w:spacing w:before="120" w:after="120" w:line="276"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4. Giúp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xây dựng chương trình, tổ chức phục vụ kỳ họp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phiên họp của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phối hợp với các cơ quan, tổ chức hữu quan chuẩn bị tài liệu phục vụ kỳ họp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phiên họp của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tổng hợp chất vấn của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w:t>
      </w:r>
    </w:p>
    <w:p w:rsidR="002729C1" w:rsidRPr="00577C77" w:rsidRDefault="002729C1" w:rsidP="00A05EB0">
      <w:pPr>
        <w:pStyle w:val="BodyText"/>
        <w:spacing w:before="120" w:after="120" w:line="276"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5. Tham mưu, phục vụ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xây dựng báo cáo công tác; giải quyết các vấn đề giữa hai kỳ họp; tham mưu, giúp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hoàn thiện các văn bản, dự thảo nghị quyết, báo cáo, đề án trình giữa 02 kỳ họp của Hội đồng nhân dân theo sự phân công của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w:t>
      </w:r>
    </w:p>
    <w:p w:rsidR="002729C1" w:rsidRPr="00577C77" w:rsidRDefault="002729C1" w:rsidP="00A05EB0">
      <w:pPr>
        <w:pStyle w:val="BodyText"/>
        <w:spacing w:before="120" w:after="120" w:line="276" w:lineRule="auto"/>
        <w:ind w:firstLine="567"/>
        <w:jc w:val="both"/>
        <w:rPr>
          <w:rFonts w:ascii="Times New Roman" w:hAnsi="Times New Roman"/>
          <w:b w:val="0"/>
          <w:bCs/>
          <w:spacing w:val="-2"/>
          <w:sz w:val="28"/>
          <w:szCs w:val="28"/>
          <w:lang w:val="vi-VN"/>
        </w:rPr>
      </w:pPr>
      <w:r w:rsidRPr="00577C77">
        <w:rPr>
          <w:rFonts w:ascii="Times New Roman" w:hAnsi="Times New Roman"/>
          <w:b w:val="0"/>
          <w:bCs/>
          <w:spacing w:val="-2"/>
          <w:sz w:val="28"/>
          <w:szCs w:val="28"/>
          <w:lang w:val="vi-VN"/>
        </w:rPr>
        <w:t xml:space="preserve">6. Tham mưu, phục vụ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Thường trực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và đại biểu </w:t>
      </w:r>
      <w:r w:rsidRPr="00577C77">
        <w:rPr>
          <w:rFonts w:ascii="Times New Roman" w:hAnsi="Times New Roman"/>
          <w:b w:val="0"/>
          <w:bCs/>
          <w:spacing w:val="-2"/>
          <w:sz w:val="28"/>
          <w:szCs w:val="28"/>
          <w:lang w:val="vi-VN" w:eastAsia="ja-JP"/>
        </w:rPr>
        <w:t>Hội đồng nhân dân</w:t>
      </w:r>
      <w:r w:rsidRPr="00577C77">
        <w:rPr>
          <w:rFonts w:ascii="Times New Roman" w:hAnsi="Times New Roman"/>
          <w:b w:val="0"/>
          <w:bCs/>
          <w:spacing w:val="-2"/>
          <w:sz w:val="28"/>
          <w:szCs w:val="28"/>
          <w:lang w:val="vi-VN"/>
        </w:rPr>
        <w:t xml:space="preserve"> phường trong hoạt động giám sát; khảo sát, theo dõi, tổng hợp, đôn đốc cơ quan, tổ chức, cá nhân thực hiện nghị quyết về giám sát. </w:t>
      </w:r>
    </w:p>
    <w:p w:rsidR="002729C1" w:rsidRPr="00577C77" w:rsidRDefault="002729C1" w:rsidP="00A05EB0">
      <w:pPr>
        <w:pStyle w:val="BodyText"/>
        <w:spacing w:before="120" w:after="120" w:line="276"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7. Phục vụ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và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tiếp công dân; tiếp nhận, tham mưu xử lý kiến nghị, đơn thư khiếu nại, tố cáo của cơ quan, tổ chức, công dân gửi đến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theo dõi, đôn đốc việc giải quyết khiếu nại, tố cáo và kiến nghị của cơ quan, tổ chức, công dân. </w:t>
      </w:r>
    </w:p>
    <w:p w:rsidR="002729C1" w:rsidRPr="00577C77" w:rsidRDefault="002729C1" w:rsidP="00A05EB0">
      <w:pPr>
        <w:pStyle w:val="BodyText"/>
        <w:spacing w:before="120" w:after="120" w:line="276"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8. Phối hợp với các cơ quan, đơn vị liên quan phục vụ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tiếp xúc cử tri; giúp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tổng hợp ý kiến, nguyện vọng của cử tri và gửi cơ quan, tổ chức có trách nhiệm xem xét giải quyết.</w:t>
      </w:r>
    </w:p>
    <w:p w:rsidR="002729C1" w:rsidRPr="00577C77" w:rsidRDefault="002729C1" w:rsidP="00A05EB0">
      <w:pPr>
        <w:pStyle w:val="BodyText"/>
        <w:spacing w:before="120" w:after="120" w:line="276"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9. Phục vụ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tổ chức lấy ý kiến đóng góp vào dự án Luật, dự án Pháp lệnh và các văn bản khác theo yêu cầu của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Thành phố.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lastRenderedPageBreak/>
        <w:t xml:space="preserve">10. Phục vụ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thực hiện việc bầu cử đại biểu Quốc hội và bầu cử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các cấp.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11. Tham mưu, phục vụ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tổ chức các cuộc họp giao ban, trao đổi kinh nghiệm, bồi dưỡng kỹ năng hoạt động cho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12. Được quyền đề nghị hoặc yêu cầu các đơn vị cùng cấp phối hợp thực hiện nhiệm vụ; được quyền yêu cầu các tổ chức, cá nhân cung cấp thông tin, tài liệu cho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và đại biểu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hoạt động theo quy định.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13. Thực hiện các nhiệm vụ khác do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Thường trực </w:t>
      </w:r>
      <w:r w:rsidRPr="00577C77">
        <w:rPr>
          <w:rFonts w:ascii="Times New Roman" w:hAnsi="Times New Roman"/>
          <w:b w:val="0"/>
          <w:bCs/>
          <w:sz w:val="28"/>
          <w:szCs w:val="28"/>
          <w:lang w:val="vi-VN" w:eastAsia="ja-JP"/>
        </w:rPr>
        <w:t>Hội đồng nhân dân</w:t>
      </w:r>
      <w:r w:rsidRPr="00577C77">
        <w:rPr>
          <w:rFonts w:ascii="Times New Roman" w:hAnsi="Times New Roman"/>
          <w:b w:val="0"/>
          <w:bCs/>
          <w:sz w:val="28"/>
          <w:szCs w:val="28"/>
          <w:lang w:val="vi-VN"/>
        </w:rPr>
        <w:t xml:space="preserve"> phường giao theo quy định của pháp luật.</w:t>
      </w:r>
    </w:p>
    <w:p w:rsidR="002729C1" w:rsidRPr="00577C77" w:rsidRDefault="002729C1" w:rsidP="00A05EB0">
      <w:pPr>
        <w:pStyle w:val="BodyText"/>
        <w:spacing w:before="120" w:after="120" w:line="269" w:lineRule="auto"/>
        <w:ind w:firstLine="567"/>
        <w:jc w:val="both"/>
        <w:rPr>
          <w:rFonts w:ascii="Times New Roman" w:hAnsi="Times New Roman"/>
          <w:b w:val="0"/>
          <w:sz w:val="28"/>
          <w:szCs w:val="28"/>
          <w:lang w:val="vi-VN"/>
        </w:rPr>
      </w:pPr>
      <w:r w:rsidRPr="00577C77">
        <w:rPr>
          <w:rFonts w:ascii="Times New Roman" w:hAnsi="Times New Roman"/>
          <w:bCs/>
          <w:sz w:val="28"/>
          <w:szCs w:val="28"/>
          <w:lang w:val="vi-VN"/>
        </w:rPr>
        <w:t>Điều 4.</w:t>
      </w:r>
      <w:r w:rsidRPr="00577C77">
        <w:rPr>
          <w:rFonts w:ascii="Times New Roman" w:hAnsi="Times New Roman"/>
          <w:sz w:val="28"/>
          <w:szCs w:val="28"/>
          <w:lang w:val="vi-VN"/>
        </w:rPr>
        <w:t xml:space="preserve"> Nhiệm vụ, quyền hạn trong tham mưu, giúp việc cho Ủy ban nhân dân, Chủ tịch Ủy ban nhân dân phường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1. Phục vụ hoạt động của Ủy ban nhân dân phường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a) Chủ trì, phối hợp với các cơ quan liên quan chuẩn bị chương trình, nội dung, phục vụ các cuộc họp của Ủy ban nhân dân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b) Thực hiện chế độ tổng hợp, báo cáo;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c) Theo dõi, đôn đốc, đánh giá kết quả thực hiện Quy chế làm việc của Ủy ban nhân dân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2. Tham mưu, giúp Chủ tịch Ủy ban nhân dân phường thực hiện các nhiệm vụ, quyền hạn sau:</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a) Triệu tập, chủ trì các cuộc họp;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b) Theo dõi, đôn đốc, chỉ đạo, kiểm tra việc thực hiện các chỉ đạo của Ủy ban nhân dân, Chủ tịch Ủy ban nhân dân đối với các phòng chuyên môn, cơ quan, đơn vị thuộc Ủy ban nhân dân phường. Đôn đốc, tổng hợp kết quả giải quyết ý kiến, kiến nghị cử tri; tham mưu báo cáo Hội đồng nhân dân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c) Chỉ đạo, áp dụng biện pháp cần thiết giải quyết công việc trong trường hợp đột xuất, khẩn cấp;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d) Cải tiến lề lối làm việc; duy trì kỷ luật, kỷ cương của bộ máy hành chính nhà nước cơ quan Ủy ban nhân dân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3. Tiếp nhận, xử lý, trình Ủy ban nhân dân, Chủ tịch Ủy ban nhân dân phường giải quyết những văn bản, hồ sơ do các cơ quan, tổ chức, cá nhân gửi, trình (văn bản đến):</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lastRenderedPageBreak/>
        <w:t xml:space="preserve">a) Đối với đề án, dự án, dự thảo văn bản do các cơ quan trình: Kiểm tra hồ sơ, trình tự, thủ tục, soạn thảo, thể thức, kỹ thuật trình bày dự thảo văn bản; tóm tắt nội dung, nêu rõ thẩm quyền quyết định, sự đồng bộ trong chỉ đạo, điều hành của Ủy ban nhân dân, Chủ tịch Ủy ban nhân dân phường đối với vấn đề liên quan, đề xuất một trong các phương án: Ban hành, phê duyệt; đưa ra phiên họp Ủy ban nhân dân phường; gửi lấy ý kiến các thành viên Ủy ban nhân dân phường; thông báo ý kiến của Chủ tịch Ủy ban nhân dân phường yêu cầu cơ quan soạn thảo hoàn chỉnh lại, lấy thêm ý kiến các cơ quan, tổ chức, cá nhân hoặc thực hiện các nhiệm vụ khác theo quy định và Quy chế làm việc của Ủy ban nhân dân phường. Trong quá trình xử lý, nếu đề án, dự án, dự thảo văn bản còn ý kiến khác nhau, Văn phòng HĐND và UBND chủ trì họp với cơ quan, tổ chức liên quan để trao đổi trước khi trình;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 xml:space="preserve">b) Đối với dự thảo báo cáo, bài phát biểu: Phối hợp với các cơ quan liên quan biên tập, hoàn chỉnh theo chỉ đạo của Chủ tịch Ủy ban nhân dân phường; </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c) Đối với những văn bản khác (văn bản đến): Tham mưu, giúp Chủ tịch Ủy ban nhân dân phường xử lý, giao nhiệm vụ cho các đơn vị liên quan thực hiện; tổ chức các điều kiện cần thiết để Ủy ban nhân dân, Chủ tịch Ủy ban nhân dân phường xử lý công việc theo quy định của pháp luật và phù hợp với nội dung của văn bản; theo dõi, đôn đốc việc triển khai thực hiện của các đơn vị liên quan.</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4. Rà soát nhằm phát hiện vướng mắc, phát sinh về thẩm quyền, hồ sơ, trình tự, thủ tục và nghiệp vụ hành chính văn phòng trong quá trình chỉ đạo, điều hành của Ủy ban nhân dân, Chủ tịch Ủy ban nhân dân phường; kịp thời báo cáo Ủy ban nhân dân phường sửa đổi, bổ sung; hàng năm, tổng hợp, báo cáo Văn phòng Ủy ban nhân dân Thành phố.</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5. Thực hiện chế độ cung cấp thông tin</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a) Tổ chức quản lý, cập nhật thông tin chỉ đạo, điều hành của Ủy ban nhân dân, Chủ tịch Ủy ban nhân dân phường;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b) Quản lý và vận hành mạng máy tính của Ủy ban nhân dân phường; bảo đảm kết nối với hệ thống thông tin điều hành, chỉ đạo điện tử của Ủy ban nhân dân và Chủ tịch Ủy ban nhân dân phường.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6. Thực hiện công tác quản trị nội bộ</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a) Bảo đảm cơ sở vật chất, trang thiết bị, phương tiện làm việc;</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b) Tổ chức công tác hậu cần, lễ tân phục vụ các hoạt động chung.</w:t>
      </w:r>
    </w:p>
    <w:p w:rsidR="002729C1" w:rsidRPr="00577C77" w:rsidRDefault="002729C1" w:rsidP="00A05EB0">
      <w:pPr>
        <w:pStyle w:val="BodyText"/>
        <w:spacing w:before="120" w:after="120" w:line="269" w:lineRule="auto"/>
        <w:ind w:firstLine="567"/>
        <w:jc w:val="both"/>
        <w:rPr>
          <w:rFonts w:ascii="Times New Roman" w:hAnsi="Times New Roman"/>
          <w:b w:val="0"/>
          <w:bCs/>
          <w:sz w:val="28"/>
          <w:szCs w:val="28"/>
          <w:lang w:val="vi-VN"/>
        </w:rPr>
      </w:pPr>
      <w:r w:rsidRPr="00577C77">
        <w:rPr>
          <w:rFonts w:ascii="Times New Roman" w:hAnsi="Times New Roman"/>
          <w:b w:val="0"/>
          <w:bCs/>
          <w:sz w:val="28"/>
          <w:szCs w:val="28"/>
          <w:lang w:val="vi-VN"/>
        </w:rPr>
        <w:t>7. Thực hiện nhiệm vụ kế toán theo quy định của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
          <w:sz w:val="28"/>
          <w:szCs w:val="28"/>
          <w:lang w:val="vi-VN"/>
        </w:rPr>
      </w:pPr>
      <w:r w:rsidRPr="00577C77">
        <w:rPr>
          <w:b/>
          <w:sz w:val="28"/>
          <w:szCs w:val="28"/>
          <w:lang w:val="vi-VN"/>
        </w:rPr>
        <w:t>Điều 5. Nhiệm vụ và quyền hạn trong lĩnh vực Tư pháp</w:t>
      </w:r>
    </w:p>
    <w:p w:rsidR="002729C1" w:rsidRPr="00577C77" w:rsidRDefault="002729C1" w:rsidP="00A05EB0">
      <w:pPr>
        <w:shd w:val="clear" w:color="auto" w:fill="FFFFFF"/>
        <w:spacing w:before="120" w:after="120" w:line="269" w:lineRule="auto"/>
        <w:ind w:firstLine="567"/>
        <w:jc w:val="both"/>
      </w:pPr>
      <w:r w:rsidRPr="00577C77">
        <w:rPr>
          <w:lang w:val="vi-VN"/>
        </w:rPr>
        <w:lastRenderedPageBreak/>
        <w:t>1. Trình Chủ tịch Ủy ban nhân dân phường văn bản thuộc thẩm quyền của Chủ tịch Ủy ban nhân dân phường trong lĩnh vực tư pháp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2. Tổ chức thực hiện các văn bản quy phạm pháp luật, chương trình, kế hoạch và các văn bản khác trong lĩnh vực tư pháp sau khi đã được cấp có thẩm quyền phê duyệt.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3. Giúp Ủy ban nhân dân phường quản lý công tác xây dựng pháp luật tại phường theo quy định pháp luật và thực hiện các nhiệm vụ sau:</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a) Tham gia xây dựng nghị quyết, quyết định thuộc thẩm quyền ban hành của Hội đồng nhân dân, Ủy ban nhân dân phường do các cơ quan chuyên môn khác thuộc Ủy ban nhân dân phường xây dựng;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Có ý kiến đối với dự thảo nghị quyết của Hội đồng nhân dân phường, dự thảo quyết định của Ủy ban nhân dân phường; thẩm định dự thảo nghị quyết của Hội đồng nhân dân do Ủy ban nhân dân phường trình, dự thảo quyết định của Ủy ban nhân dân phường.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4. Về tổ chức thi hành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a) Giúp Ủy ban nhân dân phường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Giúp Ủy ban nhân dân phường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Xây dựng và trình Ủy ban nhân dân phường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Thành phố giao; tổng hợp, đề xuất với Ủy ban nhân dân phường về việc xử lý kết quả theo dõi việc thi hành pháp luật và kịp thời xử lý kết quả thi hành văn bản quy phạm pháp luật theo yêu cầu của Ủy ban nhân dân Thành phố;</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d) Tổ chức thi hành, theo dõi việc thi hành văn bản quy phạm pháp luật trong lĩnh vực tư pháp thuộc phạm vi quản lý nhà nước của Ủy ban nhân dân phường;</w:t>
      </w:r>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đ) Giúp Ủy ban nhân dân phường tự kiểm tra văn bản khi được phân công; là đầu mối giúp Ủy ban nhân dân phường tổng hợp, theo dõi, đôn đốc việc tự kiểm tra văn bản theo quy định pháp luật;</w:t>
      </w:r>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lastRenderedPageBreak/>
        <w:t>e) Tham mưu Ủy ban nhân dân phường chỉ đạo, đôn đốc công tác rà soát, hệ thống hóa văn bản quy phạm pháp luật tại phường; giúp Ủy ban nhân dân phường xây dựng và làm đầu mối tổ chức thực hiện kế hoạch hệ thống hóa theo quy định pháp luật; tổng hợp, xây dựng, trình Ủy ban nhân dân phường ban hành Quyết định công bố danh mục văn bản hết hiệu lực, tạm ngưng hiệu lực;</w:t>
      </w:r>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g) Xây dựng, trình Ủy ban nhân dân phường ban hành chương trình, kế hoạch phổ biến, giáo dục pháp luật, hòa giải ở cơ sở và tổ chức thực hiện sau khi chương trình, kế hoạch được ban hành;</w:t>
      </w:r>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h) Tham mưu, giúp Ủy ban nhân dân phường theo dõi, đôn đốc việc triển khai công tác truyền thông chính sách, dự thảo văn bản quy phạm pháp luật do các cơ quan, tổ chức thuộc chính quyền địa phương phường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phường đạt chuẩn tiếp cận pháp luật tại địa phương theo quy định pháp luật;</w:t>
      </w:r>
    </w:p>
    <w:p w:rsidR="002729C1" w:rsidRPr="00577C77" w:rsidRDefault="002729C1" w:rsidP="00A05EB0">
      <w:pPr>
        <w:spacing w:before="120" w:after="120" w:line="264" w:lineRule="auto"/>
        <w:ind w:firstLine="567"/>
        <w:jc w:val="both"/>
        <w:rPr>
          <w:lang w:val="vi-VN"/>
        </w:rPr>
      </w:pPr>
      <w:bookmarkStart w:id="34" w:name="diem_i_5_13"/>
      <w:r w:rsidRPr="00577C77">
        <w:rPr>
          <w:lang w:val="vi-VN"/>
        </w:rPr>
        <w:t>i) Tham mưu, giúp Ủy ban nhân dân phường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Thành phố; xem xét, quyết định hỗ trợ khi hòa giải viên gặp tai nạn hoặc rủi ro ảnh hưởng đến sức khỏe, tính mạng trong khi thực hiện hoạt động hòa giải theo quy định pháp luật;</w:t>
      </w:r>
      <w:bookmarkEnd w:id="34"/>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k) Xây dựng, tập huấn, quản lý và sử dụng có hiệu quả đội ngũ tuyên truyền viên pháp luật, hòa giải viên ở cơ sở theo quy định pháp luật.</w:t>
      </w:r>
    </w:p>
    <w:p w:rsidR="002729C1" w:rsidRPr="00577C77" w:rsidRDefault="002729C1" w:rsidP="00A05EB0">
      <w:pPr>
        <w:spacing w:before="120" w:after="120" w:line="264" w:lineRule="auto"/>
        <w:ind w:firstLine="567"/>
        <w:jc w:val="both"/>
        <w:rPr>
          <w:lang w:val="vi-VN"/>
        </w:rPr>
      </w:pPr>
      <w:bookmarkStart w:id="35" w:name="khoan_6_13"/>
      <w:r w:rsidRPr="00577C77">
        <w:rPr>
          <w:lang w:val="vi-VN"/>
        </w:rPr>
        <w:t>5. Về hành chính tư pháp</w:t>
      </w:r>
      <w:bookmarkEnd w:id="35"/>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a) Giúp Ủy ban nhân dân phường chỉ đạo, theo dõi, hướng dẫn chuyên môn, nghiệp vụ, kiểm tra về công tác: hộ tịch, nuôi con nuôi tại địa phương theo quy định pháp luật;</w:t>
      </w:r>
    </w:p>
    <w:p w:rsidR="002729C1" w:rsidRPr="00577C77" w:rsidRDefault="002729C1" w:rsidP="00A05EB0">
      <w:pPr>
        <w:shd w:val="clear" w:color="auto" w:fill="FFFFFF"/>
        <w:spacing w:before="120" w:after="120" w:line="264" w:lineRule="auto"/>
        <w:ind w:firstLine="567"/>
        <w:jc w:val="both"/>
        <w:rPr>
          <w:lang w:val="vi-VN"/>
        </w:rPr>
      </w:pPr>
      <w:r w:rsidRPr="00577C77">
        <w:rPr>
          <w:lang w:val="vi-VN"/>
        </w:rPr>
        <w:t>b) Giúp Ủy ban nhân dân phường thực hiện đăng ký hộ tịch, giải quyết nuôi con nuôi trong nước theo quy định pháp luật; đề nghị Sở Tư pháp báo cáo Chủ tịch Ủy ban nhân dân Thành phố quyết định thu hồi, hủy bỏ giấy tờ hộ tịch, nội dung đăng ký hộ tịch được cấp, đăng ký trái với quy định pháp luật (trừ trường hợp kết hôn trái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Giúp Ủy ban nhân dân phường quản lý, cập nhật, khai thác cơ sở dữ liệu hộ tịch, cấp bản sao Giấy khai sinh, bản sao trích lục hộ tịch, xác nhận thông tin hộ tịch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lastRenderedPageBreak/>
        <w:t>d) Giúp Ủy ban nhân dân phường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rsidR="002729C1" w:rsidRPr="00577C77" w:rsidRDefault="002729C1" w:rsidP="00A05EB0">
      <w:pPr>
        <w:spacing w:before="120" w:after="120" w:line="269" w:lineRule="auto"/>
        <w:ind w:firstLine="567"/>
        <w:jc w:val="both"/>
        <w:rPr>
          <w:lang w:val="vi-VN"/>
        </w:rPr>
      </w:pPr>
      <w:bookmarkStart w:id="36" w:name="khoan_7_13"/>
      <w:r w:rsidRPr="00577C77">
        <w:rPr>
          <w:lang w:val="vi-VN"/>
        </w:rPr>
        <w:t>6. Về bổ trợ tư pháp</w:t>
      </w:r>
      <w:bookmarkEnd w:id="36"/>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a) Giúp Ủy ban nhân dân phường chỉ đạo, theo dõi, hướng dẫn chuyên môn, nghiệp vụ, kiểm tra về công tác: chứng thực, trợ giúp pháp lý tại địa phương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Giúp Chủ tịch, Phó Chủ tịch Ủy ban nhân dân phường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phường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Giúp Ủy ban nhân dân phường quản lý, sử dụng Sổ chứng thực; lưu trữ Sổ chứng thực, hồ sơ chứng thực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d) Giúp Ủy ban nhân dân phường kiểm tra tiêu chuẩn, điều kiện của cộng tác viên dịch thuật và lập danh sách cộng tác viên dịch thuật, báo cáo Sở Tư pháp phê duyệt; giúp Chủ tịch Ủy ban nhân dân phường niêm yết công khai danh sách cộng tác viên dịch thuật đã được phê duyệt tại trụ sở của Ủy ban nhân dân phường;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đ) Giúp Ủy ban nhân dân phường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7. Về quản lý công tác thi hành pháp luật về xử lý vi phạm hành chính</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a) Đề xuất Ủy ban nhân dân phường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Giúp Ủy ban nhân dân phường tập huấn, hướng dẫn chuyên môn, nghiệp vụ, kiểm tra công tác thi hành pháp luật về xử lý vi phạm hành chính trong các lĩnh vực thuộc phạm vi quản lý của địa phương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Giúp Ủy ban nhân dân, Chủ tịch Ủy ban nhân dân phường báo cáo về công tác thi hành pháp luật về xử lý vi phạm hành chính, thống kê về xử lý vi phạm hành chính trong các lĩnh vực thuộc phạm vi quản lý của địa phương.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8. Về thi hành án dân sự, thi hành án hành chính:</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lastRenderedPageBreak/>
        <w:t>a) Giúp Ủy ban nhân dân phường niêm yết các văn bản liên quan đến thi hành án dân sự; xác minh điều kiện thi hành án dân sự của người phải thi hành án tại địa phương;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Tham mưu, giúp Ủy ban nhân dân phường về việc phối hợp tổ chức cưỡng chế thi hành án dân sự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Tham mưu, giúp Ủy ban nhân dân phường về việc chỉ đạo các cơ quan chuyên môn thuộc Ủy ban nhân dân phường nghiêm chỉnh thi hành án hành chính; chỉ đạo việc thi hành án hành chính đối với các vụ việc phức tạp, ảnh hưởng đến tình hình kinh tế - xã hội, an ninh trật tự ở địa phương; báo cáo Ủy ban nhân dân Thành phố và cơ quan thi hành án dân sự Thành phố về tình hình, kết quả thi hành án hành chính của địa phương.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9. Giúp Ủy ban nhân dân phường hướng dẫn, tập huấn chuyên môn, nghiệp vụ về công tác tư pháp đối với cơ quan chuyên môn, tổ chức hành chính khác, công chức thuộc Ủy ban nhân dân phường và các tổ chức, cá nhân khác có liên quan theo quy định pháp luật.</w:t>
      </w:r>
    </w:p>
    <w:p w:rsidR="002729C1" w:rsidRPr="00577C77" w:rsidRDefault="002729C1" w:rsidP="00A05EB0">
      <w:pPr>
        <w:pStyle w:val="NormalWeb"/>
        <w:shd w:val="clear" w:color="auto" w:fill="FFFFFF"/>
        <w:spacing w:before="120" w:beforeAutospacing="0" w:after="120" w:afterAutospacing="0" w:line="269" w:lineRule="auto"/>
        <w:ind w:firstLine="567"/>
        <w:jc w:val="both"/>
        <w:rPr>
          <w:b/>
          <w:sz w:val="28"/>
          <w:szCs w:val="28"/>
          <w:lang w:val="vi-VN"/>
        </w:rPr>
      </w:pPr>
      <w:r w:rsidRPr="00577C77">
        <w:rPr>
          <w:b/>
          <w:sz w:val="28"/>
          <w:szCs w:val="28"/>
          <w:lang w:val="vi-VN"/>
        </w:rPr>
        <w:t>Điều 6. Nhiệm vụ và quyền hạn trong lĩnh vực Thanh tra</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Văn phòng HĐND và UBND có trách nhiệm giúp Ủy ban nhân dân, Chủ tịch Ủy ban nhân dân phường thực hiện một số nhiệm vụ sau:</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1. Về công tác tiếp công dân</w:t>
      </w:r>
    </w:p>
    <w:p w:rsidR="002729C1" w:rsidRPr="00577C77" w:rsidRDefault="002729C1" w:rsidP="00A05EB0">
      <w:pPr>
        <w:shd w:val="clear" w:color="auto" w:fill="FFFFFF"/>
        <w:spacing w:before="120" w:after="120" w:line="269" w:lineRule="auto"/>
        <w:ind w:firstLine="567"/>
        <w:jc w:val="both"/>
        <w:rPr>
          <w:spacing w:val="4"/>
          <w:lang w:val="vi-VN"/>
        </w:rPr>
      </w:pPr>
      <w:r w:rsidRPr="00577C77">
        <w:rPr>
          <w:spacing w:val="4"/>
          <w:lang w:val="vi-VN"/>
        </w:rPr>
        <w:t>a) Phân công người tiếp công dân thường xuyên tại trụ sở Ủy ban nhân dân phường;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b) Tham mưu Chủ tịch Ủy ban nhân dân phường trong thực hiện nhiệm vụ tiếp công dân định kỳ, đột xuất theo quy định;</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c) Tiếp nhận, phân loại, xử lý đơn khiếu nại, tố cáo, kiến nghị, phản ánh theo quy định;</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d) Tổng hợp tình hình, kết quả công tác tiếp công dân, xử lý đơn tại phường; báo cáo định kỳ và đột xuất với cơ quan, tổ chức có thẩm quyền;</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e) Trường hợp vụ việc đông người, phức tạp, có nguy cơ ảnh hưởng đến an ninh, trật tự trên địa bàn thì tham mưu Chủ tịch Ủy ban nhân dân phường kịp thời báo cáo Chủ tịch Ủy ban nhân dân Thành phố chỉ đạo xử lý.</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g) Tham mưu giúp Chủ tịch Ủy ban nhân dân phường trong việc phối hợp với Văn phòng Đảng ủy, Ủy ban Kiểm tra Đảng ủy phường và cơ quan, tổ chức có liên quan thực hiện việc tiếp công dân tại trụ sở Ủy ban nhân dân phường.</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2. Về công tác giải quyết khiếu nại</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lastRenderedPageBreak/>
        <w:t>a) Tham mưu Chủ tịch Ủy ban nhân dân phường giao cơ quan chuyên môn xem xét việc thụ lý khiếu nại;</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t>b) Phối hợp với cơ quan chuyên môn tham mưu Chủ tịch Ủy ban nhân dân phường ra thông báo thụ lý trong trường hợp đủ điều kiện hoặc thông báo về việc không thụ lý và nêu rõ lý do trong trường hợp không đủ điều kiện;</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t>c) Tham mưu Chủ tịch Ủy ban nhân dân phường trong việc theo dõi, đôn đốc và tổ chức thực hiện quyết định giải quyết khiếu nại của Chủ tịch Ủy ban nhân dân phường có hiệu lực pháp luật.</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t>3. Về công tác giải quyết tố cáo</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t>a) Phối hợp với các cơ quan chuyên môn trong việc xử lý ban đầu thông tin tố cáo, kiểm tra, xác minh thông tin về người tố cáo, điều kiện thụ lý tố cáo;</w:t>
      </w:r>
    </w:p>
    <w:p w:rsidR="002729C1" w:rsidRPr="00577C77" w:rsidRDefault="002729C1" w:rsidP="00A05EB0">
      <w:pPr>
        <w:shd w:val="clear" w:color="auto" w:fill="FFFFFF"/>
        <w:spacing w:before="120" w:after="120" w:line="269" w:lineRule="auto"/>
        <w:ind w:firstLine="567"/>
        <w:jc w:val="both"/>
        <w:rPr>
          <w:shd w:val="clear" w:color="auto" w:fill="FFFFFF"/>
          <w:lang w:val="vi-VN"/>
        </w:rPr>
      </w:pPr>
      <w:r w:rsidRPr="00577C77">
        <w:rPr>
          <w:shd w:val="clear" w:color="auto" w:fill="FFFFFF"/>
          <w:lang w:val="vi-VN"/>
        </w:rPr>
        <w:t>b) Tham mưu Chủ tịch Ủy ban nhân dân phường ra quyết định thụ lý tố cáo trong trường hợp đủ điều kiện hoặc thông báo lý do không thụ lý trong trường hợp không đủ điều kiện;</w:t>
      </w:r>
    </w:p>
    <w:p w:rsidR="002729C1" w:rsidRPr="00577C77" w:rsidRDefault="002729C1" w:rsidP="00A05EB0">
      <w:pPr>
        <w:shd w:val="clear" w:color="auto" w:fill="FFFFFF"/>
        <w:spacing w:before="120" w:after="120" w:line="269" w:lineRule="auto"/>
        <w:ind w:firstLine="567"/>
        <w:jc w:val="both"/>
        <w:rPr>
          <w:lang w:val="vi-VN"/>
        </w:rPr>
      </w:pPr>
      <w:r w:rsidRPr="00577C77">
        <w:rPr>
          <w:shd w:val="clear" w:color="auto" w:fill="FFFFFF"/>
          <w:lang w:val="vi-VN"/>
        </w:rPr>
        <w:t>c) Tham mưu Chủ tịch Ủy ban nhân dân phường</w:t>
      </w:r>
      <w:r w:rsidRPr="00577C77">
        <w:rPr>
          <w:lang w:val="vi-VN"/>
        </w:rPr>
        <w:t xml:space="preserve"> </w:t>
      </w:r>
      <w:r w:rsidRPr="00577C77">
        <w:rPr>
          <w:shd w:val="clear" w:color="auto" w:fill="FFFFFF"/>
          <w:lang w:val="vi-VN"/>
        </w:rPr>
        <w:t>xử lý theo thẩm quyền hoặc kiến nghị xử lý hành vi vi phạm theo kết luận nội dung tố cáo; thông báo về kết luận nội dung tố cáo đến người tố cáo; chỉ đạo theo dõi, đôn đốc việc thực hiện kết luận nội dung tố cáo, quyết định xử lý hành vi vi phạm bị tố cáo.</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4. Tham mưu, giúp Ủy ban nhân dân phường thực hiện chế độ báo cáo định kỳ trong công tác thanh tra, tiếp công dân, giải quyết khiếu nại, tố cáo và phòng, chống tham nhũng, tiêu cực.</w:t>
      </w:r>
    </w:p>
    <w:p w:rsidR="002729C1" w:rsidRPr="00577C77" w:rsidRDefault="002729C1" w:rsidP="00A05EB0">
      <w:pPr>
        <w:pStyle w:val="NormalWeb"/>
        <w:shd w:val="clear" w:color="auto" w:fill="FFFFFF"/>
        <w:spacing w:before="120" w:beforeAutospacing="0" w:after="120" w:afterAutospacing="0" w:line="269" w:lineRule="auto"/>
        <w:ind w:firstLine="567"/>
        <w:jc w:val="both"/>
        <w:rPr>
          <w:b/>
          <w:sz w:val="28"/>
          <w:szCs w:val="28"/>
          <w:lang w:val="vi-VN"/>
        </w:rPr>
      </w:pPr>
      <w:r w:rsidRPr="00577C77">
        <w:rPr>
          <w:b/>
          <w:sz w:val="28"/>
          <w:szCs w:val="28"/>
          <w:lang w:val="vi-VN"/>
        </w:rPr>
        <w:t>Điều 7. Nhiệm vụ và quyền hạn trong lĩnh vực Đối ngoại</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1. Tham mưu việc phối hợp thực hiện các chủ trương, chính sách về hợp tác quốc tế; triển khai thực hiện các hoạt động đối ngoại theo phân cấp, ủy quyền, phân định thẩm quyền (nếu có), theo chỉ đạo của Ủy ban nhân dân Thành phố, Chủ tịch Ủy ban nhân dân Thành phố và hướng dẫn về chuyên môn của Văn phòng Ủy ban nhân dân Thành phố.</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2. Tham mưu việc phối hợp thực hiện các nhiệm vụ quản lý nhà nước trong lĩnh vực đối ngoại theo quy định pháp luật.</w:t>
      </w:r>
    </w:p>
    <w:p w:rsidR="002729C1" w:rsidRPr="00577C77" w:rsidRDefault="002729C1" w:rsidP="00A05EB0">
      <w:pPr>
        <w:shd w:val="clear" w:color="auto" w:fill="FFFFFF"/>
        <w:spacing w:before="120" w:after="120" w:line="269" w:lineRule="auto"/>
        <w:ind w:firstLine="567"/>
        <w:jc w:val="both"/>
        <w:rPr>
          <w:lang w:val="vi-VN"/>
        </w:rPr>
      </w:pPr>
      <w:r w:rsidRPr="00577C77">
        <w:rPr>
          <w:lang w:val="vi-VN"/>
        </w:rPr>
        <w:t>3. Thực hiện những nhiệm vụ, quyền hạn khác về đối ngoại do Hội đồng nhân dân, Ủy ban nhân dân phường, Chủ tịch Ủy ban nhân dân phường phân công.</w:t>
      </w:r>
    </w:p>
    <w:p w:rsidR="002729C1" w:rsidRPr="00577C77" w:rsidRDefault="002729C1" w:rsidP="00A05EB0">
      <w:pPr>
        <w:shd w:val="clear" w:color="auto" w:fill="FFFFFF"/>
        <w:spacing w:before="120" w:after="120" w:line="269" w:lineRule="auto"/>
        <w:ind w:firstLine="567"/>
        <w:jc w:val="both"/>
        <w:rPr>
          <w:b/>
          <w:lang w:val="vi-VN"/>
        </w:rPr>
      </w:pPr>
      <w:r w:rsidRPr="00577C77">
        <w:rPr>
          <w:b/>
          <w:lang w:val="vi-VN"/>
        </w:rPr>
        <w:t>Điều 8. Tổ chức và biên chế</w:t>
      </w:r>
    </w:p>
    <w:p w:rsidR="002729C1" w:rsidRPr="00577C77" w:rsidRDefault="002729C1" w:rsidP="00A05EB0">
      <w:pPr>
        <w:spacing w:before="120" w:after="120" w:line="269" w:lineRule="auto"/>
        <w:ind w:firstLine="567"/>
        <w:jc w:val="both"/>
        <w:rPr>
          <w:bCs/>
          <w:lang w:val="vi-VN"/>
        </w:rPr>
      </w:pPr>
      <w:r w:rsidRPr="00577C77">
        <w:rPr>
          <w:bCs/>
          <w:lang w:val="vi-VN"/>
        </w:rPr>
        <w:t>1. Tổ chức</w:t>
      </w:r>
    </w:p>
    <w:p w:rsidR="002729C1" w:rsidRPr="00577C77" w:rsidRDefault="002729C1" w:rsidP="00A05EB0">
      <w:pPr>
        <w:spacing w:before="120" w:after="120" w:line="269" w:lineRule="auto"/>
        <w:ind w:firstLine="567"/>
        <w:jc w:val="both"/>
        <w:rPr>
          <w:spacing w:val="-4"/>
          <w:lang w:val="vi-VN"/>
        </w:rPr>
      </w:pPr>
      <w:r w:rsidRPr="00577C77">
        <w:rPr>
          <w:spacing w:val="-4"/>
          <w:lang w:val="vi-VN"/>
        </w:rPr>
        <w:lastRenderedPageBreak/>
        <w:t xml:space="preserve">a) </w:t>
      </w:r>
      <w:r w:rsidRPr="00577C77">
        <w:rPr>
          <w:spacing w:val="-2"/>
          <w:lang w:val="vi-VN"/>
        </w:rPr>
        <w:t>Văn phòng Hội đồng nhân dân và Ủy ban nhân dân phường Cửa Nam có Chánh Văn phòng, Phó Chánh Văn phòng, các công chức chuyên môn và lao động hợp đồng.</w:t>
      </w:r>
      <w:r w:rsidRPr="00577C77">
        <w:rPr>
          <w:spacing w:val="-2"/>
          <w:shd w:val="clear" w:color="auto" w:fill="FFFFFF"/>
          <w:lang w:val="vi-VN"/>
        </w:rPr>
        <w:t> Văn phòng làm việc theo chế độ thủ trưởng và theo Quy chế làm việc của Ủy ban nhân dân phường; bảo đảm nguyên tắc tập trung dân chủ. Căn cứ các quy định của pháp luật và phân công của Ủy ban nhân dân phường</w:t>
      </w:r>
      <w:r w:rsidRPr="00577C77">
        <w:rPr>
          <w:spacing w:val="-4"/>
          <w:shd w:val="clear" w:color="auto" w:fill="FFFFFF"/>
          <w:lang w:val="vi-VN"/>
        </w:rPr>
        <w:t>, Chánh Văn phòng ban hành Quy chế làm việc của Văn phòng và chỉ đạo, kiểm tra việc thực hiện;</w:t>
      </w:r>
    </w:p>
    <w:p w:rsidR="002729C1" w:rsidRPr="00577C77" w:rsidRDefault="002729C1" w:rsidP="00A05EB0">
      <w:pPr>
        <w:spacing w:before="120" w:after="120" w:line="269" w:lineRule="auto"/>
        <w:ind w:firstLine="567"/>
        <w:jc w:val="both"/>
        <w:rPr>
          <w:lang w:val="vi-VN"/>
        </w:rPr>
      </w:pPr>
      <w:r w:rsidRPr="00577C77">
        <w:rPr>
          <w:lang w:val="vi-VN"/>
        </w:rPr>
        <w:t>b) Chánh Văn phòng Hội đồng nhân dân và Ủy ban nhân dân do Chủ tịch Ủy ban nhân dân phường bổ nhiệm, chịu trách nhiệm trước Uỷ ban nhân dân phường, Chủ tịch Ủy ban nhân dân phường và trước pháp luật về thực hiện nhiệm vụ, quyền hạn của Văn phòng.</w:t>
      </w:r>
    </w:p>
    <w:p w:rsidR="002729C1" w:rsidRPr="00577C77" w:rsidRDefault="002729C1" w:rsidP="00A05EB0">
      <w:pPr>
        <w:spacing w:before="120" w:after="120" w:line="269" w:lineRule="auto"/>
        <w:ind w:firstLine="567"/>
        <w:jc w:val="both"/>
        <w:rPr>
          <w:shd w:val="clear" w:color="auto" w:fill="FFFFFF"/>
          <w:lang w:val="vi-VN"/>
        </w:rPr>
      </w:pPr>
      <w:r w:rsidRPr="00577C77">
        <w:rPr>
          <w:lang w:val="vi-VN"/>
        </w:rPr>
        <w:t>Chánh Văn phòng</w:t>
      </w:r>
      <w:r w:rsidRPr="00577C77">
        <w:rPr>
          <w:shd w:val="clear" w:color="auto" w:fill="FFFFFF"/>
          <w:lang w:val="vi-VN"/>
        </w:rPr>
        <w:t xml:space="preserve"> chịu trách nhiệm trước Ủy ban nhân dân phường, Chủ tịch Ủy ban nhân dân phường trong việc thực hiện chức năng, nhiệm vụ, quyền hạn quản lý nhà nước về ngành, lĩnh vực ở địa phương và các công việc được Ủy ban nhân dân, Chủ tịch Ủy ban nhân dân phường phân công hoặc ủy quyền; không chuyển công việc thuộc nhiệm vụ, quyền hạn của mình lên Ủy ban nhân dân, Chủ tịch Ủy ban nhân dân phường. </w:t>
      </w:r>
      <w:r w:rsidRPr="00577C77">
        <w:rPr>
          <w:spacing w:val="-2"/>
          <w:shd w:val="clear" w:color="auto" w:fill="FFFFFF"/>
          <w:lang w:val="vi-VN"/>
        </w:rPr>
        <w:t>Đối với những vấn đề vượt quá thẩm quyền hoặc đúng thẩm quyền nhưng không đủ khả năng và điều kiện để giải quyết thì Chánh Văn phòng phải chủ động làm việc với Trưởng phòng chuyên môn có liên quan để hoàn chỉnh hồ sơ trình Ủy ban nhân dân, Chủ tịch Ủy ban nhân dân phường xem xét, quyết định; thực hành tiết kiệm, chống lãng phí và chịu trách nhiệm khi để xảy ra tham nhũng, gây thiệt hại trong tổ chức, đơn vị thuộc quyền quản lý của mình.</w:t>
      </w:r>
    </w:p>
    <w:p w:rsidR="002729C1" w:rsidRPr="00577C77" w:rsidRDefault="002729C1" w:rsidP="00A05EB0">
      <w:pPr>
        <w:spacing w:before="120" w:after="120" w:line="269" w:lineRule="auto"/>
        <w:ind w:firstLine="567"/>
        <w:jc w:val="both"/>
        <w:rPr>
          <w:lang w:val="vi-VN"/>
        </w:rPr>
      </w:pPr>
      <w:r w:rsidRPr="00577C77">
        <w:rPr>
          <w:shd w:val="clear" w:color="auto" w:fill="FFFFFF"/>
          <w:lang w:val="vi-VN"/>
        </w:rPr>
        <w:t>Chánh Văn phòng có trách nhiệm báo cáo với Ủy ban nhân dân phường, Chủ tịch Ủy ban nhân dân phường về tổ chức, hoạt động của Văn phòng; báo cáo công tác với cơ quan có thẩm quyền theo quy định;</w:t>
      </w:r>
    </w:p>
    <w:p w:rsidR="002729C1" w:rsidRPr="00577C77" w:rsidRDefault="002729C1" w:rsidP="00A05EB0">
      <w:pPr>
        <w:spacing w:before="120" w:after="120" w:line="269" w:lineRule="auto"/>
        <w:ind w:firstLine="567"/>
        <w:jc w:val="both"/>
        <w:rPr>
          <w:lang w:val="vi-VN"/>
        </w:rPr>
      </w:pPr>
      <w:r w:rsidRPr="00577C77">
        <w:rPr>
          <w:lang w:val="vi-VN"/>
        </w:rPr>
        <w:t xml:space="preserve">c) Phó Chánh Văn phòng là người giúp Chánh Văn phòng </w:t>
      </w:r>
      <w:r w:rsidRPr="00577C77">
        <w:rPr>
          <w:shd w:val="clear" w:color="auto" w:fill="FFFFFF"/>
          <w:lang w:val="vi-VN"/>
        </w:rPr>
        <w:t>chỉ đạo một số mặt công tác và chịu trách nhiệm trước Chánh Văn phòng về nhiệm vụ được phân công</w:t>
      </w:r>
      <w:r w:rsidRPr="00577C77">
        <w:rPr>
          <w:lang w:val="vi-VN"/>
        </w:rPr>
        <w:t xml:space="preserve">. Khi Chánh Văn phòng vắng mặt, </w:t>
      </w:r>
      <w:r w:rsidRPr="00577C77">
        <w:rPr>
          <w:shd w:val="clear" w:color="auto" w:fill="FFFFFF"/>
          <w:lang w:val="vi-VN"/>
        </w:rPr>
        <w:t>Phó Chánh Văn phòng được Chánh Văn phòng ủy quyền điều hành các hoạt động của Văn phòng</w:t>
      </w:r>
      <w:r w:rsidRPr="00577C77">
        <w:rPr>
          <w:lang w:val="vi-VN"/>
        </w:rPr>
        <w:t>;</w:t>
      </w:r>
    </w:p>
    <w:p w:rsidR="002729C1" w:rsidRPr="00577C77" w:rsidRDefault="002729C1" w:rsidP="00A05EB0">
      <w:pPr>
        <w:spacing w:before="120" w:after="120" w:line="269" w:lineRule="auto"/>
        <w:ind w:firstLine="567"/>
        <w:jc w:val="both"/>
        <w:rPr>
          <w:lang w:val="vi-VN"/>
        </w:rPr>
      </w:pPr>
      <w:r w:rsidRPr="00577C77">
        <w:rPr>
          <w:lang w:val="vi-VN"/>
        </w:rPr>
        <w:t xml:space="preserve">d) </w:t>
      </w:r>
      <w:r w:rsidRPr="00577C77">
        <w:rPr>
          <w:shd w:val="clear" w:color="auto" w:fill="FFFFFF"/>
          <w:lang w:val="vi-VN"/>
        </w:rPr>
        <w:t>Việc bổ nhiệm, bổ nhiệm lại, kéo dài thời gian giữ chức vụ lãnh đạo quản lý, cho từ chức, miễn nhiệm, điều động, luân chuyển, khen thưởng, kỷ luật, thực hiện chế độ, chính sách đối với Chánh Văn phòng, Phó Chánh Văn phòng do Chủ tịch Ủy ban nhân dân phường quyết định theo quy định của pháp luật.</w:t>
      </w:r>
    </w:p>
    <w:p w:rsidR="002729C1" w:rsidRPr="00577C77" w:rsidRDefault="002729C1" w:rsidP="00A05EB0">
      <w:pPr>
        <w:spacing w:before="120" w:after="120" w:line="269" w:lineRule="auto"/>
        <w:ind w:firstLine="567"/>
        <w:jc w:val="both"/>
        <w:rPr>
          <w:bCs/>
          <w:lang w:val="vi-VN"/>
        </w:rPr>
      </w:pPr>
      <w:r w:rsidRPr="00577C77">
        <w:rPr>
          <w:bCs/>
          <w:lang w:val="vi-VN"/>
        </w:rPr>
        <w:t>2. Biên chế</w:t>
      </w:r>
    </w:p>
    <w:p w:rsidR="002729C1" w:rsidRPr="00577C77" w:rsidRDefault="002729C1" w:rsidP="00A05EB0">
      <w:pPr>
        <w:spacing w:before="120" w:after="120" w:line="269" w:lineRule="auto"/>
        <w:ind w:firstLine="567"/>
        <w:jc w:val="both"/>
        <w:rPr>
          <w:lang w:val="vi-VN"/>
        </w:rPr>
      </w:pPr>
      <w:r w:rsidRPr="00577C77">
        <w:rPr>
          <w:lang w:val="vi-VN"/>
        </w:rPr>
        <w:t>a) Biên chế công chức Văn phòng Hội đồng nhân dân và Ủy ban nhân dân do Chủ tịch Ủy ban nhân dân phường quyết định theo quy định của pháp luật.</w:t>
      </w:r>
    </w:p>
    <w:p w:rsidR="002729C1" w:rsidRPr="00577C77" w:rsidRDefault="002729C1" w:rsidP="00A05EB0">
      <w:pPr>
        <w:spacing w:before="120" w:after="120" w:line="269" w:lineRule="auto"/>
        <w:ind w:right="-1" w:firstLine="567"/>
        <w:jc w:val="both"/>
        <w:rPr>
          <w:b/>
          <w:lang w:val="vi-VN"/>
        </w:rPr>
      </w:pPr>
      <w:r w:rsidRPr="00577C77">
        <w:rPr>
          <w:lang w:val="vi-VN"/>
        </w:rPr>
        <w:lastRenderedPageBreak/>
        <w:t>b) Căn cứ chức năng, nhiệm vụ, danh mục vị trí việc làm, cơ cấu ngạch công chức được cấp có thẩm quyền phê duyệt, hàng năm Văn phòng Hội đồng nhân dân và Ủy ban nhân dân phối hợp với phòng Văn hóa – Xã hội phường xây dựng kế hoạch biên chế công chức theo quy định của pháp luật đảm bảo thực hiện nhiệm vụ được giao, trình cấp có thẩm quyền phê duyệt.</w:t>
      </w:r>
    </w:p>
    <w:p w:rsidR="002729C1" w:rsidRPr="00577C77" w:rsidRDefault="002729C1" w:rsidP="00A05EB0">
      <w:pPr>
        <w:spacing w:before="120" w:after="120" w:line="269" w:lineRule="auto"/>
        <w:ind w:firstLine="567"/>
        <w:jc w:val="both"/>
        <w:rPr>
          <w:b/>
          <w:lang w:val="vi-VN"/>
        </w:rPr>
      </w:pPr>
      <w:r w:rsidRPr="00577C77">
        <w:rPr>
          <w:b/>
          <w:lang w:val="vi-VN"/>
        </w:rPr>
        <w:t>Điều 9. Hiệu lực thi hành</w:t>
      </w:r>
    </w:p>
    <w:p w:rsidR="002729C1" w:rsidRPr="00577C77" w:rsidRDefault="002729C1" w:rsidP="00A05EB0">
      <w:pPr>
        <w:spacing w:before="120" w:after="120" w:line="269" w:lineRule="auto"/>
        <w:ind w:firstLine="567"/>
        <w:jc w:val="both"/>
        <w:rPr>
          <w:lang w:val="vi-VN"/>
        </w:rPr>
      </w:pPr>
      <w:r w:rsidRPr="00577C77">
        <w:rPr>
          <w:lang w:val="vi-VN"/>
        </w:rPr>
        <w:t>Quyết định này có hiệu lực thi hành kể từ ngày 01/9/2025.</w:t>
      </w:r>
    </w:p>
    <w:p w:rsidR="002729C1" w:rsidRPr="00577C77" w:rsidRDefault="002729C1" w:rsidP="00A05EB0">
      <w:pPr>
        <w:spacing w:before="120" w:after="120" w:line="269" w:lineRule="auto"/>
        <w:ind w:firstLine="567"/>
        <w:jc w:val="both"/>
        <w:rPr>
          <w:b/>
          <w:lang w:val="vi-VN"/>
        </w:rPr>
      </w:pPr>
      <w:r w:rsidRPr="00577C77">
        <w:rPr>
          <w:b/>
          <w:lang w:val="vi-VN"/>
        </w:rPr>
        <w:t>Điều 10. Tổ chức thực hiện</w:t>
      </w:r>
    </w:p>
    <w:p w:rsidR="002729C1" w:rsidRPr="00577C77" w:rsidRDefault="002729C1" w:rsidP="00A05EB0">
      <w:pPr>
        <w:spacing w:before="120" w:after="120" w:line="269" w:lineRule="auto"/>
        <w:ind w:firstLine="567"/>
        <w:jc w:val="both"/>
        <w:rPr>
          <w:lang w:val="vi-VN"/>
        </w:rPr>
      </w:pPr>
      <w:r w:rsidRPr="00577C77">
        <w:rPr>
          <w:lang w:val="vi-VN"/>
        </w:rPr>
        <w:t>Chánh Văn phòng Hội đồng nhân dân và Ủy ban nhân dân phường; Thủ trưởng các phòng chuyên môn; các cơ quan, đơn vị trực thuộc; các tổ chức và cá nhân có liên quan chịu trách nhiệm thi hành Quyết định này./.</w:t>
      </w:r>
    </w:p>
    <w:p w:rsidR="002729C1" w:rsidRPr="00577C77" w:rsidRDefault="002729C1" w:rsidP="002729C1">
      <w:pPr>
        <w:spacing w:before="60" w:after="60" w:line="276" w:lineRule="auto"/>
        <w:jc w:val="both"/>
        <w:rPr>
          <w:sz w:val="16"/>
          <w:szCs w:val="16"/>
          <w:lang w:val="vi-VN"/>
        </w:rPr>
      </w:pPr>
    </w:p>
    <w:tbl>
      <w:tblPr>
        <w:tblW w:w="5000" w:type="pct"/>
        <w:tblLook w:val="04A0" w:firstRow="1" w:lastRow="0" w:firstColumn="1" w:lastColumn="0" w:noHBand="0" w:noVBand="1"/>
      </w:tblPr>
      <w:tblGrid>
        <w:gridCol w:w="3738"/>
        <w:gridCol w:w="5334"/>
      </w:tblGrid>
      <w:tr w:rsidR="00577C77" w:rsidRPr="00577C77" w:rsidTr="00BE7D0C">
        <w:tc>
          <w:tcPr>
            <w:tcW w:w="2060" w:type="pct"/>
          </w:tcPr>
          <w:p w:rsidR="002729C1" w:rsidRPr="00577C77" w:rsidRDefault="002729C1" w:rsidP="00E157BA">
            <w:pPr>
              <w:jc w:val="both"/>
              <w:rPr>
                <w:lang w:val="vi-VN"/>
              </w:rPr>
            </w:pPr>
          </w:p>
        </w:tc>
        <w:tc>
          <w:tcPr>
            <w:tcW w:w="2940" w:type="pct"/>
          </w:tcPr>
          <w:p w:rsidR="002729C1" w:rsidRPr="00577C77" w:rsidRDefault="002729C1" w:rsidP="00E157BA">
            <w:pPr>
              <w:ind w:firstLine="720"/>
              <w:jc w:val="center"/>
              <w:rPr>
                <w:rFonts w:eastAsia="MS Mincho"/>
                <w:b/>
                <w:bCs/>
                <w:lang w:val="vi-VN"/>
              </w:rPr>
            </w:pPr>
            <w:r w:rsidRPr="00577C77">
              <w:rPr>
                <w:rFonts w:eastAsia="MS Mincho"/>
                <w:b/>
                <w:bCs/>
                <w:lang w:val="vi-VN"/>
              </w:rPr>
              <w:t>TM. ỦY BAN NHÂN DÂN</w:t>
            </w:r>
          </w:p>
          <w:p w:rsidR="002729C1" w:rsidRPr="00577C77" w:rsidRDefault="002729C1" w:rsidP="00E157BA">
            <w:pPr>
              <w:ind w:firstLine="720"/>
              <w:jc w:val="center"/>
              <w:rPr>
                <w:rFonts w:eastAsia="MS Mincho"/>
                <w:b/>
                <w:bCs/>
                <w:lang w:val="vi-VN"/>
              </w:rPr>
            </w:pPr>
            <w:r w:rsidRPr="00577C77">
              <w:rPr>
                <w:rFonts w:eastAsia="MS Mincho"/>
                <w:b/>
                <w:bCs/>
                <w:lang w:val="vi-VN"/>
              </w:rPr>
              <w:t>CHỦ TỊCH</w:t>
            </w:r>
          </w:p>
          <w:p w:rsidR="002729C1" w:rsidRPr="00577C77" w:rsidRDefault="002729C1" w:rsidP="00F46D8A">
            <w:pPr>
              <w:spacing w:line="276" w:lineRule="auto"/>
              <w:rPr>
                <w:lang w:val="vi-VN"/>
              </w:rPr>
            </w:pPr>
          </w:p>
          <w:p w:rsidR="00A05EB0" w:rsidRPr="00577C77" w:rsidRDefault="00A05EB0" w:rsidP="00BE7D0C">
            <w:pPr>
              <w:spacing w:line="276" w:lineRule="auto"/>
              <w:rPr>
                <w:lang w:val="vi-VN"/>
              </w:rPr>
            </w:pPr>
          </w:p>
          <w:p w:rsidR="002729C1" w:rsidRPr="00577C77" w:rsidRDefault="002729C1" w:rsidP="00E157BA">
            <w:pPr>
              <w:spacing w:line="276" w:lineRule="auto"/>
              <w:ind w:firstLine="720"/>
              <w:jc w:val="center"/>
              <w:rPr>
                <w:b/>
              </w:rPr>
            </w:pPr>
            <w:r w:rsidRPr="00577C77">
              <w:rPr>
                <w:b/>
                <w:lang w:val="vi-VN"/>
              </w:rPr>
              <w:t>Nguyễn Quốc Hoàn</w:t>
            </w:r>
          </w:p>
        </w:tc>
      </w:tr>
    </w:tbl>
    <w:p w:rsidR="003E7857" w:rsidRPr="00577C77" w:rsidRDefault="002729C1" w:rsidP="001B53CA">
      <w:pPr>
        <w:pStyle w:val="TableParagraph"/>
        <w:ind w:firstLine="567"/>
        <w:jc w:val="center"/>
        <w:rPr>
          <w:rFonts w:ascii="Times New Roman" w:hAnsi="Times New Roman"/>
          <w:b/>
          <w:bCs/>
          <w:sz w:val="28"/>
          <w:szCs w:val="28"/>
        </w:rPr>
      </w:pPr>
      <w:r w:rsidRPr="00577C77">
        <w:rPr>
          <w:rFonts w:ascii="Times New Roman" w:hAnsi="Times New Roman"/>
          <w:sz w:val="28"/>
          <w:szCs w:val="28"/>
        </w:rPr>
        <w:br w:type="page"/>
      </w:r>
      <w:r w:rsidR="001B53CA" w:rsidRPr="00577C77">
        <w:rPr>
          <w:rFonts w:ascii="Times New Roman" w:hAnsi="Times New Roman"/>
          <w:b/>
          <w:bCs/>
          <w:sz w:val="28"/>
          <w:szCs w:val="28"/>
        </w:rPr>
        <w:lastRenderedPageBreak/>
        <w:t>VĂN BẢN PHÁP LUẬT KHÁC</w:t>
      </w:r>
    </w:p>
    <w:p w:rsidR="001B53CA" w:rsidRPr="00577C77" w:rsidRDefault="001B53CA" w:rsidP="001B53CA">
      <w:pPr>
        <w:pStyle w:val="TableParagraph"/>
        <w:ind w:firstLine="567"/>
        <w:jc w:val="center"/>
        <w:rPr>
          <w:rFonts w:ascii="Times New Roman" w:hAnsi="Times New Roman"/>
          <w:b/>
          <w:bCs/>
          <w:sz w:val="28"/>
          <w:szCs w:val="28"/>
        </w:rPr>
      </w:pPr>
    </w:p>
    <w:p w:rsidR="001B53CA" w:rsidRPr="00577C77" w:rsidRDefault="001B53CA" w:rsidP="001B53CA">
      <w:pPr>
        <w:pStyle w:val="TableParagraph"/>
        <w:ind w:firstLine="567"/>
        <w:jc w:val="center"/>
        <w:rPr>
          <w:rFonts w:ascii="Times New Roman" w:hAnsi="Times New Roman"/>
          <w:b/>
          <w:sz w:val="28"/>
          <w:szCs w:val="28"/>
        </w:rPr>
      </w:pPr>
      <w:r w:rsidRPr="00577C77">
        <w:rPr>
          <w:rFonts w:ascii="Times New Roman" w:hAnsi="Times New Roman"/>
          <w:b/>
          <w:sz w:val="28"/>
          <w:szCs w:val="28"/>
        </w:rPr>
        <w:t>ỦY BAN NHÂN DÂN THÀNH PHỐ HÀ NỘI</w:t>
      </w:r>
    </w:p>
    <w:p w:rsidR="001B53CA" w:rsidRPr="00577C77" w:rsidRDefault="001B53CA" w:rsidP="001B53CA">
      <w:pPr>
        <w:pStyle w:val="TableParagraph"/>
        <w:ind w:firstLine="567"/>
        <w:jc w:val="center"/>
        <w:rPr>
          <w:rFonts w:ascii="Times New Roman" w:hAnsi="Times New Roman"/>
          <w:b/>
          <w:sz w:val="28"/>
          <w:szCs w:val="28"/>
        </w:rPr>
      </w:pPr>
    </w:p>
    <w:tbl>
      <w:tblPr>
        <w:tblW w:w="5000" w:type="pct"/>
        <w:tblCellMar>
          <w:left w:w="0" w:type="dxa"/>
          <w:right w:w="0" w:type="dxa"/>
        </w:tblCellMar>
        <w:tblLook w:val="01E0" w:firstRow="1" w:lastRow="1" w:firstColumn="1" w:lastColumn="1" w:noHBand="0" w:noVBand="0"/>
      </w:tblPr>
      <w:tblGrid>
        <w:gridCol w:w="3088"/>
        <w:gridCol w:w="5984"/>
      </w:tblGrid>
      <w:tr w:rsidR="00577C77" w:rsidRPr="00577C77" w:rsidTr="00BE7D0C">
        <w:trPr>
          <w:trHeight w:val="658"/>
        </w:trPr>
        <w:tc>
          <w:tcPr>
            <w:tcW w:w="1702" w:type="pct"/>
          </w:tcPr>
          <w:p w:rsidR="003E7857" w:rsidRPr="00577C77" w:rsidRDefault="003E7857" w:rsidP="00CE1B99">
            <w:pPr>
              <w:pStyle w:val="TableParagraph"/>
              <w:ind w:left="50" w:firstLine="74"/>
              <w:rPr>
                <w:rFonts w:ascii="Times New Roman" w:hAnsi="Times New Roman"/>
                <w:b/>
                <w:sz w:val="26"/>
              </w:rPr>
            </w:pPr>
            <w:r w:rsidRPr="00577C77">
              <w:rPr>
                <w:rFonts w:ascii="Times New Roman" w:hAnsi="Times New Roman"/>
                <w:b/>
                <w:sz w:val="26"/>
              </w:rPr>
              <w:t>ỦY BAN NHÂN DÂN THÀNH</w:t>
            </w:r>
            <w:r w:rsidRPr="00577C77">
              <w:rPr>
                <w:rFonts w:ascii="Times New Roman" w:hAnsi="Times New Roman"/>
                <w:b/>
                <w:spacing w:val="-5"/>
                <w:sz w:val="26"/>
              </w:rPr>
              <w:t xml:space="preserve"> </w:t>
            </w:r>
            <w:r w:rsidRPr="00577C77">
              <w:rPr>
                <w:rFonts w:ascii="Times New Roman" w:hAnsi="Times New Roman"/>
                <w:b/>
                <w:sz w:val="26"/>
              </w:rPr>
              <w:t>PHỐ</w:t>
            </w:r>
            <w:r w:rsidRPr="00577C77">
              <w:rPr>
                <w:rFonts w:ascii="Times New Roman" w:hAnsi="Times New Roman"/>
                <w:b/>
                <w:spacing w:val="-7"/>
                <w:sz w:val="26"/>
              </w:rPr>
              <w:t xml:space="preserve"> </w:t>
            </w:r>
            <w:r w:rsidRPr="00577C77">
              <w:rPr>
                <w:rFonts w:ascii="Times New Roman" w:hAnsi="Times New Roman"/>
                <w:b/>
                <w:sz w:val="26"/>
              </w:rPr>
              <w:t>HÀ</w:t>
            </w:r>
            <w:r w:rsidRPr="00577C77">
              <w:rPr>
                <w:rFonts w:ascii="Times New Roman" w:hAnsi="Times New Roman"/>
                <w:b/>
                <w:spacing w:val="-7"/>
                <w:sz w:val="26"/>
              </w:rPr>
              <w:t xml:space="preserve"> </w:t>
            </w:r>
            <w:r w:rsidRPr="00577C77">
              <w:rPr>
                <w:rFonts w:ascii="Times New Roman" w:hAnsi="Times New Roman"/>
                <w:b/>
                <w:spacing w:val="-5"/>
                <w:sz w:val="26"/>
              </w:rPr>
              <w:t>NỘI</w:t>
            </w:r>
          </w:p>
        </w:tc>
        <w:tc>
          <w:tcPr>
            <w:tcW w:w="3298" w:type="pct"/>
          </w:tcPr>
          <w:p w:rsidR="003E7857" w:rsidRPr="00577C77" w:rsidRDefault="003E7857" w:rsidP="00CE1B99">
            <w:pPr>
              <w:pStyle w:val="TableParagraph"/>
              <w:spacing w:line="287" w:lineRule="exact"/>
              <w:ind w:left="330" w:right="6"/>
              <w:jc w:val="center"/>
              <w:rPr>
                <w:rFonts w:ascii="Times New Roman" w:hAnsi="Times New Roman"/>
                <w:b/>
                <w:sz w:val="26"/>
              </w:rPr>
            </w:pPr>
            <w:r w:rsidRPr="00577C77">
              <w:rPr>
                <w:rFonts w:ascii="Times New Roman" w:hAnsi="Times New Roman"/>
                <w:b/>
                <w:sz w:val="26"/>
              </w:rPr>
              <w:t>CỘNG</w:t>
            </w:r>
            <w:r w:rsidRPr="00577C77">
              <w:rPr>
                <w:rFonts w:ascii="Times New Roman" w:hAnsi="Times New Roman"/>
                <w:b/>
                <w:spacing w:val="-8"/>
                <w:sz w:val="26"/>
              </w:rPr>
              <w:t xml:space="preserve"> </w:t>
            </w:r>
            <w:r w:rsidRPr="00577C77">
              <w:rPr>
                <w:rFonts w:ascii="Times New Roman" w:hAnsi="Times New Roman"/>
                <w:b/>
                <w:sz w:val="26"/>
              </w:rPr>
              <w:t>HÒA</w:t>
            </w:r>
            <w:r w:rsidRPr="00577C77">
              <w:rPr>
                <w:rFonts w:ascii="Times New Roman" w:hAnsi="Times New Roman"/>
                <w:b/>
                <w:spacing w:val="-6"/>
                <w:sz w:val="26"/>
              </w:rPr>
              <w:t xml:space="preserve"> </w:t>
            </w:r>
            <w:r w:rsidRPr="00577C77">
              <w:rPr>
                <w:rFonts w:ascii="Times New Roman" w:hAnsi="Times New Roman"/>
                <w:b/>
                <w:sz w:val="26"/>
              </w:rPr>
              <w:t>XÃ</w:t>
            </w:r>
            <w:r w:rsidRPr="00577C77">
              <w:rPr>
                <w:rFonts w:ascii="Times New Roman" w:hAnsi="Times New Roman"/>
                <w:b/>
                <w:spacing w:val="-6"/>
                <w:sz w:val="26"/>
              </w:rPr>
              <w:t xml:space="preserve"> </w:t>
            </w:r>
            <w:r w:rsidRPr="00577C77">
              <w:rPr>
                <w:rFonts w:ascii="Times New Roman" w:hAnsi="Times New Roman"/>
                <w:b/>
                <w:sz w:val="26"/>
              </w:rPr>
              <w:t>HỘI</w:t>
            </w:r>
            <w:r w:rsidRPr="00577C77">
              <w:rPr>
                <w:rFonts w:ascii="Times New Roman" w:hAnsi="Times New Roman"/>
                <w:b/>
                <w:spacing w:val="-6"/>
                <w:sz w:val="26"/>
              </w:rPr>
              <w:t xml:space="preserve"> </w:t>
            </w:r>
            <w:r w:rsidRPr="00577C77">
              <w:rPr>
                <w:rFonts w:ascii="Times New Roman" w:hAnsi="Times New Roman"/>
                <w:b/>
                <w:sz w:val="26"/>
              </w:rPr>
              <w:t>CHỦ</w:t>
            </w:r>
            <w:r w:rsidRPr="00577C77">
              <w:rPr>
                <w:rFonts w:ascii="Times New Roman" w:hAnsi="Times New Roman"/>
                <w:b/>
                <w:spacing w:val="-7"/>
                <w:sz w:val="26"/>
              </w:rPr>
              <w:t xml:space="preserve"> </w:t>
            </w:r>
            <w:r w:rsidRPr="00577C77">
              <w:rPr>
                <w:rFonts w:ascii="Times New Roman" w:hAnsi="Times New Roman"/>
                <w:b/>
                <w:sz w:val="26"/>
              </w:rPr>
              <w:t>NGHĨA</w:t>
            </w:r>
            <w:r w:rsidRPr="00577C77">
              <w:rPr>
                <w:rFonts w:ascii="Times New Roman" w:hAnsi="Times New Roman"/>
                <w:b/>
                <w:spacing w:val="-8"/>
                <w:sz w:val="26"/>
              </w:rPr>
              <w:t xml:space="preserve"> </w:t>
            </w:r>
            <w:r w:rsidRPr="00577C77">
              <w:rPr>
                <w:rFonts w:ascii="Times New Roman" w:hAnsi="Times New Roman"/>
                <w:b/>
                <w:sz w:val="26"/>
              </w:rPr>
              <w:t>VIỆT</w:t>
            </w:r>
            <w:r w:rsidRPr="00577C77">
              <w:rPr>
                <w:rFonts w:ascii="Times New Roman" w:hAnsi="Times New Roman"/>
                <w:b/>
                <w:spacing w:val="-6"/>
                <w:sz w:val="26"/>
              </w:rPr>
              <w:t xml:space="preserve"> </w:t>
            </w:r>
            <w:r w:rsidRPr="00577C77">
              <w:rPr>
                <w:rFonts w:ascii="Times New Roman" w:hAnsi="Times New Roman"/>
                <w:b/>
                <w:spacing w:val="-5"/>
                <w:sz w:val="26"/>
              </w:rPr>
              <w:t>NAM</w:t>
            </w:r>
          </w:p>
          <w:p w:rsidR="003E7857" w:rsidRPr="00577C77" w:rsidRDefault="003E7857" w:rsidP="00CE1B99">
            <w:pPr>
              <w:pStyle w:val="TableParagraph"/>
              <w:spacing w:before="1"/>
              <w:ind w:left="330"/>
              <w:jc w:val="center"/>
              <w:rPr>
                <w:rFonts w:ascii="Times New Roman" w:hAnsi="Times New Roman"/>
                <w:b/>
                <w:sz w:val="27"/>
              </w:rPr>
            </w:pPr>
            <w:r w:rsidRPr="00577C77">
              <w:rPr>
                <w:rFonts w:ascii="Times New Roman" w:hAnsi="Times New Roman"/>
                <w:b/>
                <w:sz w:val="27"/>
              </w:rPr>
              <w:t>Độc</w:t>
            </w:r>
            <w:r w:rsidRPr="00577C77">
              <w:rPr>
                <w:rFonts w:ascii="Times New Roman" w:hAnsi="Times New Roman"/>
                <w:b/>
                <w:spacing w:val="-3"/>
                <w:sz w:val="27"/>
              </w:rPr>
              <w:t xml:space="preserve"> </w:t>
            </w:r>
            <w:r w:rsidRPr="00577C77">
              <w:rPr>
                <w:rFonts w:ascii="Times New Roman" w:hAnsi="Times New Roman"/>
                <w:b/>
                <w:sz w:val="27"/>
              </w:rPr>
              <w:t>lập</w:t>
            </w:r>
            <w:r w:rsidRPr="00577C77">
              <w:rPr>
                <w:rFonts w:ascii="Times New Roman" w:hAnsi="Times New Roman"/>
                <w:b/>
                <w:spacing w:val="-4"/>
                <w:sz w:val="27"/>
              </w:rPr>
              <w:t xml:space="preserve"> </w:t>
            </w:r>
            <w:r w:rsidRPr="00577C77">
              <w:rPr>
                <w:rFonts w:ascii="Times New Roman" w:hAnsi="Times New Roman"/>
                <w:b/>
                <w:sz w:val="27"/>
              </w:rPr>
              <w:t>-</w:t>
            </w:r>
            <w:r w:rsidRPr="00577C77">
              <w:rPr>
                <w:rFonts w:ascii="Times New Roman" w:hAnsi="Times New Roman"/>
                <w:b/>
                <w:spacing w:val="-2"/>
                <w:sz w:val="27"/>
              </w:rPr>
              <w:t xml:space="preserve"> </w:t>
            </w:r>
            <w:r w:rsidRPr="00577C77">
              <w:rPr>
                <w:rFonts w:ascii="Times New Roman" w:hAnsi="Times New Roman"/>
                <w:b/>
                <w:sz w:val="27"/>
              </w:rPr>
              <w:t>Tự</w:t>
            </w:r>
            <w:r w:rsidRPr="00577C77">
              <w:rPr>
                <w:rFonts w:ascii="Times New Roman" w:hAnsi="Times New Roman"/>
                <w:b/>
                <w:spacing w:val="-2"/>
                <w:sz w:val="27"/>
              </w:rPr>
              <w:t xml:space="preserve"> </w:t>
            </w:r>
            <w:r w:rsidRPr="00577C77">
              <w:rPr>
                <w:rFonts w:ascii="Times New Roman" w:hAnsi="Times New Roman"/>
                <w:b/>
                <w:sz w:val="27"/>
              </w:rPr>
              <w:t>do</w:t>
            </w:r>
            <w:r w:rsidRPr="00577C77">
              <w:rPr>
                <w:rFonts w:ascii="Times New Roman" w:hAnsi="Times New Roman"/>
                <w:b/>
                <w:spacing w:val="-3"/>
                <w:sz w:val="27"/>
              </w:rPr>
              <w:t xml:space="preserve"> </w:t>
            </w:r>
            <w:r w:rsidRPr="00577C77">
              <w:rPr>
                <w:rFonts w:ascii="Times New Roman" w:hAnsi="Times New Roman"/>
                <w:b/>
                <w:sz w:val="27"/>
              </w:rPr>
              <w:t>-</w:t>
            </w:r>
            <w:r w:rsidRPr="00577C77">
              <w:rPr>
                <w:rFonts w:ascii="Times New Roman" w:hAnsi="Times New Roman"/>
                <w:b/>
                <w:spacing w:val="-2"/>
                <w:sz w:val="27"/>
              </w:rPr>
              <w:t xml:space="preserve"> </w:t>
            </w:r>
            <w:r w:rsidRPr="00577C77">
              <w:rPr>
                <w:rFonts w:ascii="Times New Roman" w:hAnsi="Times New Roman"/>
                <w:b/>
                <w:sz w:val="27"/>
              </w:rPr>
              <w:t>Hạnh</w:t>
            </w:r>
            <w:r w:rsidRPr="00577C77">
              <w:rPr>
                <w:rFonts w:ascii="Times New Roman" w:hAnsi="Times New Roman"/>
                <w:b/>
                <w:spacing w:val="-2"/>
                <w:sz w:val="27"/>
              </w:rPr>
              <w:t xml:space="preserve"> </w:t>
            </w:r>
            <w:r w:rsidRPr="00577C77">
              <w:rPr>
                <w:rFonts w:ascii="Times New Roman" w:hAnsi="Times New Roman"/>
                <w:b/>
                <w:spacing w:val="-4"/>
                <w:sz w:val="27"/>
              </w:rPr>
              <w:t>phúc</w:t>
            </w:r>
          </w:p>
        </w:tc>
      </w:tr>
      <w:tr w:rsidR="00577C77" w:rsidRPr="00577C77" w:rsidTr="00BE7D0C">
        <w:trPr>
          <w:trHeight w:val="589"/>
        </w:trPr>
        <w:tc>
          <w:tcPr>
            <w:tcW w:w="1702" w:type="pct"/>
          </w:tcPr>
          <w:p w:rsidR="003E7857" w:rsidRPr="00577C77" w:rsidRDefault="002467A7" w:rsidP="00CE1B99">
            <w:pPr>
              <w:pStyle w:val="TableParagraph"/>
              <w:spacing w:line="20" w:lineRule="exact"/>
              <w:ind w:left="776"/>
              <w:rPr>
                <w:rFonts w:ascii="Times New Roman" w:hAnsi="Times New Roman"/>
                <w:sz w:val="2"/>
              </w:rPr>
            </w:pPr>
            <w:r w:rsidRPr="00577C77">
              <w:rPr>
                <w:rFonts w:ascii="Times New Roman" w:hAnsi="Times New Roman"/>
                <w:noProof/>
              </w:rPr>
              <mc:AlternateContent>
                <mc:Choice Requires="wpg">
                  <w:drawing>
                    <wp:inline distT="0" distB="0" distL="0" distR="0" wp14:anchorId="7BB0C6B6" wp14:editId="47DF63EE">
                      <wp:extent cx="676275" cy="9525"/>
                      <wp:effectExtent l="0" t="0" r="0" b="0"/>
                      <wp:docPr id="4673686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 cy="9525"/>
                                <a:chOff x="0" y="0"/>
                                <a:chExt cx="676275" cy="9525"/>
                              </a:xfrm>
                            </wpg:grpSpPr>
                            <wps:wsp>
                              <wps:cNvPr id="2" name="Graphic 2"/>
                              <wps:cNvSpPr/>
                              <wps:spPr>
                                <a:xfrm>
                                  <a:off x="0" y="4572"/>
                                  <a:ext cx="676275" cy="1270"/>
                                </a:xfrm>
                                <a:custGeom>
                                  <a:avLst/>
                                  <a:gdLst/>
                                  <a:ahLst/>
                                  <a:cxnLst/>
                                  <a:rect l="l" t="t" r="r" b="b"/>
                                  <a:pathLst>
                                    <a:path w="676275">
                                      <a:moveTo>
                                        <a:pt x="0" y="0"/>
                                      </a:moveTo>
                                      <a:lnTo>
                                        <a:pt x="67627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32282D" id="Group 33" o:spid="_x0000_s1026" style="width:53.25pt;height:.75pt;mso-position-horizontal-relative:char;mso-position-vertical-relative:line" coordsize="67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">
                      <v:shape id="Graphic 2" o:spid="_x0000_s1027" style="position:absolute;top:45;width:6762;height:13;visibility:visible;mso-wrap-style:square;v-text-anchor:top" coordsize="676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E4cEA&#10;AADaAAAADwAAAGRycy9kb3ducmV2LnhtbESPwWrDMBBE74H8g9hCLyGR60IITuRgAi3tzU3Snhdr&#10;axtbKyPJsfv3VaGQ4zAzb5jDcTa9uJHzrWUFT5sEBHFldcu1guvlZb0D4QOyxt4yKfghD8d8uThg&#10;pu3EH3Q7h1pECPsMFTQhDJmUvmrIoN/YgTh639YZDFG6WmqHU4SbXqZJspUGW44LDQ50aqjqzqOJ&#10;lE/5avxzWaDU7+NXUa7M1I1KPT7MxR5EoDncw//tN60ghb8r8Qb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hBOHBAAAA2gAAAA8AAAAAAAAAAAAAAAAAmAIAAGRycy9kb3du&#10;cmV2LnhtbFBLBQYAAAAABAAEAPUAAACGAwAAAAA=&#10;" path="m,l676275,e" filled="f" strokeweight=".72pt">
                        <v:path arrowok="t"/>
                      </v:shape>
                      <w10:anchorlock/>
                    </v:group>
                  </w:pict>
                </mc:Fallback>
              </mc:AlternateContent>
            </w:r>
          </w:p>
          <w:p w:rsidR="003E7857" w:rsidRPr="00577C77" w:rsidRDefault="003E7857" w:rsidP="00CE1B99">
            <w:pPr>
              <w:pStyle w:val="TableParagraph"/>
              <w:spacing w:before="220" w:line="302" w:lineRule="exact"/>
              <w:ind w:left="90"/>
              <w:rPr>
                <w:rFonts w:ascii="Times New Roman" w:hAnsi="Times New Roman"/>
                <w:sz w:val="28"/>
              </w:rPr>
            </w:pPr>
            <w:r w:rsidRPr="00577C77">
              <w:rPr>
                <w:rFonts w:ascii="Times New Roman" w:hAnsi="Times New Roman"/>
                <w:sz w:val="28"/>
              </w:rPr>
              <w:t>Số:</w:t>
            </w:r>
            <w:r w:rsidRPr="00577C77">
              <w:rPr>
                <w:rFonts w:ascii="Times New Roman" w:hAnsi="Times New Roman"/>
                <w:spacing w:val="-6"/>
                <w:sz w:val="28"/>
              </w:rPr>
              <w:t xml:space="preserve"> </w:t>
            </w:r>
            <w:r w:rsidRPr="00577C77">
              <w:rPr>
                <w:rFonts w:ascii="Times New Roman" w:hAnsi="Times New Roman"/>
                <w:sz w:val="26"/>
              </w:rPr>
              <w:t>4331</w:t>
            </w:r>
            <w:r w:rsidRPr="00577C77">
              <w:rPr>
                <w:rFonts w:ascii="Times New Roman" w:hAnsi="Times New Roman"/>
                <w:sz w:val="28"/>
              </w:rPr>
              <w:t>/QĐ-</w:t>
            </w:r>
            <w:r w:rsidRPr="00577C77">
              <w:rPr>
                <w:rFonts w:ascii="Times New Roman" w:hAnsi="Times New Roman"/>
                <w:spacing w:val="-4"/>
                <w:sz w:val="28"/>
              </w:rPr>
              <w:t>UBND</w:t>
            </w:r>
          </w:p>
        </w:tc>
        <w:tc>
          <w:tcPr>
            <w:tcW w:w="3298" w:type="pct"/>
          </w:tcPr>
          <w:p w:rsidR="003E7857" w:rsidRPr="00577C77" w:rsidRDefault="002467A7" w:rsidP="00CE1B99">
            <w:pPr>
              <w:pStyle w:val="TableParagraph"/>
              <w:spacing w:line="20" w:lineRule="exact"/>
              <w:ind w:left="1424"/>
              <w:rPr>
                <w:rFonts w:ascii="Times New Roman" w:hAnsi="Times New Roman"/>
                <w:sz w:val="2"/>
              </w:rPr>
            </w:pPr>
            <w:r w:rsidRPr="00577C77">
              <w:rPr>
                <w:rFonts w:ascii="Times New Roman" w:hAnsi="Times New Roman"/>
                <w:noProof/>
              </w:rPr>
              <mc:AlternateContent>
                <mc:Choice Requires="wpg">
                  <w:drawing>
                    <wp:inline distT="0" distB="0" distL="0" distR="0" wp14:anchorId="47C42D5A" wp14:editId="6C7F94B7">
                      <wp:extent cx="2111375" cy="9525"/>
                      <wp:effectExtent l="0" t="0" r="0" b="0"/>
                      <wp:docPr id="57959600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1375" cy="9525"/>
                                <a:chOff x="0" y="0"/>
                                <a:chExt cx="2111375" cy="9525"/>
                              </a:xfrm>
                            </wpg:grpSpPr>
                            <wps:wsp>
                              <wps:cNvPr id="4" name="Graphic 4"/>
                              <wps:cNvSpPr/>
                              <wps:spPr>
                                <a:xfrm>
                                  <a:off x="0" y="4572"/>
                                  <a:ext cx="2111375" cy="1270"/>
                                </a:xfrm>
                                <a:custGeom>
                                  <a:avLst/>
                                  <a:gdLst/>
                                  <a:ahLst/>
                                  <a:cxnLst/>
                                  <a:rect l="l" t="t" r="r" b="b"/>
                                  <a:pathLst>
                                    <a:path w="2111375">
                                      <a:moveTo>
                                        <a:pt x="0" y="0"/>
                                      </a:moveTo>
                                      <a:lnTo>
                                        <a:pt x="211137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E23069" id="Group 31" o:spid="_x0000_s1026" style="width:166.25pt;height:.75pt;mso-position-horizontal-relative:char;mso-position-vertical-relative:line" coordsize="21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">
                      <v:shape id="Graphic 4" o:spid="_x0000_s1027" style="position:absolute;top:45;width:21113;height:13;visibility:visible;mso-wrap-style:square;v-text-anchor:top" coordsize="2111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YGsQA&#10;AADaAAAADwAAAGRycy9kb3ducmV2LnhtbESPQYvCMBSE74L/ITzBi2iq6NLtGkUE0YMHdRXc26N5&#10;2xabl9JErf76zYLgcZiZb5jpvDGluFHtCssKhoMIBHFqdcGZguP3qh+DcB5ZY2mZFDzIwXzWbk0x&#10;0fbOe7odfCYChF2CCnLvq0RKl+Zk0A1sRRy8X1sb9EHWmdQ13gPclHIURR/SYMFhIceKljmll8PV&#10;KNC70+bx43suel735dmst5+TS6xUt9MsvkB4avw7/GpvtIIx/F8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R2BrEAAAA2gAAAA8AAAAAAAAAAAAAAAAAmAIAAGRycy9k&#10;b3ducmV2LnhtbFBLBQYAAAAABAAEAPUAAACJAwAAAAA=&#10;" path="m,l2111375,e" filled="f" strokeweight=".72pt">
                        <v:path arrowok="t"/>
                      </v:shape>
                      <w10:anchorlock/>
                    </v:group>
                  </w:pict>
                </mc:Fallback>
              </mc:AlternateContent>
            </w:r>
          </w:p>
          <w:p w:rsidR="003E7857" w:rsidRPr="00577C77" w:rsidRDefault="003E7857" w:rsidP="00CE1B99">
            <w:pPr>
              <w:pStyle w:val="TableParagraph"/>
              <w:spacing w:before="247" w:line="302" w:lineRule="exact"/>
              <w:ind w:left="1211"/>
              <w:rPr>
                <w:rFonts w:ascii="Times New Roman" w:hAnsi="Times New Roman"/>
                <w:i/>
                <w:sz w:val="28"/>
              </w:rPr>
            </w:pPr>
            <w:r w:rsidRPr="00577C77">
              <w:rPr>
                <w:rFonts w:ascii="Times New Roman" w:hAnsi="Times New Roman"/>
                <w:i/>
                <w:sz w:val="28"/>
              </w:rPr>
              <w:t>Hà</w:t>
            </w:r>
            <w:r w:rsidRPr="00577C77">
              <w:rPr>
                <w:rFonts w:ascii="Times New Roman" w:hAnsi="Times New Roman"/>
                <w:i/>
                <w:spacing w:val="-1"/>
                <w:sz w:val="28"/>
              </w:rPr>
              <w:t xml:space="preserve"> </w:t>
            </w:r>
            <w:r w:rsidRPr="00577C77">
              <w:rPr>
                <w:rFonts w:ascii="Times New Roman" w:hAnsi="Times New Roman"/>
                <w:i/>
                <w:sz w:val="28"/>
              </w:rPr>
              <w:t>Nội,</w:t>
            </w:r>
            <w:r w:rsidRPr="00577C77">
              <w:rPr>
                <w:rFonts w:ascii="Times New Roman" w:hAnsi="Times New Roman"/>
                <w:i/>
                <w:spacing w:val="-1"/>
                <w:sz w:val="28"/>
              </w:rPr>
              <w:t xml:space="preserve"> </w:t>
            </w:r>
            <w:r w:rsidRPr="00577C77">
              <w:rPr>
                <w:rFonts w:ascii="Times New Roman" w:hAnsi="Times New Roman"/>
                <w:i/>
                <w:sz w:val="28"/>
              </w:rPr>
              <w:t>ngày</w:t>
            </w:r>
            <w:r w:rsidRPr="00577C77">
              <w:rPr>
                <w:rFonts w:ascii="Times New Roman" w:hAnsi="Times New Roman"/>
                <w:i/>
                <w:spacing w:val="-11"/>
                <w:sz w:val="28"/>
              </w:rPr>
              <w:t xml:space="preserve"> </w:t>
            </w:r>
            <w:r w:rsidRPr="00577C77">
              <w:rPr>
                <w:rFonts w:ascii="Times New Roman" w:hAnsi="Times New Roman"/>
                <w:i/>
                <w:sz w:val="26"/>
              </w:rPr>
              <w:t>20</w:t>
            </w:r>
            <w:r w:rsidRPr="00577C77">
              <w:rPr>
                <w:rFonts w:ascii="Times New Roman" w:hAnsi="Times New Roman"/>
                <w:i/>
                <w:spacing w:val="67"/>
                <w:w w:val="150"/>
                <w:sz w:val="26"/>
              </w:rPr>
              <w:t xml:space="preserve"> </w:t>
            </w:r>
            <w:r w:rsidRPr="00577C77">
              <w:rPr>
                <w:rFonts w:ascii="Times New Roman" w:hAnsi="Times New Roman"/>
                <w:i/>
                <w:sz w:val="28"/>
              </w:rPr>
              <w:t>tháng</w:t>
            </w:r>
            <w:r w:rsidRPr="00577C77">
              <w:rPr>
                <w:rFonts w:ascii="Times New Roman" w:hAnsi="Times New Roman"/>
                <w:i/>
                <w:spacing w:val="-17"/>
                <w:sz w:val="28"/>
              </w:rPr>
              <w:t xml:space="preserve"> </w:t>
            </w:r>
            <w:r w:rsidRPr="00577C77">
              <w:rPr>
                <w:rFonts w:ascii="Times New Roman" w:hAnsi="Times New Roman"/>
                <w:i/>
                <w:sz w:val="26"/>
              </w:rPr>
              <w:t>8</w:t>
            </w:r>
            <w:r w:rsidRPr="00577C77">
              <w:rPr>
                <w:rFonts w:ascii="Times New Roman" w:hAnsi="Times New Roman"/>
                <w:i/>
                <w:spacing w:val="66"/>
                <w:w w:val="150"/>
                <w:sz w:val="26"/>
              </w:rPr>
              <w:t xml:space="preserve"> </w:t>
            </w:r>
            <w:r w:rsidRPr="00577C77">
              <w:rPr>
                <w:rFonts w:ascii="Times New Roman" w:hAnsi="Times New Roman"/>
                <w:i/>
                <w:sz w:val="28"/>
              </w:rPr>
              <w:t>năm</w:t>
            </w:r>
            <w:r w:rsidRPr="00577C77">
              <w:rPr>
                <w:rFonts w:ascii="Times New Roman" w:hAnsi="Times New Roman"/>
                <w:i/>
                <w:spacing w:val="-1"/>
                <w:sz w:val="28"/>
              </w:rPr>
              <w:t xml:space="preserve"> </w:t>
            </w:r>
            <w:r w:rsidRPr="00577C77">
              <w:rPr>
                <w:rFonts w:ascii="Times New Roman" w:hAnsi="Times New Roman"/>
                <w:i/>
                <w:spacing w:val="-4"/>
                <w:sz w:val="28"/>
              </w:rPr>
              <w:t>2025</w:t>
            </w:r>
          </w:p>
        </w:tc>
      </w:tr>
    </w:tbl>
    <w:p w:rsidR="003E7857" w:rsidRPr="00577C77" w:rsidRDefault="003E7857" w:rsidP="00BE7D0C">
      <w:pPr>
        <w:pStyle w:val="Title"/>
        <w:spacing w:before="360" w:after="120"/>
        <w:rPr>
          <w:i w:val="0"/>
        </w:rPr>
      </w:pPr>
      <w:r w:rsidRPr="00577C77">
        <w:rPr>
          <w:i w:val="0"/>
        </w:rPr>
        <w:t>QUYẾT</w:t>
      </w:r>
      <w:r w:rsidRPr="00577C77">
        <w:rPr>
          <w:i w:val="0"/>
          <w:spacing w:val="-4"/>
        </w:rPr>
        <w:t xml:space="preserve"> ĐỊNH</w:t>
      </w:r>
    </w:p>
    <w:p w:rsidR="003E7857" w:rsidRPr="00577C77" w:rsidRDefault="003E7857" w:rsidP="00BE7D0C">
      <w:pPr>
        <w:pStyle w:val="Heading1"/>
        <w:spacing w:line="264" w:lineRule="auto"/>
        <w:ind w:left="6"/>
        <w:rPr>
          <w:rFonts w:ascii="Times New Roman" w:hAnsi="Times New Roman"/>
          <w:spacing w:val="-4"/>
        </w:rPr>
      </w:pPr>
      <w:r w:rsidRPr="00577C77">
        <w:rPr>
          <w:rFonts w:ascii="Times New Roman Bold" w:hAnsi="Times New Roman Bold"/>
          <w:spacing w:val="-4"/>
        </w:rPr>
        <w:t>Về việc ủy quyền cho Giám đốc Sở Khoa học và Công nghệ thành phố Hà Nội</w:t>
      </w:r>
      <w:r w:rsidRPr="00577C77">
        <w:rPr>
          <w:rFonts w:ascii="Times New Roman" w:hAnsi="Times New Roman"/>
          <w:spacing w:val="-4"/>
        </w:rPr>
        <w:t xml:space="preserve"> giải quyết thủ tục hành chính lĩnh vực khoa học và công nghệ thuộc thẩm quyền giải quyết của Chủ tịch Ủy ban nhân dân thành phố Hà Nội</w:t>
      </w:r>
    </w:p>
    <w:p w:rsidR="003E7857" w:rsidRPr="00577C77" w:rsidRDefault="003E7857" w:rsidP="003E7857">
      <w:pPr>
        <w:spacing w:before="5"/>
        <w:rPr>
          <w:b/>
          <w:sz w:val="10"/>
        </w:rPr>
      </w:pPr>
    </w:p>
    <w:p w:rsidR="003E7857" w:rsidRPr="00577C77" w:rsidRDefault="00BE7D0C" w:rsidP="003E7857">
      <w:pPr>
        <w:spacing w:before="81"/>
        <w:rPr>
          <w:b/>
        </w:rPr>
      </w:pPr>
      <w:r w:rsidRPr="00577C77">
        <w:rPr>
          <w:noProof/>
        </w:rPr>
        <mc:AlternateContent>
          <mc:Choice Requires="wps">
            <w:drawing>
              <wp:anchor distT="0" distB="0" distL="0" distR="0" simplePos="0" relativeHeight="251651584" behindDoc="1" locked="0" layoutInCell="1" allowOverlap="1" wp14:anchorId="4C0CABA3" wp14:editId="6337A057">
                <wp:simplePos x="0" y="0"/>
                <wp:positionH relativeFrom="page">
                  <wp:posOffset>3112135</wp:posOffset>
                </wp:positionH>
                <wp:positionV relativeFrom="paragraph">
                  <wp:posOffset>14605</wp:posOffset>
                </wp:positionV>
                <wp:extent cx="1466850" cy="1270"/>
                <wp:effectExtent l="0" t="0" r="0" b="0"/>
                <wp:wrapTopAndBottom/>
                <wp:docPr id="990747364"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1270"/>
                        </a:xfrm>
                        <a:custGeom>
                          <a:avLst/>
                          <a:gdLst/>
                          <a:ahLst/>
                          <a:cxnLst/>
                          <a:rect l="l" t="t" r="r" b="b"/>
                          <a:pathLst>
                            <a:path w="1466850">
                              <a:moveTo>
                                <a:pt x="0" y="0"/>
                              </a:moveTo>
                              <a:lnTo>
                                <a:pt x="1466850" y="0"/>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0A2BE0" id="Freeform: Shape 29" o:spid="_x0000_s1026" style="position:absolute;margin-left:245.05pt;margin-top:1.15pt;width:115.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6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" path="m,l1466850,e" filled="f" strokeweight=".72pt">
                <v:path arrowok="t"/>
                <w10:wrap type="topAndBottom" anchorx="page"/>
              </v:shape>
            </w:pict>
          </mc:Fallback>
        </mc:AlternateContent>
      </w:r>
    </w:p>
    <w:p w:rsidR="003E7857" w:rsidRPr="00577C77" w:rsidRDefault="003E7857" w:rsidP="00BE7D0C">
      <w:pPr>
        <w:spacing w:before="1" w:after="240"/>
        <w:jc w:val="center"/>
        <w:rPr>
          <w:b/>
        </w:rPr>
      </w:pPr>
      <w:r w:rsidRPr="00577C77">
        <w:rPr>
          <w:b/>
        </w:rPr>
        <w:t>CHỦ</w:t>
      </w:r>
      <w:r w:rsidRPr="00577C77">
        <w:rPr>
          <w:b/>
          <w:spacing w:val="-3"/>
        </w:rPr>
        <w:t xml:space="preserve"> </w:t>
      </w:r>
      <w:r w:rsidRPr="00577C77">
        <w:rPr>
          <w:b/>
        </w:rPr>
        <w:t>TỊCH</w:t>
      </w:r>
      <w:r w:rsidRPr="00577C77">
        <w:rPr>
          <w:b/>
          <w:spacing w:val="-3"/>
        </w:rPr>
        <w:t xml:space="preserve"> </w:t>
      </w:r>
      <w:r w:rsidRPr="00577C77">
        <w:rPr>
          <w:b/>
        </w:rPr>
        <w:t>ỦY</w:t>
      </w:r>
      <w:r w:rsidRPr="00577C77">
        <w:rPr>
          <w:b/>
          <w:spacing w:val="-3"/>
        </w:rPr>
        <w:t xml:space="preserve"> </w:t>
      </w:r>
      <w:r w:rsidRPr="00577C77">
        <w:rPr>
          <w:b/>
        </w:rPr>
        <w:t>BAN</w:t>
      </w:r>
      <w:r w:rsidRPr="00577C77">
        <w:rPr>
          <w:b/>
          <w:spacing w:val="-3"/>
        </w:rPr>
        <w:t xml:space="preserve"> </w:t>
      </w:r>
      <w:r w:rsidRPr="00577C77">
        <w:rPr>
          <w:b/>
        </w:rPr>
        <w:t>NHÂN</w:t>
      </w:r>
      <w:r w:rsidRPr="00577C77">
        <w:rPr>
          <w:b/>
          <w:spacing w:val="-3"/>
        </w:rPr>
        <w:t xml:space="preserve"> </w:t>
      </w:r>
      <w:r w:rsidRPr="00577C77">
        <w:rPr>
          <w:b/>
        </w:rPr>
        <w:t>DÂN</w:t>
      </w:r>
      <w:r w:rsidRPr="00577C77">
        <w:rPr>
          <w:b/>
          <w:spacing w:val="-4"/>
        </w:rPr>
        <w:t xml:space="preserve"> </w:t>
      </w:r>
      <w:r w:rsidRPr="00577C77">
        <w:rPr>
          <w:b/>
        </w:rPr>
        <w:t>THÀNH</w:t>
      </w:r>
      <w:r w:rsidRPr="00577C77">
        <w:rPr>
          <w:b/>
          <w:spacing w:val="-4"/>
        </w:rPr>
        <w:t xml:space="preserve"> </w:t>
      </w:r>
      <w:r w:rsidRPr="00577C77">
        <w:rPr>
          <w:b/>
        </w:rPr>
        <w:t>PHỐ</w:t>
      </w:r>
      <w:r w:rsidRPr="00577C77">
        <w:rPr>
          <w:b/>
          <w:spacing w:val="-2"/>
        </w:rPr>
        <w:t xml:space="preserve"> </w:t>
      </w:r>
      <w:r w:rsidRPr="00577C77">
        <w:rPr>
          <w:b/>
        </w:rPr>
        <w:t>HÀ</w:t>
      </w:r>
      <w:r w:rsidRPr="00577C77">
        <w:rPr>
          <w:b/>
          <w:spacing w:val="-3"/>
        </w:rPr>
        <w:t xml:space="preserve"> </w:t>
      </w:r>
      <w:r w:rsidRPr="00577C77">
        <w:rPr>
          <w:b/>
          <w:spacing w:val="-5"/>
        </w:rPr>
        <w:t>NỘI</w:t>
      </w:r>
    </w:p>
    <w:p w:rsidR="003E7857" w:rsidRPr="00577C77" w:rsidRDefault="003E7857" w:rsidP="00914130">
      <w:pPr>
        <w:pStyle w:val="BodyText"/>
        <w:spacing w:before="120" w:after="120" w:line="264" w:lineRule="auto"/>
        <w:ind w:left="2" w:firstLine="567"/>
        <w:jc w:val="both"/>
        <w:rPr>
          <w:rFonts w:ascii="Times New Roman" w:hAnsi="Times New Roman"/>
          <w:b w:val="0"/>
          <w:bCs/>
          <w:i/>
          <w:iCs/>
          <w:sz w:val="28"/>
          <w:szCs w:val="28"/>
        </w:rPr>
      </w:pPr>
      <w:r w:rsidRPr="00577C77">
        <w:rPr>
          <w:rFonts w:ascii="Times New Roman" w:hAnsi="Times New Roman"/>
          <w:b w:val="0"/>
          <w:bCs/>
          <w:i/>
          <w:iCs/>
          <w:sz w:val="28"/>
          <w:szCs w:val="28"/>
        </w:rPr>
        <w:t>Căn cứ Luật Tổ chức chính quyền địa phương số 72/2025/QH15 ngày 16/6/2025; Luật</w:t>
      </w:r>
      <w:r w:rsidR="00914130" w:rsidRPr="00577C77">
        <w:rPr>
          <w:rFonts w:ascii="Times New Roman" w:hAnsi="Times New Roman"/>
          <w:b w:val="0"/>
          <w:bCs/>
          <w:i/>
          <w:iCs/>
          <w:sz w:val="28"/>
          <w:szCs w:val="28"/>
        </w:rPr>
        <w:t xml:space="preserve"> Thủ đô số 39/2024/QH15 ngày 28 tháng 6 năm </w:t>
      </w:r>
      <w:r w:rsidRPr="00577C77">
        <w:rPr>
          <w:rFonts w:ascii="Times New Roman" w:hAnsi="Times New Roman"/>
          <w:b w:val="0"/>
          <w:bCs/>
          <w:i/>
          <w:iCs/>
          <w:sz w:val="28"/>
          <w:szCs w:val="28"/>
        </w:rPr>
        <w:t>2024;</w:t>
      </w:r>
    </w:p>
    <w:p w:rsidR="003E7857" w:rsidRPr="00577C77" w:rsidRDefault="003E7857" w:rsidP="00914130">
      <w:pPr>
        <w:pStyle w:val="BodyText"/>
        <w:spacing w:before="120" w:after="120" w:line="264" w:lineRule="auto"/>
        <w:ind w:left="2" w:firstLine="567"/>
        <w:jc w:val="both"/>
        <w:rPr>
          <w:rFonts w:ascii="Times New Roman Italic" w:hAnsi="Times New Roman Italic"/>
          <w:b w:val="0"/>
          <w:bCs/>
          <w:i/>
          <w:iCs/>
          <w:spacing w:val="-6"/>
          <w:sz w:val="28"/>
          <w:szCs w:val="28"/>
        </w:rPr>
      </w:pPr>
      <w:r w:rsidRPr="00577C77">
        <w:rPr>
          <w:rFonts w:ascii="Times New Roman Italic" w:hAnsi="Times New Roman Italic"/>
          <w:b w:val="0"/>
          <w:bCs/>
          <w:i/>
          <w:iCs/>
          <w:spacing w:val="-6"/>
          <w:sz w:val="28"/>
          <w:szCs w:val="28"/>
        </w:rPr>
        <w:t>Căn cứ Nghị</w:t>
      </w:r>
      <w:r w:rsidR="00914130" w:rsidRPr="00577C77">
        <w:rPr>
          <w:rFonts w:ascii="Times New Roman Italic" w:hAnsi="Times New Roman Italic"/>
          <w:b w:val="0"/>
          <w:bCs/>
          <w:i/>
          <w:iCs/>
          <w:spacing w:val="-6"/>
          <w:sz w:val="28"/>
          <w:szCs w:val="28"/>
        </w:rPr>
        <w:t xml:space="preserve"> quyết số 190/2025/QH15 ngày 19 tháng 02 năm </w:t>
      </w:r>
      <w:r w:rsidRPr="00577C77">
        <w:rPr>
          <w:rFonts w:ascii="Times New Roman Italic" w:hAnsi="Times New Roman Italic"/>
          <w:b w:val="0"/>
          <w:bCs/>
          <w:i/>
          <w:iCs/>
          <w:spacing w:val="-6"/>
          <w:sz w:val="28"/>
          <w:szCs w:val="28"/>
        </w:rPr>
        <w:t>2025 của Quốc Hội quy định về xử lý một số vấn đề liên quan đến sắp xếp tổ chức bộ máy Nhà nước;</w:t>
      </w:r>
    </w:p>
    <w:p w:rsidR="003E7857" w:rsidRPr="00577C77" w:rsidRDefault="003E7857" w:rsidP="00914130">
      <w:pPr>
        <w:pStyle w:val="BodyText"/>
        <w:spacing w:before="120" w:after="120" w:line="264" w:lineRule="auto"/>
        <w:ind w:left="2" w:firstLine="567"/>
        <w:jc w:val="both"/>
        <w:rPr>
          <w:rFonts w:ascii="Times New Roman" w:hAnsi="Times New Roman"/>
          <w:b w:val="0"/>
          <w:bCs/>
          <w:i/>
          <w:iCs/>
          <w:sz w:val="28"/>
          <w:szCs w:val="28"/>
        </w:rPr>
      </w:pPr>
      <w:r w:rsidRPr="00577C77">
        <w:rPr>
          <w:rFonts w:ascii="Times New Roman" w:hAnsi="Times New Roman"/>
          <w:b w:val="0"/>
          <w:bCs/>
          <w:i/>
          <w:iCs/>
          <w:sz w:val="28"/>
          <w:szCs w:val="28"/>
        </w:rPr>
        <w:t>Căn cứ Nghị</w:t>
      </w:r>
      <w:r w:rsidR="00914130" w:rsidRPr="00577C77">
        <w:rPr>
          <w:rFonts w:ascii="Times New Roman" w:hAnsi="Times New Roman"/>
          <w:b w:val="0"/>
          <w:bCs/>
          <w:i/>
          <w:iCs/>
          <w:sz w:val="28"/>
          <w:szCs w:val="28"/>
        </w:rPr>
        <w:t xml:space="preserve"> định số 150/2025/NĐ-CP ngày 12 tháng 6 năm </w:t>
      </w:r>
      <w:r w:rsidRPr="00577C77">
        <w:rPr>
          <w:rFonts w:ascii="Times New Roman" w:hAnsi="Times New Roman"/>
          <w:b w:val="0"/>
          <w:bCs/>
          <w:i/>
          <w:iCs/>
          <w:sz w:val="28"/>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rsidR="003E7857" w:rsidRPr="00577C77" w:rsidRDefault="003E7857" w:rsidP="00914130">
      <w:pPr>
        <w:pStyle w:val="BodyText"/>
        <w:spacing w:before="120" w:after="120" w:line="264" w:lineRule="auto"/>
        <w:ind w:left="59" w:firstLine="567"/>
        <w:jc w:val="both"/>
        <w:rPr>
          <w:rFonts w:ascii="Times New Roman" w:hAnsi="Times New Roman"/>
          <w:b w:val="0"/>
          <w:bCs/>
          <w:i/>
          <w:iCs/>
          <w:sz w:val="28"/>
          <w:szCs w:val="28"/>
        </w:rPr>
      </w:pPr>
      <w:r w:rsidRPr="00577C77">
        <w:rPr>
          <w:rFonts w:ascii="Times New Roman" w:hAnsi="Times New Roman"/>
          <w:b w:val="0"/>
          <w:bCs/>
          <w:i/>
          <w:iCs/>
          <w:sz w:val="28"/>
          <w:szCs w:val="28"/>
        </w:rPr>
        <w:t>Căn</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cứ</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Luật</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Khoa</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học</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và</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Công</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nghệ</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18"/>
          <w:sz w:val="28"/>
          <w:szCs w:val="28"/>
        </w:rPr>
        <w:t xml:space="preserve"> </w:t>
      </w:r>
      <w:r w:rsidR="00914130" w:rsidRPr="00577C77">
        <w:rPr>
          <w:rFonts w:ascii="Times New Roman" w:hAnsi="Times New Roman"/>
          <w:b w:val="0"/>
          <w:bCs/>
          <w:i/>
          <w:iCs/>
          <w:sz w:val="28"/>
          <w:szCs w:val="28"/>
        </w:rPr>
        <w:t xml:space="preserve">18 tháng 6 năm </w:t>
      </w:r>
      <w:r w:rsidRPr="00577C77">
        <w:rPr>
          <w:rFonts w:ascii="Times New Roman" w:hAnsi="Times New Roman"/>
          <w:b w:val="0"/>
          <w:bCs/>
          <w:i/>
          <w:iCs/>
          <w:sz w:val="28"/>
          <w:szCs w:val="28"/>
        </w:rPr>
        <w:t>2013;</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Luật</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Chuyển</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giao</w:t>
      </w:r>
      <w:r w:rsidRPr="00577C77">
        <w:rPr>
          <w:rFonts w:ascii="Times New Roman" w:hAnsi="Times New Roman"/>
          <w:b w:val="0"/>
          <w:bCs/>
          <w:i/>
          <w:iCs/>
          <w:spacing w:val="-15"/>
          <w:sz w:val="28"/>
          <w:szCs w:val="28"/>
        </w:rPr>
        <w:t xml:space="preserve"> </w:t>
      </w:r>
      <w:r w:rsidRPr="00577C77">
        <w:rPr>
          <w:rFonts w:ascii="Times New Roman" w:hAnsi="Times New Roman"/>
          <w:b w:val="0"/>
          <w:bCs/>
          <w:i/>
          <w:iCs/>
          <w:sz w:val="28"/>
          <w:szCs w:val="28"/>
        </w:rPr>
        <w:t>cô</w:t>
      </w:r>
      <w:r w:rsidR="00914130" w:rsidRPr="00577C77">
        <w:rPr>
          <w:rFonts w:ascii="Times New Roman" w:hAnsi="Times New Roman"/>
          <w:b w:val="0"/>
          <w:bCs/>
          <w:i/>
          <w:iCs/>
          <w:sz w:val="28"/>
          <w:szCs w:val="28"/>
        </w:rPr>
        <w:t xml:space="preserve">ng nghệ số 07/2017/QH14 ngày 19 tháng 6 năm </w:t>
      </w:r>
      <w:r w:rsidRPr="00577C77">
        <w:rPr>
          <w:rFonts w:ascii="Times New Roman" w:hAnsi="Times New Roman"/>
          <w:b w:val="0"/>
          <w:bCs/>
          <w:i/>
          <w:iCs/>
          <w:sz w:val="28"/>
          <w:szCs w:val="28"/>
        </w:rPr>
        <w:t>2017;Quyết</w:t>
      </w:r>
      <w:r w:rsidR="00914130" w:rsidRPr="00577C77">
        <w:rPr>
          <w:rFonts w:ascii="Times New Roman" w:hAnsi="Times New Roman"/>
          <w:b w:val="0"/>
          <w:bCs/>
          <w:i/>
          <w:iCs/>
          <w:sz w:val="28"/>
          <w:szCs w:val="28"/>
        </w:rPr>
        <w:t xml:space="preserve"> định số 30/2018/QĐ-TTg ngày 31 tháng 7 năm </w:t>
      </w:r>
      <w:r w:rsidRPr="00577C77">
        <w:rPr>
          <w:rFonts w:ascii="Times New Roman" w:hAnsi="Times New Roman"/>
          <w:b w:val="0"/>
          <w:bCs/>
          <w:i/>
          <w:iCs/>
          <w:sz w:val="28"/>
          <w:szCs w:val="28"/>
        </w:rPr>
        <w:t>2017</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Thủ</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tướng</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Chính</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phủ</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quy</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định</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trình</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tự,</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thủ</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tục</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xác</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nhận</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hàng</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hóa</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 xml:space="preserve">sử </w:t>
      </w:r>
      <w:r w:rsidRPr="00577C77">
        <w:rPr>
          <w:rFonts w:ascii="Times New Roman" w:hAnsi="Times New Roman"/>
          <w:b w:val="0"/>
          <w:bCs/>
          <w:i/>
          <w:iCs/>
          <w:spacing w:val="-2"/>
          <w:sz w:val="28"/>
          <w:szCs w:val="28"/>
        </w:rPr>
        <w:t>dụng</w:t>
      </w:r>
      <w:r w:rsidRPr="00577C77">
        <w:rPr>
          <w:rFonts w:ascii="Times New Roman" w:hAnsi="Times New Roman"/>
          <w:b w:val="0"/>
          <w:bCs/>
          <w:i/>
          <w:iCs/>
          <w:spacing w:val="-16"/>
          <w:sz w:val="28"/>
          <w:szCs w:val="28"/>
        </w:rPr>
        <w:t xml:space="preserve"> </w:t>
      </w:r>
      <w:r w:rsidRPr="00577C77">
        <w:rPr>
          <w:rFonts w:ascii="Times New Roman" w:hAnsi="Times New Roman"/>
          <w:b w:val="0"/>
          <w:bCs/>
          <w:i/>
          <w:iCs/>
          <w:spacing w:val="-2"/>
          <w:sz w:val="28"/>
          <w:szCs w:val="28"/>
        </w:rPr>
        <w:t>trực</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tiếp</w:t>
      </w:r>
      <w:r w:rsidRPr="00577C77">
        <w:rPr>
          <w:rFonts w:ascii="Times New Roman" w:hAnsi="Times New Roman"/>
          <w:b w:val="0"/>
          <w:bCs/>
          <w:i/>
          <w:iCs/>
          <w:spacing w:val="-16"/>
          <w:sz w:val="28"/>
          <w:szCs w:val="28"/>
        </w:rPr>
        <w:t xml:space="preserve"> </w:t>
      </w:r>
      <w:r w:rsidRPr="00577C77">
        <w:rPr>
          <w:rFonts w:ascii="Times New Roman" w:hAnsi="Times New Roman"/>
          <w:b w:val="0"/>
          <w:bCs/>
          <w:i/>
          <w:iCs/>
          <w:spacing w:val="-2"/>
          <w:sz w:val="28"/>
          <w:szCs w:val="28"/>
        </w:rPr>
        <w:t>cho</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hoạt</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động</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ươm</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tạo</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công</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nghệ,</w:t>
      </w:r>
      <w:r w:rsidRPr="00577C77">
        <w:rPr>
          <w:rFonts w:ascii="Times New Roman" w:hAnsi="Times New Roman"/>
          <w:b w:val="0"/>
          <w:bCs/>
          <w:i/>
          <w:iCs/>
          <w:spacing w:val="-16"/>
          <w:sz w:val="28"/>
          <w:szCs w:val="28"/>
        </w:rPr>
        <w:t xml:space="preserve"> </w:t>
      </w:r>
      <w:r w:rsidRPr="00577C77">
        <w:rPr>
          <w:rFonts w:ascii="Times New Roman" w:hAnsi="Times New Roman"/>
          <w:b w:val="0"/>
          <w:bCs/>
          <w:i/>
          <w:iCs/>
          <w:spacing w:val="-2"/>
          <w:sz w:val="28"/>
          <w:szCs w:val="28"/>
        </w:rPr>
        <w:t>ươm</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tạo</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doanh</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nghiệp</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khoa</w:t>
      </w:r>
      <w:r w:rsidRPr="00577C77">
        <w:rPr>
          <w:rFonts w:ascii="Times New Roman" w:hAnsi="Times New Roman"/>
          <w:b w:val="0"/>
          <w:bCs/>
          <w:i/>
          <w:iCs/>
          <w:spacing w:val="-15"/>
          <w:sz w:val="28"/>
          <w:szCs w:val="28"/>
        </w:rPr>
        <w:t xml:space="preserve"> </w:t>
      </w:r>
      <w:r w:rsidRPr="00577C77">
        <w:rPr>
          <w:rFonts w:ascii="Times New Roman" w:hAnsi="Times New Roman"/>
          <w:b w:val="0"/>
          <w:bCs/>
          <w:i/>
          <w:iCs/>
          <w:spacing w:val="-2"/>
          <w:sz w:val="28"/>
          <w:szCs w:val="28"/>
        </w:rPr>
        <w:t>học</w:t>
      </w:r>
      <w:r w:rsidRPr="00577C77">
        <w:rPr>
          <w:rFonts w:ascii="Times New Roman" w:hAnsi="Times New Roman"/>
          <w:b w:val="0"/>
          <w:bCs/>
          <w:i/>
          <w:iCs/>
          <w:spacing w:val="-16"/>
          <w:sz w:val="28"/>
          <w:szCs w:val="28"/>
        </w:rPr>
        <w:t xml:space="preserve"> </w:t>
      </w:r>
      <w:r w:rsidRPr="00577C77">
        <w:rPr>
          <w:rFonts w:ascii="Times New Roman" w:hAnsi="Times New Roman"/>
          <w:b w:val="0"/>
          <w:bCs/>
          <w:i/>
          <w:iCs/>
          <w:spacing w:val="-2"/>
          <w:sz w:val="28"/>
          <w:szCs w:val="28"/>
        </w:rPr>
        <w:t xml:space="preserve">và </w:t>
      </w:r>
      <w:r w:rsidRPr="00577C77">
        <w:rPr>
          <w:rFonts w:ascii="Times New Roman" w:hAnsi="Times New Roman"/>
          <w:b w:val="0"/>
          <w:bCs/>
          <w:i/>
          <w:iCs/>
          <w:sz w:val="28"/>
          <w:szCs w:val="28"/>
        </w:rPr>
        <w:t>công nghệ quy định;</w:t>
      </w:r>
    </w:p>
    <w:p w:rsidR="003E7857" w:rsidRPr="00577C77" w:rsidRDefault="003E7857" w:rsidP="00914130">
      <w:pPr>
        <w:pStyle w:val="BodyText"/>
        <w:spacing w:before="120" w:after="120" w:line="264" w:lineRule="auto"/>
        <w:ind w:left="2" w:firstLine="567"/>
        <w:jc w:val="both"/>
        <w:rPr>
          <w:rFonts w:ascii="Times New Roman" w:hAnsi="Times New Roman"/>
          <w:b w:val="0"/>
          <w:bCs/>
          <w:i/>
          <w:iCs/>
          <w:sz w:val="28"/>
          <w:szCs w:val="28"/>
        </w:rPr>
      </w:pPr>
      <w:r w:rsidRPr="00577C77">
        <w:rPr>
          <w:rFonts w:ascii="Times New Roman" w:hAnsi="Times New Roman"/>
          <w:b w:val="0"/>
          <w:bCs/>
          <w:i/>
          <w:iCs/>
          <w:sz w:val="28"/>
          <w:szCs w:val="28"/>
        </w:rPr>
        <w:t>Căn cứ Nghị</w:t>
      </w:r>
      <w:r w:rsidR="00914130" w:rsidRPr="00577C77">
        <w:rPr>
          <w:rFonts w:ascii="Times New Roman" w:hAnsi="Times New Roman"/>
          <w:b w:val="0"/>
          <w:bCs/>
          <w:i/>
          <w:iCs/>
          <w:sz w:val="28"/>
          <w:szCs w:val="28"/>
        </w:rPr>
        <w:t xml:space="preserve"> định số 132/2025/NĐ-CP ngày 12 tháng 6 năm </w:t>
      </w:r>
      <w:r w:rsidRPr="00577C77">
        <w:rPr>
          <w:rFonts w:ascii="Times New Roman" w:hAnsi="Times New Roman"/>
          <w:b w:val="0"/>
          <w:bCs/>
          <w:i/>
          <w:iCs/>
          <w:sz w:val="28"/>
          <w:szCs w:val="28"/>
        </w:rPr>
        <w:t>2025 của Chính phủ quy định về phân định thẩm quyền của chính quyền địa phương 02 cấp trong lĩnh vực quản lý nhà nước thuộc phạm vi Bộ Khoa học và Công nghệ;Nghị định số 133/2025/NĐ-CP</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9"/>
          <w:sz w:val="28"/>
          <w:szCs w:val="28"/>
        </w:rPr>
        <w:t xml:space="preserve"> </w:t>
      </w:r>
      <w:r w:rsidR="00914130" w:rsidRPr="00577C77">
        <w:rPr>
          <w:rFonts w:ascii="Times New Roman" w:hAnsi="Times New Roman"/>
          <w:b w:val="0"/>
          <w:bCs/>
          <w:i/>
          <w:iCs/>
          <w:sz w:val="28"/>
          <w:szCs w:val="28"/>
        </w:rPr>
        <w:t xml:space="preserve">12 tháng 6 năm </w:t>
      </w:r>
      <w:r w:rsidRPr="00577C77">
        <w:rPr>
          <w:rFonts w:ascii="Times New Roman" w:hAnsi="Times New Roman"/>
          <w:b w:val="0"/>
          <w:bCs/>
          <w:i/>
          <w:iCs/>
          <w:sz w:val="28"/>
          <w:szCs w:val="28"/>
        </w:rPr>
        <w:t>2025</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Chính</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phủ</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quy</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định</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về</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phân</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quyền,</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phân</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cấp trong lĩnh vực quản lý nhà nước của Bộ Khoa học và Công nghệ;Thông tư số 07/2025/TT-BKHCN</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8"/>
          <w:sz w:val="28"/>
          <w:szCs w:val="28"/>
        </w:rPr>
        <w:t xml:space="preserve"> </w:t>
      </w:r>
      <w:r w:rsidR="00914130" w:rsidRPr="00577C77">
        <w:rPr>
          <w:rFonts w:ascii="Times New Roman" w:hAnsi="Times New Roman"/>
          <w:b w:val="0"/>
          <w:bCs/>
          <w:i/>
          <w:iCs/>
          <w:sz w:val="28"/>
          <w:szCs w:val="28"/>
        </w:rPr>
        <w:t xml:space="preserve">20 tháng 6 năm </w:t>
      </w:r>
      <w:r w:rsidRPr="00577C77">
        <w:rPr>
          <w:rFonts w:ascii="Times New Roman" w:hAnsi="Times New Roman"/>
          <w:b w:val="0"/>
          <w:bCs/>
          <w:i/>
          <w:iCs/>
          <w:sz w:val="28"/>
          <w:szCs w:val="28"/>
        </w:rPr>
        <w:t>2025</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Bộ</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Khoa</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học</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và</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Công</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nghệ</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hướng</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dẫn</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về phân</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cấp,</w:t>
      </w:r>
      <w:r w:rsidRPr="00577C77">
        <w:rPr>
          <w:rFonts w:ascii="Times New Roman" w:hAnsi="Times New Roman"/>
          <w:b w:val="0"/>
          <w:bCs/>
          <w:i/>
          <w:iCs/>
          <w:spacing w:val="-6"/>
          <w:sz w:val="28"/>
          <w:szCs w:val="28"/>
        </w:rPr>
        <w:t xml:space="preserve"> </w:t>
      </w:r>
      <w:r w:rsidRPr="00577C77">
        <w:rPr>
          <w:rFonts w:ascii="Times New Roman" w:hAnsi="Times New Roman"/>
          <w:b w:val="0"/>
          <w:bCs/>
          <w:i/>
          <w:iCs/>
          <w:sz w:val="28"/>
          <w:szCs w:val="28"/>
        </w:rPr>
        <w:t>phân</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định</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thẩm</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quyền</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trong</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tổ</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chức</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mô</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hình</w:t>
      </w:r>
      <w:r w:rsidRPr="00577C77">
        <w:rPr>
          <w:rFonts w:ascii="Times New Roman" w:hAnsi="Times New Roman"/>
          <w:b w:val="0"/>
          <w:bCs/>
          <w:i/>
          <w:iCs/>
          <w:spacing w:val="-3"/>
          <w:sz w:val="28"/>
          <w:szCs w:val="28"/>
        </w:rPr>
        <w:t xml:space="preserve"> </w:t>
      </w:r>
      <w:r w:rsidRPr="00577C77">
        <w:rPr>
          <w:rFonts w:ascii="Times New Roman" w:hAnsi="Times New Roman"/>
          <w:b w:val="0"/>
          <w:bCs/>
          <w:i/>
          <w:iCs/>
          <w:sz w:val="28"/>
          <w:szCs w:val="28"/>
        </w:rPr>
        <w:t>chính</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quyền</w:t>
      </w:r>
      <w:r w:rsidRPr="00577C77">
        <w:rPr>
          <w:rFonts w:ascii="Times New Roman" w:hAnsi="Times New Roman"/>
          <w:b w:val="0"/>
          <w:bCs/>
          <w:i/>
          <w:iCs/>
          <w:spacing w:val="-4"/>
          <w:sz w:val="28"/>
          <w:szCs w:val="28"/>
        </w:rPr>
        <w:t xml:space="preserve"> </w:t>
      </w:r>
      <w:r w:rsidRPr="00577C77">
        <w:rPr>
          <w:rFonts w:ascii="Times New Roman" w:hAnsi="Times New Roman"/>
          <w:b w:val="0"/>
          <w:bCs/>
          <w:i/>
          <w:iCs/>
          <w:sz w:val="28"/>
          <w:szCs w:val="28"/>
        </w:rPr>
        <w:t>địa</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phương</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02 cấp đối với lĩnh vực tiêu chuẩn, đo lường,</w:t>
      </w:r>
      <w:r w:rsidR="002B34BF" w:rsidRPr="00577C77">
        <w:rPr>
          <w:rFonts w:ascii="Times New Roman" w:hAnsi="Times New Roman"/>
          <w:b w:val="0"/>
          <w:bCs/>
          <w:i/>
          <w:iCs/>
          <w:sz w:val="28"/>
          <w:szCs w:val="28"/>
        </w:rPr>
        <w:t xml:space="preserve"> </w:t>
      </w:r>
      <w:r w:rsidRPr="00577C77">
        <w:rPr>
          <w:rFonts w:ascii="Times New Roman" w:hAnsi="Times New Roman"/>
          <w:b w:val="0"/>
          <w:bCs/>
          <w:i/>
          <w:iCs/>
          <w:sz w:val="28"/>
          <w:szCs w:val="28"/>
        </w:rPr>
        <w:t>chất lượng;</w:t>
      </w:r>
    </w:p>
    <w:p w:rsidR="003E7857" w:rsidRPr="00577C77" w:rsidRDefault="003E7857" w:rsidP="00914130">
      <w:pPr>
        <w:pStyle w:val="BodyText"/>
        <w:spacing w:before="60" w:after="60"/>
        <w:ind w:firstLine="567"/>
        <w:jc w:val="both"/>
        <w:rPr>
          <w:rFonts w:ascii="Times New Roman" w:hAnsi="Times New Roman"/>
          <w:b w:val="0"/>
          <w:bCs/>
          <w:i/>
          <w:iCs/>
          <w:sz w:val="28"/>
          <w:szCs w:val="28"/>
        </w:rPr>
      </w:pPr>
      <w:r w:rsidRPr="00577C77">
        <w:rPr>
          <w:rFonts w:ascii="Times New Roman Italic" w:hAnsi="Times New Roman Italic"/>
          <w:b w:val="0"/>
          <w:bCs/>
          <w:i/>
          <w:iCs/>
          <w:sz w:val="28"/>
          <w:szCs w:val="28"/>
        </w:rPr>
        <w:lastRenderedPageBreak/>
        <w:t xml:space="preserve">Căn cứ các Quyết định của Bộ trưởng Bộ Khoa học và Công nghệ: Số 753/QĐ- BKHCN ngày </w:t>
      </w:r>
      <w:r w:rsidR="00914130" w:rsidRPr="00577C77">
        <w:rPr>
          <w:rFonts w:ascii="Times New Roman Italic" w:hAnsi="Times New Roman Italic"/>
          <w:b w:val="0"/>
          <w:bCs/>
          <w:i/>
          <w:iCs/>
          <w:sz w:val="28"/>
          <w:szCs w:val="28"/>
        </w:rPr>
        <w:t xml:space="preserve">29 tháng năm </w:t>
      </w:r>
      <w:r w:rsidRPr="00577C77">
        <w:rPr>
          <w:rFonts w:ascii="Times New Roman Italic" w:hAnsi="Times New Roman Italic"/>
          <w:b w:val="0"/>
          <w:bCs/>
          <w:i/>
          <w:iCs/>
          <w:sz w:val="28"/>
          <w:szCs w:val="28"/>
        </w:rPr>
        <w:t xml:space="preserve">2025 của Bộ Khoa học và Công nghệ về việc công bố danh mục thủ tục hành chính được chuẩn hóa trong phạm vi quản lý nhà nước của Bộ; Số 1442/QĐ- BKHCN ngày </w:t>
      </w:r>
      <w:r w:rsidR="00914130" w:rsidRPr="00577C77">
        <w:rPr>
          <w:rFonts w:ascii="Times New Roman Italic" w:hAnsi="Times New Roman Italic"/>
          <w:b w:val="0"/>
          <w:bCs/>
          <w:i/>
          <w:iCs/>
          <w:sz w:val="28"/>
          <w:szCs w:val="28"/>
        </w:rPr>
        <w:t xml:space="preserve">24 tháng 6 năm </w:t>
      </w:r>
      <w:r w:rsidRPr="00577C77">
        <w:rPr>
          <w:rFonts w:ascii="Times New Roman Italic" w:hAnsi="Times New Roman Italic"/>
          <w:b w:val="0"/>
          <w:bCs/>
          <w:i/>
          <w:iCs/>
          <w:sz w:val="28"/>
          <w:szCs w:val="28"/>
        </w:rPr>
        <w:t xml:space="preserve">2025; Số 1446/QĐ-BKHCN ngày </w:t>
      </w:r>
      <w:r w:rsidR="00914130" w:rsidRPr="00577C77">
        <w:rPr>
          <w:rFonts w:ascii="Times New Roman Italic" w:hAnsi="Times New Roman Italic"/>
          <w:b w:val="0"/>
          <w:bCs/>
          <w:i/>
          <w:iCs/>
          <w:sz w:val="28"/>
          <w:szCs w:val="28"/>
        </w:rPr>
        <w:t xml:space="preserve">25 tháng 6 năm </w:t>
      </w:r>
      <w:r w:rsidRPr="00577C77">
        <w:rPr>
          <w:rFonts w:ascii="Times New Roman Italic" w:hAnsi="Times New Roman Italic"/>
          <w:b w:val="0"/>
          <w:bCs/>
          <w:i/>
          <w:iCs/>
          <w:sz w:val="28"/>
          <w:szCs w:val="28"/>
        </w:rPr>
        <w:t>2025 của Bộ Khoa học và Công nghệ về việc công bố các thủ tục hành chính mới ban hành, sửa đổi, bổ sung và bãi bỏ theo quy định về phân quyền, phân cấp, phân định thẩm quyền trong lĩnh vực quản lý nhà nước của Bộ Khoa học và Công nghệ</w:t>
      </w:r>
      <w:r w:rsidRPr="00577C77">
        <w:rPr>
          <w:rFonts w:ascii="Times New Roman" w:hAnsi="Times New Roman"/>
          <w:b w:val="0"/>
          <w:bCs/>
          <w:i/>
          <w:iCs/>
          <w:sz w:val="28"/>
          <w:szCs w:val="28"/>
        </w:rPr>
        <w:t>;</w:t>
      </w:r>
    </w:p>
    <w:p w:rsidR="003E7857" w:rsidRPr="00577C77" w:rsidRDefault="003E7857" w:rsidP="00914130">
      <w:pPr>
        <w:pStyle w:val="BodyText"/>
        <w:spacing w:before="60" w:after="60"/>
        <w:ind w:left="2" w:firstLine="567"/>
        <w:jc w:val="both"/>
        <w:rPr>
          <w:rFonts w:ascii="Times New Roman" w:hAnsi="Times New Roman"/>
          <w:b w:val="0"/>
          <w:bCs/>
          <w:i/>
          <w:iCs/>
          <w:sz w:val="28"/>
          <w:szCs w:val="28"/>
        </w:rPr>
      </w:pPr>
      <w:r w:rsidRPr="00577C77">
        <w:rPr>
          <w:rFonts w:ascii="Times New Roman" w:hAnsi="Times New Roman"/>
          <w:b w:val="0"/>
          <w:bCs/>
          <w:i/>
          <w:iCs/>
          <w:sz w:val="28"/>
          <w:szCs w:val="28"/>
        </w:rPr>
        <w:t xml:space="preserve">Căn cứ Quyết </w:t>
      </w:r>
      <w:r w:rsidR="00914130" w:rsidRPr="00577C77">
        <w:rPr>
          <w:rFonts w:ascii="Times New Roman" w:hAnsi="Times New Roman"/>
          <w:b w:val="0"/>
          <w:bCs/>
          <w:i/>
          <w:iCs/>
          <w:sz w:val="28"/>
          <w:szCs w:val="28"/>
        </w:rPr>
        <w:t xml:space="preserve">định số 39/2025/QĐ-UBND ngày 30 tháng 6 nắm </w:t>
      </w:r>
      <w:r w:rsidRPr="00577C77">
        <w:rPr>
          <w:rFonts w:ascii="Times New Roman" w:hAnsi="Times New Roman"/>
          <w:b w:val="0"/>
          <w:bCs/>
          <w:i/>
          <w:iCs/>
          <w:sz w:val="28"/>
          <w:szCs w:val="28"/>
        </w:rPr>
        <w:t>2025 của Ủy ban nhân dân thành phố Hà Nội ban</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hành Quy</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chế</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làm</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việc</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của Ủy</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ban nhân dân thành phố Hà Nội;</w:t>
      </w:r>
    </w:p>
    <w:p w:rsidR="003E7857" w:rsidRPr="00577C77" w:rsidRDefault="003E7857" w:rsidP="00914130">
      <w:pPr>
        <w:pStyle w:val="BodyText"/>
        <w:spacing w:before="60" w:after="60"/>
        <w:ind w:left="2" w:firstLine="567"/>
        <w:jc w:val="both"/>
        <w:rPr>
          <w:rFonts w:ascii="Times New Roman" w:hAnsi="Times New Roman"/>
          <w:b w:val="0"/>
          <w:bCs/>
          <w:i/>
          <w:iCs/>
          <w:sz w:val="28"/>
          <w:szCs w:val="28"/>
        </w:rPr>
      </w:pPr>
      <w:r w:rsidRPr="00577C77">
        <w:rPr>
          <w:rFonts w:ascii="Times New Roman" w:hAnsi="Times New Roman"/>
          <w:b w:val="0"/>
          <w:bCs/>
          <w:i/>
          <w:iCs/>
          <w:sz w:val="28"/>
          <w:szCs w:val="28"/>
        </w:rPr>
        <w:t>Căn</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cứ</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Quyết</w:t>
      </w:r>
      <w:r w:rsidRPr="00577C77">
        <w:rPr>
          <w:rFonts w:ascii="Times New Roman" w:hAnsi="Times New Roman"/>
          <w:b w:val="0"/>
          <w:bCs/>
          <w:i/>
          <w:iCs/>
          <w:spacing w:val="-12"/>
          <w:sz w:val="28"/>
          <w:szCs w:val="28"/>
        </w:rPr>
        <w:t xml:space="preserve"> </w:t>
      </w:r>
      <w:r w:rsidRPr="00577C77">
        <w:rPr>
          <w:rFonts w:ascii="Times New Roman" w:hAnsi="Times New Roman"/>
          <w:b w:val="0"/>
          <w:bCs/>
          <w:i/>
          <w:iCs/>
          <w:sz w:val="28"/>
          <w:szCs w:val="28"/>
        </w:rPr>
        <w:t>định</w:t>
      </w:r>
      <w:r w:rsidRPr="00577C77">
        <w:rPr>
          <w:rFonts w:ascii="Times New Roman" w:hAnsi="Times New Roman"/>
          <w:b w:val="0"/>
          <w:bCs/>
          <w:i/>
          <w:iCs/>
          <w:spacing w:val="-12"/>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23/2025/QĐ-UBND</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12"/>
          <w:sz w:val="28"/>
          <w:szCs w:val="28"/>
        </w:rPr>
        <w:t xml:space="preserve"> </w:t>
      </w:r>
      <w:r w:rsidRPr="00577C77">
        <w:rPr>
          <w:rFonts w:ascii="Times New Roman" w:hAnsi="Times New Roman"/>
          <w:b w:val="0"/>
          <w:bCs/>
          <w:i/>
          <w:iCs/>
          <w:sz w:val="28"/>
          <w:szCs w:val="28"/>
        </w:rPr>
        <w:t>28</w:t>
      </w:r>
      <w:r w:rsidR="00914130" w:rsidRPr="00577C77">
        <w:rPr>
          <w:rFonts w:ascii="Times New Roman" w:hAnsi="Times New Roman"/>
          <w:b w:val="0"/>
          <w:bCs/>
          <w:i/>
          <w:iCs/>
          <w:sz w:val="28"/>
          <w:szCs w:val="28"/>
        </w:rPr>
        <w:t xml:space="preserve"> tháng 02 nắm </w:t>
      </w:r>
      <w:r w:rsidRPr="00577C77">
        <w:rPr>
          <w:rFonts w:ascii="Times New Roman" w:hAnsi="Times New Roman"/>
          <w:b w:val="0"/>
          <w:bCs/>
          <w:i/>
          <w:iCs/>
          <w:sz w:val="28"/>
          <w:szCs w:val="28"/>
        </w:rPr>
        <w:t>2025</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12"/>
          <w:sz w:val="28"/>
          <w:szCs w:val="28"/>
        </w:rPr>
        <w:t xml:space="preserve"> </w:t>
      </w:r>
      <w:r w:rsidRPr="00577C77">
        <w:rPr>
          <w:rFonts w:ascii="Times New Roman" w:hAnsi="Times New Roman"/>
          <w:b w:val="0"/>
          <w:bCs/>
          <w:i/>
          <w:iCs/>
          <w:sz w:val="28"/>
          <w:szCs w:val="28"/>
        </w:rPr>
        <w:t>Ủy</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ban</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nhân dân thành phố Hà Nội quy định chức năng,</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nhiệm vụ, quyền hạn và cơ cấu tổ chức của Sở Khoa học và Công nghệ thành phố Hà Nội;</w:t>
      </w:r>
    </w:p>
    <w:p w:rsidR="008C2922" w:rsidRPr="00577C77" w:rsidRDefault="003E7857" w:rsidP="00914130">
      <w:pPr>
        <w:pStyle w:val="TableParagraph"/>
        <w:spacing w:before="60" w:after="60"/>
        <w:ind w:firstLine="567"/>
        <w:rPr>
          <w:rFonts w:ascii="Times New Roman" w:hAnsi="Times New Roman"/>
          <w:i/>
          <w:iCs/>
          <w:spacing w:val="-4"/>
          <w:position w:val="1"/>
          <w:sz w:val="28"/>
          <w:szCs w:val="28"/>
        </w:rPr>
      </w:pPr>
      <w:r w:rsidRPr="00577C77">
        <w:rPr>
          <w:rFonts w:ascii="Times New Roman" w:hAnsi="Times New Roman"/>
          <w:bCs/>
          <w:i/>
          <w:iCs/>
          <w:spacing w:val="-4"/>
          <w:position w:val="1"/>
          <w:sz w:val="28"/>
          <w:szCs w:val="28"/>
        </w:rPr>
        <w:t>Theo</w:t>
      </w:r>
      <w:r w:rsidRPr="00577C77">
        <w:rPr>
          <w:rFonts w:ascii="Times New Roman" w:hAnsi="Times New Roman"/>
          <w:bCs/>
          <w:i/>
          <w:iCs/>
          <w:spacing w:val="-28"/>
          <w:position w:val="1"/>
          <w:sz w:val="28"/>
          <w:szCs w:val="28"/>
        </w:rPr>
        <w:t xml:space="preserve"> </w:t>
      </w:r>
      <w:r w:rsidRPr="00577C77">
        <w:rPr>
          <w:rFonts w:ascii="Times New Roman" w:hAnsi="Times New Roman"/>
          <w:bCs/>
          <w:i/>
          <w:iCs/>
          <w:spacing w:val="-4"/>
          <w:position w:val="1"/>
          <w:sz w:val="28"/>
          <w:szCs w:val="28"/>
        </w:rPr>
        <w:t>đề</w:t>
      </w:r>
      <w:r w:rsidRPr="00577C77">
        <w:rPr>
          <w:rFonts w:ascii="Times New Roman" w:hAnsi="Times New Roman"/>
          <w:bCs/>
          <w:i/>
          <w:iCs/>
          <w:spacing w:val="-24"/>
          <w:position w:val="1"/>
          <w:sz w:val="28"/>
          <w:szCs w:val="28"/>
        </w:rPr>
        <w:t xml:space="preserve"> </w:t>
      </w:r>
      <w:r w:rsidRPr="00577C77">
        <w:rPr>
          <w:rFonts w:ascii="Times New Roman" w:hAnsi="Times New Roman"/>
          <w:bCs/>
          <w:i/>
          <w:iCs/>
          <w:spacing w:val="-4"/>
          <w:position w:val="1"/>
          <w:sz w:val="28"/>
          <w:szCs w:val="28"/>
        </w:rPr>
        <w:t>nghị</w:t>
      </w:r>
      <w:r w:rsidRPr="00577C77">
        <w:rPr>
          <w:rFonts w:ascii="Times New Roman" w:hAnsi="Times New Roman"/>
          <w:bCs/>
          <w:i/>
          <w:iCs/>
          <w:spacing w:val="-25"/>
          <w:position w:val="1"/>
          <w:sz w:val="28"/>
          <w:szCs w:val="28"/>
        </w:rPr>
        <w:t xml:space="preserve"> </w:t>
      </w:r>
      <w:r w:rsidRPr="00577C77">
        <w:rPr>
          <w:rFonts w:ascii="Times New Roman" w:hAnsi="Times New Roman"/>
          <w:bCs/>
          <w:i/>
          <w:iCs/>
          <w:spacing w:val="-4"/>
          <w:position w:val="1"/>
          <w:sz w:val="28"/>
          <w:szCs w:val="28"/>
        </w:rPr>
        <w:t>của</w:t>
      </w:r>
      <w:r w:rsidRPr="00577C77">
        <w:rPr>
          <w:rFonts w:ascii="Times New Roman" w:hAnsi="Times New Roman"/>
          <w:bCs/>
          <w:i/>
          <w:iCs/>
          <w:spacing w:val="-23"/>
          <w:position w:val="1"/>
          <w:sz w:val="28"/>
          <w:szCs w:val="28"/>
        </w:rPr>
        <w:t xml:space="preserve"> </w:t>
      </w:r>
      <w:r w:rsidRPr="00577C77">
        <w:rPr>
          <w:rFonts w:ascii="Times New Roman" w:hAnsi="Times New Roman"/>
          <w:bCs/>
          <w:i/>
          <w:iCs/>
          <w:spacing w:val="-4"/>
          <w:position w:val="1"/>
          <w:sz w:val="28"/>
          <w:szCs w:val="28"/>
        </w:rPr>
        <w:t>Sở</w:t>
      </w:r>
      <w:r w:rsidRPr="00577C77">
        <w:rPr>
          <w:rFonts w:ascii="Times New Roman" w:hAnsi="Times New Roman"/>
          <w:bCs/>
          <w:i/>
          <w:iCs/>
          <w:spacing w:val="-25"/>
          <w:position w:val="1"/>
          <w:sz w:val="28"/>
          <w:szCs w:val="28"/>
        </w:rPr>
        <w:t xml:space="preserve"> </w:t>
      </w:r>
      <w:r w:rsidRPr="00577C77">
        <w:rPr>
          <w:rFonts w:ascii="Times New Roman" w:hAnsi="Times New Roman"/>
          <w:bCs/>
          <w:i/>
          <w:iCs/>
          <w:spacing w:val="-4"/>
          <w:position w:val="1"/>
          <w:sz w:val="28"/>
          <w:szCs w:val="28"/>
        </w:rPr>
        <w:t>Khoa</w:t>
      </w:r>
      <w:r w:rsidRPr="00577C77">
        <w:rPr>
          <w:rFonts w:ascii="Times New Roman" w:hAnsi="Times New Roman"/>
          <w:bCs/>
          <w:i/>
          <w:iCs/>
          <w:spacing w:val="-26"/>
          <w:position w:val="1"/>
          <w:sz w:val="28"/>
          <w:szCs w:val="28"/>
        </w:rPr>
        <w:t xml:space="preserve"> </w:t>
      </w:r>
      <w:r w:rsidRPr="00577C77">
        <w:rPr>
          <w:rFonts w:ascii="Times New Roman" w:hAnsi="Times New Roman"/>
          <w:bCs/>
          <w:i/>
          <w:iCs/>
          <w:spacing w:val="-4"/>
          <w:position w:val="1"/>
          <w:sz w:val="28"/>
          <w:szCs w:val="28"/>
        </w:rPr>
        <w:t>học</w:t>
      </w:r>
      <w:r w:rsidRPr="00577C77">
        <w:rPr>
          <w:rFonts w:ascii="Times New Roman" w:hAnsi="Times New Roman"/>
          <w:bCs/>
          <w:i/>
          <w:iCs/>
          <w:spacing w:val="-26"/>
          <w:position w:val="1"/>
          <w:sz w:val="28"/>
          <w:szCs w:val="28"/>
        </w:rPr>
        <w:t xml:space="preserve"> </w:t>
      </w:r>
      <w:r w:rsidRPr="00577C77">
        <w:rPr>
          <w:rFonts w:ascii="Times New Roman" w:hAnsi="Times New Roman"/>
          <w:bCs/>
          <w:i/>
          <w:iCs/>
          <w:spacing w:val="-4"/>
          <w:position w:val="1"/>
          <w:sz w:val="28"/>
          <w:szCs w:val="28"/>
        </w:rPr>
        <w:t>và</w:t>
      </w:r>
      <w:r w:rsidRPr="00577C77">
        <w:rPr>
          <w:rFonts w:ascii="Times New Roman" w:hAnsi="Times New Roman"/>
          <w:bCs/>
          <w:i/>
          <w:iCs/>
          <w:spacing w:val="-23"/>
          <w:position w:val="1"/>
          <w:sz w:val="28"/>
          <w:szCs w:val="28"/>
        </w:rPr>
        <w:t xml:space="preserve"> </w:t>
      </w:r>
      <w:r w:rsidRPr="00577C77">
        <w:rPr>
          <w:rFonts w:ascii="Times New Roman" w:hAnsi="Times New Roman"/>
          <w:bCs/>
          <w:i/>
          <w:iCs/>
          <w:spacing w:val="-4"/>
          <w:position w:val="1"/>
          <w:sz w:val="28"/>
          <w:szCs w:val="28"/>
        </w:rPr>
        <w:t>Công</w:t>
      </w:r>
      <w:r w:rsidRPr="00577C77">
        <w:rPr>
          <w:rFonts w:ascii="Times New Roman" w:hAnsi="Times New Roman"/>
          <w:bCs/>
          <w:i/>
          <w:iCs/>
          <w:spacing w:val="-25"/>
          <w:position w:val="1"/>
          <w:sz w:val="28"/>
          <w:szCs w:val="28"/>
        </w:rPr>
        <w:t xml:space="preserve"> </w:t>
      </w:r>
      <w:r w:rsidRPr="00577C77">
        <w:rPr>
          <w:rFonts w:ascii="Times New Roman" w:hAnsi="Times New Roman"/>
          <w:bCs/>
          <w:i/>
          <w:iCs/>
          <w:spacing w:val="-4"/>
          <w:position w:val="1"/>
          <w:sz w:val="28"/>
          <w:szCs w:val="28"/>
        </w:rPr>
        <w:t>nghệ</w:t>
      </w:r>
      <w:r w:rsidRPr="00577C77">
        <w:rPr>
          <w:rFonts w:ascii="Times New Roman" w:hAnsi="Times New Roman"/>
          <w:bCs/>
          <w:i/>
          <w:iCs/>
          <w:spacing w:val="-21"/>
          <w:position w:val="1"/>
          <w:sz w:val="28"/>
          <w:szCs w:val="28"/>
        </w:rPr>
        <w:t xml:space="preserve"> </w:t>
      </w:r>
      <w:r w:rsidRPr="00577C77">
        <w:rPr>
          <w:rFonts w:ascii="Times New Roman" w:hAnsi="Times New Roman"/>
          <w:bCs/>
          <w:i/>
          <w:iCs/>
          <w:spacing w:val="-4"/>
          <w:position w:val="1"/>
          <w:sz w:val="28"/>
          <w:szCs w:val="28"/>
        </w:rPr>
        <w:t>tại</w:t>
      </w:r>
      <w:r w:rsidRPr="00577C77">
        <w:rPr>
          <w:rFonts w:ascii="Times New Roman" w:hAnsi="Times New Roman"/>
          <w:bCs/>
          <w:i/>
          <w:iCs/>
          <w:spacing w:val="-25"/>
          <w:position w:val="1"/>
          <w:sz w:val="28"/>
          <w:szCs w:val="28"/>
        </w:rPr>
        <w:t xml:space="preserve"> </w:t>
      </w:r>
      <w:r w:rsidRPr="00577C77">
        <w:rPr>
          <w:rFonts w:ascii="Times New Roman" w:hAnsi="Times New Roman"/>
          <w:bCs/>
          <w:i/>
          <w:iCs/>
          <w:spacing w:val="-4"/>
          <w:position w:val="1"/>
          <w:sz w:val="28"/>
          <w:szCs w:val="28"/>
        </w:rPr>
        <w:t>Tờ</w:t>
      </w:r>
      <w:r w:rsidRPr="00577C77">
        <w:rPr>
          <w:rFonts w:ascii="Times New Roman" w:hAnsi="Times New Roman"/>
          <w:bCs/>
          <w:i/>
          <w:iCs/>
          <w:spacing w:val="-29"/>
          <w:position w:val="1"/>
          <w:sz w:val="28"/>
          <w:szCs w:val="28"/>
        </w:rPr>
        <w:t xml:space="preserve"> </w:t>
      </w:r>
      <w:r w:rsidRPr="00577C77">
        <w:rPr>
          <w:rFonts w:ascii="Times New Roman" w:hAnsi="Times New Roman"/>
          <w:bCs/>
          <w:i/>
          <w:iCs/>
          <w:spacing w:val="-4"/>
          <w:position w:val="1"/>
          <w:sz w:val="28"/>
          <w:szCs w:val="28"/>
        </w:rPr>
        <w:t>trình</w:t>
      </w:r>
      <w:r w:rsidRPr="00577C77">
        <w:rPr>
          <w:rFonts w:ascii="Times New Roman" w:hAnsi="Times New Roman"/>
          <w:bCs/>
          <w:i/>
          <w:iCs/>
          <w:spacing w:val="-25"/>
          <w:position w:val="1"/>
          <w:sz w:val="28"/>
          <w:szCs w:val="28"/>
        </w:rPr>
        <w:t xml:space="preserve"> </w:t>
      </w:r>
      <w:r w:rsidRPr="00577C77">
        <w:rPr>
          <w:rFonts w:ascii="Times New Roman" w:hAnsi="Times New Roman"/>
          <w:bCs/>
          <w:i/>
          <w:iCs/>
          <w:spacing w:val="-4"/>
          <w:position w:val="1"/>
          <w:sz w:val="28"/>
          <w:szCs w:val="28"/>
        </w:rPr>
        <w:t>số</w:t>
      </w:r>
      <w:r w:rsidR="00914130" w:rsidRPr="00577C77">
        <w:rPr>
          <w:rFonts w:ascii="Times New Roman" w:hAnsi="Times New Roman"/>
          <w:i/>
          <w:iCs/>
          <w:spacing w:val="-4"/>
          <w:position w:val="1"/>
          <w:sz w:val="28"/>
          <w:szCs w:val="28"/>
        </w:rPr>
        <w:t xml:space="preserve"> 2940/TTr-SKHCN ngày 05 tháng 8 năm </w:t>
      </w:r>
      <w:r w:rsidRPr="00577C77">
        <w:rPr>
          <w:rFonts w:ascii="Times New Roman" w:hAnsi="Times New Roman"/>
          <w:i/>
          <w:iCs/>
          <w:spacing w:val="-4"/>
          <w:position w:val="1"/>
          <w:sz w:val="28"/>
          <w:szCs w:val="28"/>
        </w:rPr>
        <w:t>2025</w:t>
      </w:r>
      <w:r w:rsidR="00914130" w:rsidRPr="00577C77">
        <w:rPr>
          <w:rFonts w:ascii="Times New Roman" w:hAnsi="Times New Roman"/>
          <w:i/>
          <w:iCs/>
          <w:spacing w:val="-4"/>
          <w:position w:val="1"/>
          <w:sz w:val="28"/>
          <w:szCs w:val="28"/>
        </w:rPr>
        <w:t>.</w:t>
      </w:r>
    </w:p>
    <w:p w:rsidR="003E7857" w:rsidRPr="00577C77" w:rsidRDefault="003E7857" w:rsidP="00914130">
      <w:pPr>
        <w:pStyle w:val="TableParagraph"/>
        <w:spacing w:before="60" w:after="60"/>
        <w:ind w:firstLine="567"/>
        <w:jc w:val="center"/>
        <w:rPr>
          <w:rFonts w:ascii="Times New Roman" w:hAnsi="Times New Roman"/>
          <w:b/>
          <w:bCs/>
          <w:spacing w:val="-4"/>
          <w:position w:val="1"/>
          <w:sz w:val="28"/>
          <w:szCs w:val="28"/>
        </w:rPr>
      </w:pPr>
      <w:r w:rsidRPr="00577C77">
        <w:rPr>
          <w:rFonts w:ascii="Times New Roman" w:hAnsi="Times New Roman"/>
          <w:b/>
          <w:bCs/>
          <w:spacing w:val="-4"/>
          <w:position w:val="1"/>
          <w:sz w:val="28"/>
          <w:szCs w:val="28"/>
        </w:rPr>
        <w:t>QUYẾT ĐỊNH:</w:t>
      </w:r>
    </w:p>
    <w:p w:rsidR="003E7857" w:rsidRPr="00577C77" w:rsidRDefault="003E7857" w:rsidP="00914130">
      <w:pPr>
        <w:spacing w:before="60" w:after="60"/>
        <w:ind w:left="2" w:firstLine="567"/>
        <w:jc w:val="both"/>
      </w:pPr>
      <w:r w:rsidRPr="00577C77">
        <w:rPr>
          <w:b/>
        </w:rPr>
        <w:t xml:space="preserve">Điều 1. </w:t>
      </w:r>
      <w:r w:rsidRPr="00577C77">
        <w:t xml:space="preserve">Ủy quyền cho Giám đốc Sở Khoa học và Công nghệ thành phố Hà Nội giải quyết </w:t>
      </w:r>
      <w:r w:rsidRPr="00577C77">
        <w:rPr>
          <w:b/>
        </w:rPr>
        <w:t xml:space="preserve">19 </w:t>
      </w:r>
      <w:r w:rsidRPr="00577C77">
        <w:t>thủ tục hành chính cụ thể:</w:t>
      </w:r>
    </w:p>
    <w:p w:rsidR="003E7857" w:rsidRPr="00577C77" w:rsidRDefault="003E7857" w:rsidP="00914130">
      <w:pPr>
        <w:spacing w:before="60" w:after="60"/>
        <w:ind w:left="2" w:firstLine="567"/>
        <w:jc w:val="both"/>
      </w:pPr>
      <w:r w:rsidRPr="00577C77">
        <w:rPr>
          <w:b/>
        </w:rPr>
        <w:t xml:space="preserve">15 </w:t>
      </w:r>
      <w:r w:rsidRPr="00577C77">
        <w:t xml:space="preserve">thủ tục hành chính lĩnh vực tiêu chuẩn, đo lường, chất lượng; </w:t>
      </w:r>
      <w:r w:rsidRPr="00577C77">
        <w:rPr>
          <w:b/>
        </w:rPr>
        <w:t xml:space="preserve">04 </w:t>
      </w:r>
      <w:r w:rsidRPr="00577C77">
        <w:t xml:space="preserve">thủ tục hành chính lĩnh vực hoạt động khoa học và công nghệ được quy định tại Nghị định số 133/2025/NĐ-CP ngày </w:t>
      </w:r>
      <w:r w:rsidR="00914130" w:rsidRPr="00577C77">
        <w:t xml:space="preserve">12 tháng 6 năm </w:t>
      </w:r>
      <w:r w:rsidRPr="00577C77">
        <w:t>2025 của Chính phủ quy định về phân định thẩm quyền của chính quyền địa phương 02 cấp trong lĩnh vực quản lý nhà nước của Bộ Khoa học và Công nghệ.</w:t>
      </w:r>
    </w:p>
    <w:p w:rsidR="003E7857" w:rsidRPr="00577C77" w:rsidRDefault="003E7857" w:rsidP="00914130">
      <w:pPr>
        <w:pStyle w:val="BodyText"/>
        <w:spacing w:before="60" w:after="60"/>
        <w:jc w:val="center"/>
        <w:rPr>
          <w:rFonts w:ascii="Times New Roman" w:hAnsi="Times New Roman"/>
          <w:b w:val="0"/>
          <w:bCs/>
          <w:i/>
          <w:iCs/>
          <w:sz w:val="28"/>
          <w:szCs w:val="28"/>
        </w:rPr>
      </w:pPr>
      <w:r w:rsidRPr="00577C77">
        <w:rPr>
          <w:rFonts w:ascii="Times New Roman" w:hAnsi="Times New Roman"/>
          <w:b w:val="0"/>
          <w:bCs/>
          <w:i/>
          <w:iCs/>
          <w:sz w:val="28"/>
          <w:szCs w:val="28"/>
        </w:rPr>
        <w:t>(Chi</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tiết</w:t>
      </w:r>
      <w:r w:rsidRPr="00577C77">
        <w:rPr>
          <w:rFonts w:ascii="Times New Roman" w:hAnsi="Times New Roman"/>
          <w:b w:val="0"/>
          <w:bCs/>
          <w:i/>
          <w:iCs/>
          <w:spacing w:val="-4"/>
          <w:sz w:val="28"/>
          <w:szCs w:val="28"/>
        </w:rPr>
        <w:t xml:space="preserve"> </w:t>
      </w:r>
      <w:r w:rsidRPr="00577C77">
        <w:rPr>
          <w:rFonts w:ascii="Times New Roman" w:hAnsi="Times New Roman"/>
          <w:b w:val="0"/>
          <w:bCs/>
          <w:i/>
          <w:iCs/>
          <w:sz w:val="28"/>
          <w:szCs w:val="28"/>
        </w:rPr>
        <w:t>tại</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Phụ</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lục</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kèm</w:t>
      </w:r>
      <w:r w:rsidRPr="00577C77">
        <w:rPr>
          <w:rFonts w:ascii="Times New Roman" w:hAnsi="Times New Roman"/>
          <w:b w:val="0"/>
          <w:bCs/>
          <w:i/>
          <w:iCs/>
          <w:spacing w:val="-3"/>
          <w:sz w:val="28"/>
          <w:szCs w:val="28"/>
        </w:rPr>
        <w:t xml:space="preserve"> </w:t>
      </w:r>
      <w:r w:rsidRPr="00577C77">
        <w:rPr>
          <w:rFonts w:ascii="Times New Roman" w:hAnsi="Times New Roman"/>
          <w:b w:val="0"/>
          <w:bCs/>
          <w:i/>
          <w:iCs/>
          <w:spacing w:val="-4"/>
          <w:sz w:val="28"/>
          <w:szCs w:val="28"/>
        </w:rPr>
        <w:t>theo)</w:t>
      </w:r>
    </w:p>
    <w:p w:rsidR="003E7857" w:rsidRPr="00577C77" w:rsidRDefault="003E7857" w:rsidP="00914130">
      <w:pPr>
        <w:spacing w:before="60" w:after="60"/>
        <w:ind w:firstLine="567"/>
        <w:jc w:val="both"/>
      </w:pPr>
      <w:r w:rsidRPr="00577C77">
        <w:rPr>
          <w:b/>
        </w:rPr>
        <w:t>Điều</w:t>
      </w:r>
      <w:r w:rsidRPr="00577C77">
        <w:rPr>
          <w:b/>
          <w:spacing w:val="-7"/>
        </w:rPr>
        <w:t xml:space="preserve"> </w:t>
      </w:r>
      <w:r w:rsidRPr="00577C77">
        <w:rPr>
          <w:b/>
        </w:rPr>
        <w:t>2</w:t>
      </w:r>
      <w:r w:rsidRPr="00577C77">
        <w:t>.</w:t>
      </w:r>
      <w:r w:rsidRPr="00577C77">
        <w:rPr>
          <w:spacing w:val="-6"/>
        </w:rPr>
        <w:t xml:space="preserve"> </w:t>
      </w:r>
      <w:r w:rsidRPr="00577C77">
        <w:t>Thời</w:t>
      </w:r>
      <w:r w:rsidRPr="00577C77">
        <w:rPr>
          <w:spacing w:val="-7"/>
        </w:rPr>
        <w:t xml:space="preserve"> </w:t>
      </w:r>
      <w:r w:rsidRPr="00577C77">
        <w:t>hạn</w:t>
      </w:r>
      <w:r w:rsidRPr="00577C77">
        <w:rPr>
          <w:spacing w:val="-8"/>
        </w:rPr>
        <w:t xml:space="preserve"> </w:t>
      </w:r>
      <w:r w:rsidRPr="00577C77">
        <w:t>ủy</w:t>
      </w:r>
      <w:r w:rsidRPr="00577C77">
        <w:rPr>
          <w:spacing w:val="-8"/>
        </w:rPr>
        <w:t xml:space="preserve"> </w:t>
      </w:r>
      <w:r w:rsidRPr="00577C77">
        <w:t>quyền:</w:t>
      </w:r>
      <w:r w:rsidRPr="00577C77">
        <w:rPr>
          <w:spacing w:val="-2"/>
        </w:rPr>
        <w:t xml:space="preserve"> </w:t>
      </w:r>
      <w:r w:rsidRPr="00577C77">
        <w:t>Từ</w:t>
      </w:r>
      <w:r w:rsidRPr="00577C77">
        <w:rPr>
          <w:spacing w:val="-16"/>
        </w:rPr>
        <w:t xml:space="preserve"> </w:t>
      </w:r>
      <w:r w:rsidRPr="00577C77">
        <w:t>ngày</w:t>
      </w:r>
      <w:r w:rsidRPr="00577C77">
        <w:rPr>
          <w:spacing w:val="-18"/>
        </w:rPr>
        <w:t xml:space="preserve"> </w:t>
      </w:r>
      <w:r w:rsidRPr="00577C77">
        <w:t>ký</w:t>
      </w:r>
      <w:r w:rsidRPr="00577C77">
        <w:rPr>
          <w:spacing w:val="-13"/>
        </w:rPr>
        <w:t xml:space="preserve"> </w:t>
      </w:r>
      <w:r w:rsidRPr="00577C77">
        <w:t>đến</w:t>
      </w:r>
      <w:r w:rsidRPr="00577C77">
        <w:rPr>
          <w:spacing w:val="-14"/>
        </w:rPr>
        <w:t xml:space="preserve"> </w:t>
      </w:r>
      <w:r w:rsidRPr="00577C77">
        <w:t>hết</w:t>
      </w:r>
      <w:r w:rsidRPr="00577C77">
        <w:rPr>
          <w:spacing w:val="-14"/>
        </w:rPr>
        <w:t xml:space="preserve"> </w:t>
      </w:r>
      <w:r w:rsidRPr="00577C77">
        <w:t>ngày</w:t>
      </w:r>
      <w:r w:rsidRPr="00577C77">
        <w:rPr>
          <w:spacing w:val="-16"/>
        </w:rPr>
        <w:t xml:space="preserve"> </w:t>
      </w:r>
      <w:r w:rsidR="00914130" w:rsidRPr="00577C77">
        <w:rPr>
          <w:spacing w:val="-2"/>
        </w:rPr>
        <w:t xml:space="preserve">28 tháng 02 năm </w:t>
      </w:r>
      <w:r w:rsidRPr="00577C77">
        <w:rPr>
          <w:spacing w:val="-2"/>
        </w:rPr>
        <w:t>2026.</w:t>
      </w:r>
    </w:p>
    <w:p w:rsidR="003E7857" w:rsidRPr="00577C77" w:rsidRDefault="003E7857" w:rsidP="00914130">
      <w:pPr>
        <w:spacing w:before="60" w:after="60"/>
        <w:ind w:left="2" w:firstLine="567"/>
        <w:jc w:val="both"/>
      </w:pPr>
      <w:r w:rsidRPr="00577C77">
        <w:rPr>
          <w:b/>
        </w:rPr>
        <w:t xml:space="preserve">Điều 3. </w:t>
      </w:r>
      <w:r w:rsidRPr="00577C77">
        <w:t>Giám đốc Sở Khoa học và Công nghệ thành phố Hà Nội chịu trách nhiệm</w:t>
      </w:r>
      <w:r w:rsidRPr="00577C77">
        <w:rPr>
          <w:spacing w:val="-9"/>
        </w:rPr>
        <w:t xml:space="preserve"> </w:t>
      </w:r>
      <w:r w:rsidRPr="00577C77">
        <w:t>trước</w:t>
      </w:r>
      <w:r w:rsidRPr="00577C77">
        <w:rPr>
          <w:spacing w:val="-5"/>
        </w:rPr>
        <w:t xml:space="preserve"> </w:t>
      </w:r>
      <w:r w:rsidRPr="00577C77">
        <w:t>pháp</w:t>
      </w:r>
      <w:r w:rsidRPr="00577C77">
        <w:rPr>
          <w:spacing w:val="-6"/>
        </w:rPr>
        <w:t xml:space="preserve"> </w:t>
      </w:r>
      <w:r w:rsidRPr="00577C77">
        <w:t>luật</w:t>
      </w:r>
      <w:r w:rsidRPr="00577C77">
        <w:rPr>
          <w:spacing w:val="-4"/>
        </w:rPr>
        <w:t xml:space="preserve"> </w:t>
      </w:r>
      <w:r w:rsidRPr="00577C77">
        <w:t>và</w:t>
      </w:r>
      <w:r w:rsidRPr="00577C77">
        <w:rPr>
          <w:spacing w:val="-5"/>
        </w:rPr>
        <w:t xml:space="preserve"> </w:t>
      </w:r>
      <w:r w:rsidRPr="00577C77">
        <w:t>Chủ</w:t>
      </w:r>
      <w:r w:rsidRPr="00577C77">
        <w:rPr>
          <w:spacing w:val="-5"/>
        </w:rPr>
        <w:t xml:space="preserve"> </w:t>
      </w:r>
      <w:r w:rsidRPr="00577C77">
        <w:t>tịch</w:t>
      </w:r>
      <w:r w:rsidRPr="00577C77">
        <w:rPr>
          <w:spacing w:val="-3"/>
        </w:rPr>
        <w:t xml:space="preserve"> </w:t>
      </w:r>
      <w:r w:rsidRPr="00577C77">
        <w:t>Ủy</w:t>
      </w:r>
      <w:r w:rsidRPr="00577C77">
        <w:rPr>
          <w:spacing w:val="-9"/>
        </w:rPr>
        <w:t xml:space="preserve"> </w:t>
      </w:r>
      <w:r w:rsidRPr="00577C77">
        <w:t>ban</w:t>
      </w:r>
      <w:r w:rsidRPr="00577C77">
        <w:rPr>
          <w:spacing w:val="-4"/>
        </w:rPr>
        <w:t xml:space="preserve"> </w:t>
      </w:r>
      <w:r w:rsidRPr="00577C77">
        <w:t>nhân</w:t>
      </w:r>
      <w:r w:rsidRPr="00577C77">
        <w:rPr>
          <w:spacing w:val="-7"/>
        </w:rPr>
        <w:t xml:space="preserve"> </w:t>
      </w:r>
      <w:r w:rsidRPr="00577C77">
        <w:t>dân</w:t>
      </w:r>
      <w:r w:rsidRPr="00577C77">
        <w:rPr>
          <w:spacing w:val="-3"/>
        </w:rPr>
        <w:t xml:space="preserve"> </w:t>
      </w:r>
      <w:r w:rsidRPr="00577C77">
        <w:t>Thành</w:t>
      </w:r>
      <w:r w:rsidRPr="00577C77">
        <w:rPr>
          <w:spacing w:val="-5"/>
        </w:rPr>
        <w:t xml:space="preserve"> </w:t>
      </w:r>
      <w:r w:rsidRPr="00577C77">
        <w:t>phố</w:t>
      </w:r>
      <w:r w:rsidRPr="00577C77">
        <w:rPr>
          <w:spacing w:val="-5"/>
        </w:rPr>
        <w:t xml:space="preserve"> </w:t>
      </w:r>
      <w:r w:rsidRPr="00577C77">
        <w:t>Hà</w:t>
      </w:r>
      <w:r w:rsidRPr="00577C77">
        <w:rPr>
          <w:spacing w:val="-5"/>
        </w:rPr>
        <w:t xml:space="preserve"> </w:t>
      </w:r>
      <w:r w:rsidRPr="00577C77">
        <w:t>Nội</w:t>
      </w:r>
      <w:r w:rsidRPr="00577C77">
        <w:rPr>
          <w:spacing w:val="-4"/>
        </w:rPr>
        <w:t xml:space="preserve"> </w:t>
      </w:r>
      <w:r w:rsidRPr="00577C77">
        <w:t>về</w:t>
      </w:r>
      <w:r w:rsidRPr="00577C77">
        <w:rPr>
          <w:spacing w:val="-5"/>
        </w:rPr>
        <w:t xml:space="preserve"> </w:t>
      </w:r>
      <w:r w:rsidRPr="00577C77">
        <w:t>việc</w:t>
      </w:r>
      <w:r w:rsidRPr="00577C77">
        <w:rPr>
          <w:spacing w:val="-7"/>
        </w:rPr>
        <w:t xml:space="preserve"> </w:t>
      </w:r>
      <w:r w:rsidRPr="00577C77">
        <w:t>thực hiện nhiệm</w:t>
      </w:r>
      <w:r w:rsidRPr="00577C77">
        <w:rPr>
          <w:spacing w:val="-2"/>
        </w:rPr>
        <w:t xml:space="preserve"> </w:t>
      </w:r>
      <w:r w:rsidRPr="00577C77">
        <w:t>vụ được ủy</w:t>
      </w:r>
      <w:r w:rsidRPr="00577C77">
        <w:rPr>
          <w:spacing w:val="-1"/>
        </w:rPr>
        <w:t xml:space="preserve"> </w:t>
      </w:r>
      <w:r w:rsidRPr="00577C77">
        <w:t>quyền theo quy</w:t>
      </w:r>
      <w:r w:rsidRPr="00577C77">
        <w:rPr>
          <w:spacing w:val="-1"/>
        </w:rPr>
        <w:t xml:space="preserve"> </w:t>
      </w:r>
      <w:r w:rsidRPr="00577C77">
        <w:t>định tại Điều 1 Quyết định này; định kỳ 06 tháng,</w:t>
      </w:r>
      <w:r w:rsidRPr="00577C77">
        <w:rPr>
          <w:spacing w:val="-4"/>
        </w:rPr>
        <w:t xml:space="preserve"> </w:t>
      </w:r>
      <w:r w:rsidRPr="00577C77">
        <w:t>hằng</w:t>
      </w:r>
      <w:r w:rsidRPr="00577C77">
        <w:rPr>
          <w:spacing w:val="-3"/>
        </w:rPr>
        <w:t xml:space="preserve"> </w:t>
      </w:r>
      <w:r w:rsidRPr="00577C77">
        <w:t>năm</w:t>
      </w:r>
      <w:r w:rsidRPr="00577C77">
        <w:rPr>
          <w:spacing w:val="-8"/>
        </w:rPr>
        <w:t xml:space="preserve"> </w:t>
      </w:r>
      <w:r w:rsidRPr="00577C77">
        <w:t>báo</w:t>
      </w:r>
      <w:r w:rsidRPr="00577C77">
        <w:rPr>
          <w:spacing w:val="-3"/>
        </w:rPr>
        <w:t xml:space="preserve"> </w:t>
      </w:r>
      <w:r w:rsidRPr="00577C77">
        <w:t>cáo</w:t>
      </w:r>
      <w:r w:rsidRPr="00577C77">
        <w:rPr>
          <w:spacing w:val="-3"/>
        </w:rPr>
        <w:t xml:space="preserve"> </w:t>
      </w:r>
      <w:r w:rsidRPr="00577C77">
        <w:t>Chủ</w:t>
      </w:r>
      <w:r w:rsidRPr="00577C77">
        <w:rPr>
          <w:spacing w:val="-4"/>
        </w:rPr>
        <w:t xml:space="preserve"> </w:t>
      </w:r>
      <w:r w:rsidRPr="00577C77">
        <w:t>tịch</w:t>
      </w:r>
      <w:r w:rsidRPr="00577C77">
        <w:rPr>
          <w:spacing w:val="-2"/>
        </w:rPr>
        <w:t xml:space="preserve"> </w:t>
      </w:r>
      <w:r w:rsidRPr="00577C77">
        <w:t>Ủy</w:t>
      </w:r>
      <w:r w:rsidRPr="00577C77">
        <w:rPr>
          <w:spacing w:val="-8"/>
        </w:rPr>
        <w:t xml:space="preserve"> </w:t>
      </w:r>
      <w:r w:rsidRPr="00577C77">
        <w:t>ban</w:t>
      </w:r>
      <w:r w:rsidRPr="00577C77">
        <w:rPr>
          <w:spacing w:val="-6"/>
        </w:rPr>
        <w:t xml:space="preserve"> </w:t>
      </w:r>
      <w:r w:rsidRPr="00577C77">
        <w:t>nhân</w:t>
      </w:r>
      <w:r w:rsidRPr="00577C77">
        <w:rPr>
          <w:spacing w:val="-6"/>
        </w:rPr>
        <w:t xml:space="preserve"> </w:t>
      </w:r>
      <w:r w:rsidRPr="00577C77">
        <w:t>dân</w:t>
      </w:r>
      <w:r w:rsidRPr="00577C77">
        <w:rPr>
          <w:spacing w:val="-4"/>
        </w:rPr>
        <w:t xml:space="preserve"> </w:t>
      </w:r>
      <w:r w:rsidRPr="00577C77">
        <w:t>Thành</w:t>
      </w:r>
      <w:r w:rsidRPr="00577C77">
        <w:rPr>
          <w:spacing w:val="-4"/>
        </w:rPr>
        <w:t xml:space="preserve"> </w:t>
      </w:r>
      <w:r w:rsidRPr="00577C77">
        <w:t>phố</w:t>
      </w:r>
      <w:r w:rsidRPr="00577C77">
        <w:rPr>
          <w:spacing w:val="-3"/>
        </w:rPr>
        <w:t xml:space="preserve"> </w:t>
      </w:r>
      <w:r w:rsidRPr="00577C77">
        <w:t>về</w:t>
      </w:r>
      <w:r w:rsidRPr="00577C77">
        <w:rPr>
          <w:spacing w:val="-6"/>
        </w:rPr>
        <w:t xml:space="preserve"> </w:t>
      </w:r>
      <w:r w:rsidRPr="00577C77">
        <w:t>kết</w:t>
      </w:r>
      <w:r w:rsidRPr="00577C77">
        <w:rPr>
          <w:spacing w:val="-6"/>
        </w:rPr>
        <w:t xml:space="preserve"> </w:t>
      </w:r>
      <w:r w:rsidRPr="00577C77">
        <w:t>quả</w:t>
      </w:r>
      <w:r w:rsidRPr="00577C77">
        <w:rPr>
          <w:spacing w:val="-4"/>
        </w:rPr>
        <w:t xml:space="preserve"> </w:t>
      </w:r>
      <w:r w:rsidRPr="00577C77">
        <w:t>thực</w:t>
      </w:r>
      <w:r w:rsidRPr="00577C77">
        <w:rPr>
          <w:spacing w:val="-7"/>
        </w:rPr>
        <w:t xml:space="preserve"> </w:t>
      </w:r>
      <w:r w:rsidRPr="00577C77">
        <w:t>hiện và các vấn đề đột xuất, phát sinh để xin ý kiến chỉ đạo.</w:t>
      </w:r>
    </w:p>
    <w:p w:rsidR="003E7857" w:rsidRPr="00577C77" w:rsidRDefault="003E7857" w:rsidP="00914130">
      <w:pPr>
        <w:spacing w:before="60" w:after="60"/>
        <w:ind w:firstLine="567"/>
        <w:jc w:val="both"/>
      </w:pPr>
      <w:r w:rsidRPr="00577C77">
        <w:rPr>
          <w:b/>
        </w:rPr>
        <w:t>Điều</w:t>
      </w:r>
      <w:r w:rsidRPr="00577C77">
        <w:rPr>
          <w:b/>
          <w:spacing w:val="-3"/>
        </w:rPr>
        <w:t xml:space="preserve"> </w:t>
      </w:r>
      <w:r w:rsidRPr="00577C77">
        <w:rPr>
          <w:b/>
        </w:rPr>
        <w:t>4.</w:t>
      </w:r>
      <w:r w:rsidRPr="00577C77">
        <w:rPr>
          <w:b/>
          <w:spacing w:val="-3"/>
        </w:rPr>
        <w:t xml:space="preserve"> </w:t>
      </w:r>
      <w:r w:rsidRPr="00577C77">
        <w:t>Quyết</w:t>
      </w:r>
      <w:r w:rsidRPr="00577C77">
        <w:rPr>
          <w:spacing w:val="-2"/>
        </w:rPr>
        <w:t xml:space="preserve"> </w:t>
      </w:r>
      <w:r w:rsidRPr="00577C77">
        <w:t>định</w:t>
      </w:r>
      <w:r w:rsidRPr="00577C77">
        <w:rPr>
          <w:spacing w:val="-4"/>
        </w:rPr>
        <w:t xml:space="preserve"> </w:t>
      </w:r>
      <w:r w:rsidRPr="00577C77">
        <w:t>này</w:t>
      </w:r>
      <w:r w:rsidRPr="00577C77">
        <w:rPr>
          <w:spacing w:val="-6"/>
        </w:rPr>
        <w:t xml:space="preserve"> </w:t>
      </w:r>
      <w:r w:rsidRPr="00577C77">
        <w:t>có</w:t>
      </w:r>
      <w:r w:rsidRPr="00577C77">
        <w:rPr>
          <w:spacing w:val="-1"/>
        </w:rPr>
        <w:t xml:space="preserve"> </w:t>
      </w:r>
      <w:r w:rsidRPr="00577C77">
        <w:t>hiệu</w:t>
      </w:r>
      <w:r w:rsidRPr="00577C77">
        <w:rPr>
          <w:spacing w:val="-2"/>
        </w:rPr>
        <w:t xml:space="preserve"> </w:t>
      </w:r>
      <w:r w:rsidRPr="00577C77">
        <w:t>lực</w:t>
      </w:r>
      <w:r w:rsidRPr="00577C77">
        <w:rPr>
          <w:spacing w:val="-2"/>
        </w:rPr>
        <w:t xml:space="preserve"> </w:t>
      </w:r>
      <w:r w:rsidRPr="00577C77">
        <w:t>thi</w:t>
      </w:r>
      <w:r w:rsidRPr="00577C77">
        <w:rPr>
          <w:spacing w:val="-1"/>
        </w:rPr>
        <w:t xml:space="preserve"> </w:t>
      </w:r>
      <w:r w:rsidRPr="00577C77">
        <w:t>hành</w:t>
      </w:r>
      <w:r w:rsidRPr="00577C77">
        <w:rPr>
          <w:spacing w:val="-2"/>
        </w:rPr>
        <w:t xml:space="preserve"> </w:t>
      </w:r>
      <w:r w:rsidRPr="00577C77">
        <w:t>kể</w:t>
      </w:r>
      <w:r w:rsidRPr="00577C77">
        <w:rPr>
          <w:spacing w:val="-5"/>
        </w:rPr>
        <w:t xml:space="preserve"> </w:t>
      </w:r>
      <w:r w:rsidRPr="00577C77">
        <w:t>từ</w:t>
      </w:r>
      <w:r w:rsidRPr="00577C77">
        <w:rPr>
          <w:spacing w:val="-3"/>
        </w:rPr>
        <w:t xml:space="preserve"> </w:t>
      </w:r>
      <w:r w:rsidRPr="00577C77">
        <w:t>ngày</w:t>
      </w:r>
      <w:r w:rsidRPr="00577C77">
        <w:rPr>
          <w:spacing w:val="-5"/>
        </w:rPr>
        <w:t xml:space="preserve"> ký.</w:t>
      </w:r>
    </w:p>
    <w:p w:rsidR="0059424C" w:rsidRPr="00577C77" w:rsidRDefault="003E7857" w:rsidP="0095097D">
      <w:pPr>
        <w:spacing w:before="60" w:after="120"/>
        <w:ind w:firstLine="567"/>
        <w:jc w:val="both"/>
        <w:rPr>
          <w:spacing w:val="-4"/>
        </w:rPr>
      </w:pPr>
      <w:r w:rsidRPr="00577C77">
        <w:rPr>
          <w:spacing w:val="-4"/>
        </w:rPr>
        <w:t>Chánh Văn phòng Ủy ban nhân dân Thành phố; Giám đốc Sở Khoa học và Công nghệ và các sở, ban, ngành Thành phố; Chủ tịch Ủy ban nhân dân các xã, phường và tổ chức, cá nhân có liên quan chịu trách nhiệm thi hành Quyết định này./.</w:t>
      </w:r>
    </w:p>
    <w:p w:rsidR="00914130" w:rsidRPr="00577C77" w:rsidRDefault="0095097D" w:rsidP="00914130">
      <w:pPr>
        <w:spacing w:before="60" w:after="60"/>
        <w:ind w:firstLine="567"/>
        <w:jc w:val="both"/>
        <w:rPr>
          <w:b/>
          <w:spacing w:val="-4"/>
        </w:rPr>
      </w:pPr>
      <w:r w:rsidRPr="00577C77">
        <w:rPr>
          <w:b/>
          <w:spacing w:val="-4"/>
        </w:rPr>
        <w:t xml:space="preserve">                                                                                            CHỦ TỊCH</w:t>
      </w:r>
    </w:p>
    <w:p w:rsidR="0095097D" w:rsidRPr="00577C77" w:rsidRDefault="0095097D" w:rsidP="00914130">
      <w:pPr>
        <w:spacing w:before="60" w:after="60"/>
        <w:ind w:firstLine="567"/>
        <w:jc w:val="both"/>
        <w:rPr>
          <w:b/>
          <w:spacing w:val="-4"/>
        </w:rPr>
      </w:pPr>
    </w:p>
    <w:p w:rsidR="0095097D" w:rsidRPr="00577C77" w:rsidRDefault="0095097D" w:rsidP="00914130">
      <w:pPr>
        <w:spacing w:before="60" w:after="60"/>
        <w:ind w:firstLine="567"/>
        <w:jc w:val="both"/>
        <w:rPr>
          <w:b/>
          <w:spacing w:val="-4"/>
        </w:rPr>
      </w:pPr>
    </w:p>
    <w:p w:rsidR="0095097D" w:rsidRPr="00577C77" w:rsidRDefault="0095097D" w:rsidP="00914130">
      <w:pPr>
        <w:spacing w:before="60" w:after="60"/>
        <w:ind w:firstLine="567"/>
        <w:jc w:val="both"/>
        <w:rPr>
          <w:b/>
          <w:spacing w:val="-4"/>
        </w:rPr>
      </w:pPr>
      <w:r w:rsidRPr="00577C77">
        <w:rPr>
          <w:b/>
          <w:spacing w:val="-4"/>
        </w:rPr>
        <w:t xml:space="preserve">                                                                                          Trần Sỹ Thanh</w:t>
      </w:r>
    </w:p>
    <w:p w:rsidR="00D95306" w:rsidRPr="00577C77" w:rsidRDefault="0059424C" w:rsidP="00914130">
      <w:pPr>
        <w:spacing w:before="118"/>
        <w:ind w:left="2" w:right="559" w:firstLine="719"/>
        <w:jc w:val="both"/>
        <w:rPr>
          <w:lang w:val="fr-FR"/>
        </w:rPr>
      </w:pPr>
      <w:r w:rsidRPr="00577C77">
        <w:br w:type="page"/>
      </w:r>
    </w:p>
    <w:p w:rsidR="00D95306" w:rsidRPr="00577C77" w:rsidRDefault="00D95306" w:rsidP="00D95306">
      <w:pPr>
        <w:widowControl w:val="0"/>
        <w:spacing w:line="440" w:lineRule="exact"/>
        <w:jc w:val="center"/>
        <w:rPr>
          <w:lang w:val="fr-FR"/>
        </w:rPr>
        <w:sectPr w:rsidR="00D95306" w:rsidRPr="00577C77" w:rsidSect="00A34736">
          <w:headerReference w:type="even" r:id="rId10"/>
          <w:headerReference w:type="default" r:id="rId11"/>
          <w:type w:val="nextColumn"/>
          <w:pgSz w:w="11907" w:h="16840" w:code="9"/>
          <w:pgMar w:top="1683" w:right="1134" w:bottom="1134" w:left="1701" w:header="720" w:footer="720" w:gutter="0"/>
          <w:pgNumType w:chapStyle="5"/>
          <w:cols w:space="720"/>
          <w:titlePg/>
          <w:docGrid w:linePitch="381"/>
        </w:sectPr>
      </w:pPr>
    </w:p>
    <w:p w:rsidR="003E7857" w:rsidRPr="00577C77" w:rsidRDefault="003E7857" w:rsidP="0095097D">
      <w:pPr>
        <w:spacing w:after="120"/>
        <w:jc w:val="center"/>
        <w:rPr>
          <w:b/>
          <w:spacing w:val="-5"/>
          <w:lang w:val="fr-FR"/>
        </w:rPr>
      </w:pPr>
      <w:r w:rsidRPr="00577C77">
        <w:rPr>
          <w:b/>
          <w:lang w:val="fr-FR"/>
        </w:rPr>
        <w:lastRenderedPageBreak/>
        <w:t>Phụ</w:t>
      </w:r>
      <w:r w:rsidRPr="00577C77">
        <w:rPr>
          <w:b/>
          <w:spacing w:val="-4"/>
          <w:lang w:val="fr-FR"/>
        </w:rPr>
        <w:t xml:space="preserve"> </w:t>
      </w:r>
      <w:r w:rsidRPr="00577C77">
        <w:rPr>
          <w:b/>
          <w:spacing w:val="-5"/>
          <w:lang w:val="fr-FR"/>
        </w:rPr>
        <w:t>lục</w:t>
      </w:r>
    </w:p>
    <w:p w:rsidR="0095097D" w:rsidRPr="00577C77" w:rsidRDefault="0095097D" w:rsidP="0095097D">
      <w:pPr>
        <w:spacing w:before="1" w:line="264" w:lineRule="auto"/>
        <w:ind w:right="113"/>
        <w:jc w:val="center"/>
        <w:rPr>
          <w:b/>
          <w:sz w:val="26"/>
          <w:lang w:val="fr-FR"/>
        </w:rPr>
      </w:pPr>
      <w:r w:rsidRPr="00577C77">
        <w:rPr>
          <w:b/>
          <w:sz w:val="26"/>
          <w:lang w:val="fr-FR"/>
        </w:rPr>
        <w:t>DANH</w:t>
      </w:r>
      <w:r w:rsidRPr="00577C77">
        <w:rPr>
          <w:b/>
          <w:spacing w:val="-2"/>
          <w:sz w:val="26"/>
          <w:lang w:val="fr-FR"/>
        </w:rPr>
        <w:t xml:space="preserve"> </w:t>
      </w:r>
      <w:r w:rsidRPr="00577C77">
        <w:rPr>
          <w:b/>
          <w:sz w:val="26"/>
          <w:lang w:val="fr-FR"/>
        </w:rPr>
        <w:t>MỤC</w:t>
      </w:r>
      <w:r w:rsidRPr="00577C77">
        <w:rPr>
          <w:b/>
          <w:spacing w:val="-2"/>
          <w:sz w:val="26"/>
          <w:lang w:val="fr-FR"/>
        </w:rPr>
        <w:t xml:space="preserve"> </w:t>
      </w:r>
      <w:r w:rsidRPr="00577C77">
        <w:rPr>
          <w:b/>
          <w:sz w:val="26"/>
          <w:lang w:val="fr-FR"/>
        </w:rPr>
        <w:t>THỦ</w:t>
      </w:r>
      <w:r w:rsidRPr="00577C77">
        <w:rPr>
          <w:b/>
          <w:spacing w:val="-2"/>
          <w:sz w:val="26"/>
          <w:lang w:val="fr-FR"/>
        </w:rPr>
        <w:t xml:space="preserve"> </w:t>
      </w:r>
      <w:r w:rsidRPr="00577C77">
        <w:rPr>
          <w:b/>
          <w:sz w:val="26"/>
          <w:lang w:val="fr-FR"/>
        </w:rPr>
        <w:t>TỤC</w:t>
      </w:r>
      <w:r w:rsidRPr="00577C77">
        <w:rPr>
          <w:b/>
          <w:spacing w:val="-2"/>
          <w:sz w:val="26"/>
          <w:lang w:val="fr-FR"/>
        </w:rPr>
        <w:t xml:space="preserve"> </w:t>
      </w:r>
      <w:r w:rsidRPr="00577C77">
        <w:rPr>
          <w:b/>
          <w:sz w:val="26"/>
          <w:lang w:val="fr-FR"/>
        </w:rPr>
        <w:t>HÀNH</w:t>
      </w:r>
      <w:r w:rsidRPr="00577C77">
        <w:rPr>
          <w:b/>
          <w:spacing w:val="-2"/>
          <w:sz w:val="26"/>
          <w:lang w:val="fr-FR"/>
        </w:rPr>
        <w:t xml:space="preserve"> </w:t>
      </w:r>
      <w:r w:rsidRPr="00577C77">
        <w:rPr>
          <w:b/>
          <w:sz w:val="26"/>
          <w:lang w:val="fr-FR"/>
        </w:rPr>
        <w:t>CHÍNH CHỦ</w:t>
      </w:r>
      <w:r w:rsidRPr="00577C77">
        <w:rPr>
          <w:b/>
          <w:spacing w:val="-2"/>
          <w:sz w:val="26"/>
          <w:lang w:val="fr-FR"/>
        </w:rPr>
        <w:t xml:space="preserve"> </w:t>
      </w:r>
      <w:r w:rsidRPr="00577C77">
        <w:rPr>
          <w:b/>
          <w:sz w:val="26"/>
          <w:lang w:val="fr-FR"/>
        </w:rPr>
        <w:t>TỊCH</w:t>
      </w:r>
      <w:r w:rsidRPr="00577C77">
        <w:rPr>
          <w:b/>
          <w:spacing w:val="-2"/>
          <w:sz w:val="26"/>
          <w:lang w:val="fr-FR"/>
        </w:rPr>
        <w:t xml:space="preserve"> </w:t>
      </w:r>
      <w:r w:rsidRPr="00577C77">
        <w:rPr>
          <w:b/>
          <w:sz w:val="26"/>
          <w:lang w:val="fr-FR"/>
        </w:rPr>
        <w:t>ỦY</w:t>
      </w:r>
      <w:r w:rsidRPr="00577C77">
        <w:rPr>
          <w:b/>
          <w:spacing w:val="-2"/>
          <w:sz w:val="26"/>
          <w:lang w:val="fr-FR"/>
        </w:rPr>
        <w:t xml:space="preserve"> </w:t>
      </w:r>
      <w:r w:rsidRPr="00577C77">
        <w:rPr>
          <w:b/>
          <w:sz w:val="26"/>
          <w:lang w:val="fr-FR"/>
        </w:rPr>
        <w:t>BAN</w:t>
      </w:r>
      <w:r w:rsidRPr="00577C77">
        <w:rPr>
          <w:b/>
          <w:spacing w:val="-2"/>
          <w:sz w:val="26"/>
          <w:lang w:val="fr-FR"/>
        </w:rPr>
        <w:t xml:space="preserve"> </w:t>
      </w:r>
      <w:r w:rsidRPr="00577C77">
        <w:rPr>
          <w:b/>
          <w:sz w:val="26"/>
          <w:lang w:val="fr-FR"/>
        </w:rPr>
        <w:t>NHÂN</w:t>
      </w:r>
      <w:r w:rsidRPr="00577C77">
        <w:rPr>
          <w:b/>
          <w:spacing w:val="-2"/>
          <w:sz w:val="26"/>
          <w:lang w:val="fr-FR"/>
        </w:rPr>
        <w:t xml:space="preserve"> </w:t>
      </w:r>
      <w:r w:rsidRPr="00577C77">
        <w:rPr>
          <w:b/>
          <w:sz w:val="26"/>
          <w:lang w:val="fr-FR"/>
        </w:rPr>
        <w:t>DÂN THÀNH</w:t>
      </w:r>
      <w:r w:rsidRPr="00577C77">
        <w:rPr>
          <w:b/>
          <w:spacing w:val="-2"/>
          <w:sz w:val="26"/>
          <w:lang w:val="fr-FR"/>
        </w:rPr>
        <w:t xml:space="preserve"> </w:t>
      </w:r>
      <w:r w:rsidRPr="00577C77">
        <w:rPr>
          <w:b/>
          <w:sz w:val="26"/>
          <w:lang w:val="fr-FR"/>
        </w:rPr>
        <w:t>PHỐ HÀ</w:t>
      </w:r>
      <w:r w:rsidRPr="00577C77">
        <w:rPr>
          <w:b/>
          <w:spacing w:val="-2"/>
          <w:sz w:val="26"/>
          <w:lang w:val="fr-FR"/>
        </w:rPr>
        <w:t xml:space="preserve"> </w:t>
      </w:r>
      <w:r w:rsidRPr="00577C77">
        <w:rPr>
          <w:b/>
          <w:sz w:val="26"/>
          <w:lang w:val="fr-FR"/>
        </w:rPr>
        <w:t xml:space="preserve">NỘI </w:t>
      </w:r>
    </w:p>
    <w:p w:rsidR="0095097D" w:rsidRPr="00577C77" w:rsidRDefault="0095097D" w:rsidP="0095097D">
      <w:pPr>
        <w:spacing w:before="1" w:line="264" w:lineRule="auto"/>
        <w:ind w:right="113"/>
        <w:jc w:val="center"/>
        <w:rPr>
          <w:b/>
          <w:sz w:val="26"/>
          <w:lang w:val="fr-FR"/>
        </w:rPr>
      </w:pPr>
      <w:r w:rsidRPr="00577C77">
        <w:rPr>
          <w:b/>
          <w:sz w:val="26"/>
          <w:lang w:val="fr-FR"/>
        </w:rPr>
        <w:t>ỦY</w:t>
      </w:r>
      <w:r w:rsidRPr="00577C77">
        <w:rPr>
          <w:b/>
          <w:spacing w:val="-8"/>
          <w:sz w:val="26"/>
          <w:lang w:val="fr-FR"/>
        </w:rPr>
        <w:t xml:space="preserve"> </w:t>
      </w:r>
      <w:r w:rsidRPr="00577C77">
        <w:rPr>
          <w:b/>
          <w:sz w:val="26"/>
          <w:lang w:val="fr-FR"/>
        </w:rPr>
        <w:t>QUYỀN</w:t>
      </w:r>
      <w:r w:rsidRPr="00577C77">
        <w:rPr>
          <w:b/>
          <w:spacing w:val="-7"/>
          <w:sz w:val="26"/>
          <w:lang w:val="fr-FR"/>
        </w:rPr>
        <w:t xml:space="preserve"> </w:t>
      </w:r>
      <w:r w:rsidRPr="00577C77">
        <w:rPr>
          <w:b/>
          <w:sz w:val="26"/>
          <w:lang w:val="fr-FR"/>
        </w:rPr>
        <w:t>THẨM</w:t>
      </w:r>
      <w:r w:rsidRPr="00577C77">
        <w:rPr>
          <w:b/>
          <w:spacing w:val="-5"/>
          <w:sz w:val="26"/>
          <w:lang w:val="fr-FR"/>
        </w:rPr>
        <w:t xml:space="preserve"> </w:t>
      </w:r>
      <w:r w:rsidRPr="00577C77">
        <w:rPr>
          <w:b/>
          <w:sz w:val="26"/>
          <w:lang w:val="fr-FR"/>
        </w:rPr>
        <w:t>QUYỀN</w:t>
      </w:r>
      <w:r w:rsidRPr="00577C77">
        <w:rPr>
          <w:b/>
          <w:spacing w:val="-5"/>
          <w:sz w:val="26"/>
          <w:lang w:val="fr-FR"/>
        </w:rPr>
        <w:t xml:space="preserve"> </w:t>
      </w:r>
      <w:r w:rsidRPr="00577C77">
        <w:rPr>
          <w:b/>
          <w:sz w:val="26"/>
          <w:lang w:val="fr-FR"/>
        </w:rPr>
        <w:t>GIẢI</w:t>
      </w:r>
      <w:r w:rsidRPr="00577C77">
        <w:rPr>
          <w:b/>
          <w:spacing w:val="-8"/>
          <w:sz w:val="26"/>
          <w:lang w:val="fr-FR"/>
        </w:rPr>
        <w:t xml:space="preserve"> </w:t>
      </w:r>
      <w:r w:rsidRPr="00577C77">
        <w:rPr>
          <w:b/>
          <w:sz w:val="26"/>
          <w:lang w:val="fr-FR"/>
        </w:rPr>
        <w:t>QUYẾT</w:t>
      </w:r>
      <w:r w:rsidRPr="00577C77">
        <w:rPr>
          <w:b/>
          <w:spacing w:val="-5"/>
          <w:sz w:val="26"/>
          <w:lang w:val="fr-FR"/>
        </w:rPr>
        <w:t xml:space="preserve"> </w:t>
      </w:r>
      <w:r w:rsidRPr="00577C77">
        <w:rPr>
          <w:b/>
          <w:sz w:val="26"/>
          <w:lang w:val="fr-FR"/>
        </w:rPr>
        <w:t>CHO</w:t>
      </w:r>
      <w:r w:rsidRPr="00577C77">
        <w:rPr>
          <w:b/>
          <w:spacing w:val="-6"/>
          <w:sz w:val="26"/>
          <w:lang w:val="fr-FR"/>
        </w:rPr>
        <w:t xml:space="preserve"> </w:t>
      </w:r>
      <w:r w:rsidRPr="00577C77">
        <w:rPr>
          <w:b/>
          <w:sz w:val="26"/>
          <w:lang w:val="fr-FR"/>
        </w:rPr>
        <w:t>GIÁM</w:t>
      </w:r>
      <w:r w:rsidRPr="00577C77">
        <w:rPr>
          <w:b/>
          <w:spacing w:val="-7"/>
          <w:sz w:val="26"/>
          <w:lang w:val="fr-FR"/>
        </w:rPr>
        <w:t xml:space="preserve"> </w:t>
      </w:r>
      <w:r w:rsidRPr="00577C77">
        <w:rPr>
          <w:b/>
          <w:sz w:val="26"/>
          <w:lang w:val="fr-FR"/>
        </w:rPr>
        <w:t>ĐỐC</w:t>
      </w:r>
      <w:r w:rsidRPr="00577C77">
        <w:rPr>
          <w:b/>
          <w:spacing w:val="-5"/>
          <w:sz w:val="26"/>
          <w:lang w:val="fr-FR"/>
        </w:rPr>
        <w:t xml:space="preserve"> </w:t>
      </w:r>
      <w:r w:rsidRPr="00577C77">
        <w:rPr>
          <w:b/>
          <w:sz w:val="26"/>
          <w:lang w:val="fr-FR"/>
        </w:rPr>
        <w:t>SỞ</w:t>
      </w:r>
      <w:r w:rsidRPr="00577C77">
        <w:rPr>
          <w:b/>
          <w:spacing w:val="-8"/>
          <w:sz w:val="26"/>
          <w:lang w:val="fr-FR"/>
        </w:rPr>
        <w:t xml:space="preserve"> </w:t>
      </w:r>
      <w:r w:rsidRPr="00577C77">
        <w:rPr>
          <w:b/>
          <w:sz w:val="26"/>
          <w:lang w:val="fr-FR"/>
        </w:rPr>
        <w:t>KHOA</w:t>
      </w:r>
      <w:r w:rsidRPr="00577C77">
        <w:rPr>
          <w:b/>
          <w:spacing w:val="-7"/>
          <w:sz w:val="26"/>
          <w:lang w:val="fr-FR"/>
        </w:rPr>
        <w:t xml:space="preserve"> </w:t>
      </w:r>
      <w:r w:rsidRPr="00577C77">
        <w:rPr>
          <w:b/>
          <w:sz w:val="26"/>
          <w:lang w:val="fr-FR"/>
        </w:rPr>
        <w:t>HỌC</w:t>
      </w:r>
      <w:r w:rsidRPr="00577C77">
        <w:rPr>
          <w:b/>
          <w:spacing w:val="-8"/>
          <w:sz w:val="26"/>
          <w:lang w:val="fr-FR"/>
        </w:rPr>
        <w:t xml:space="preserve"> </w:t>
      </w:r>
      <w:r w:rsidRPr="00577C77">
        <w:rPr>
          <w:b/>
          <w:sz w:val="26"/>
          <w:lang w:val="fr-FR"/>
        </w:rPr>
        <w:t>VÀ</w:t>
      </w:r>
      <w:r w:rsidRPr="00577C77">
        <w:rPr>
          <w:b/>
          <w:spacing w:val="-5"/>
          <w:sz w:val="26"/>
          <w:lang w:val="fr-FR"/>
        </w:rPr>
        <w:t xml:space="preserve"> </w:t>
      </w:r>
      <w:r w:rsidRPr="00577C77">
        <w:rPr>
          <w:b/>
          <w:sz w:val="26"/>
          <w:lang w:val="fr-FR"/>
        </w:rPr>
        <w:t>CÔNG</w:t>
      </w:r>
      <w:r w:rsidRPr="00577C77">
        <w:rPr>
          <w:b/>
          <w:spacing w:val="-7"/>
          <w:sz w:val="26"/>
          <w:lang w:val="fr-FR"/>
        </w:rPr>
        <w:t xml:space="preserve"> </w:t>
      </w:r>
      <w:r w:rsidRPr="00577C77">
        <w:rPr>
          <w:b/>
          <w:spacing w:val="-4"/>
          <w:sz w:val="26"/>
          <w:lang w:val="fr-FR"/>
        </w:rPr>
        <w:t>NGHỆ</w:t>
      </w:r>
    </w:p>
    <w:p w:rsidR="003E7857" w:rsidRPr="00577C77" w:rsidRDefault="0095097D" w:rsidP="003E7857">
      <w:pPr>
        <w:tabs>
          <w:tab w:val="left" w:pos="4167"/>
          <w:tab w:val="left" w:pos="6399"/>
          <w:tab w:val="left" w:pos="7011"/>
        </w:tabs>
        <w:spacing w:before="84"/>
        <w:ind w:left="9"/>
        <w:jc w:val="center"/>
        <w:rPr>
          <w:i/>
          <w:sz w:val="27"/>
          <w:szCs w:val="27"/>
          <w:lang w:val="fr-FR"/>
        </w:rPr>
      </w:pPr>
      <w:r w:rsidRPr="00577C77">
        <w:rPr>
          <w:i/>
          <w:spacing w:val="-10"/>
          <w:sz w:val="27"/>
          <w:szCs w:val="27"/>
          <w:lang w:val="fr-FR"/>
        </w:rPr>
        <w:t xml:space="preserve"> </w:t>
      </w:r>
      <w:r w:rsidR="003E7857" w:rsidRPr="00577C77">
        <w:rPr>
          <w:i/>
          <w:spacing w:val="-10"/>
          <w:sz w:val="27"/>
          <w:szCs w:val="27"/>
          <w:lang w:val="fr-FR"/>
        </w:rPr>
        <w:t>(</w:t>
      </w:r>
      <w:r w:rsidR="003E7857" w:rsidRPr="00577C77">
        <w:rPr>
          <w:i/>
          <w:spacing w:val="-17"/>
          <w:sz w:val="27"/>
          <w:szCs w:val="27"/>
          <w:lang w:val="fr-FR"/>
        </w:rPr>
        <w:t xml:space="preserve"> </w:t>
      </w:r>
      <w:r w:rsidR="003E7857" w:rsidRPr="00577C77">
        <w:rPr>
          <w:i/>
          <w:spacing w:val="-10"/>
          <w:sz w:val="27"/>
          <w:szCs w:val="27"/>
          <w:lang w:val="fr-FR"/>
        </w:rPr>
        <w:t>Ban</w:t>
      </w:r>
      <w:r w:rsidR="003E7857" w:rsidRPr="00577C77">
        <w:rPr>
          <w:i/>
          <w:spacing w:val="-14"/>
          <w:sz w:val="27"/>
          <w:szCs w:val="27"/>
          <w:lang w:val="fr-FR"/>
        </w:rPr>
        <w:t xml:space="preserve"> </w:t>
      </w:r>
      <w:r w:rsidR="003E7857" w:rsidRPr="00577C77">
        <w:rPr>
          <w:i/>
          <w:spacing w:val="-10"/>
          <w:sz w:val="27"/>
          <w:szCs w:val="27"/>
          <w:lang w:val="fr-FR"/>
        </w:rPr>
        <w:t>hành</w:t>
      </w:r>
      <w:r w:rsidR="003E7857" w:rsidRPr="00577C77">
        <w:rPr>
          <w:i/>
          <w:spacing w:val="-14"/>
          <w:sz w:val="27"/>
          <w:szCs w:val="27"/>
          <w:lang w:val="fr-FR"/>
        </w:rPr>
        <w:t xml:space="preserve"> </w:t>
      </w:r>
      <w:r w:rsidR="003E7857" w:rsidRPr="00577C77">
        <w:rPr>
          <w:i/>
          <w:spacing w:val="-10"/>
          <w:sz w:val="27"/>
          <w:szCs w:val="27"/>
          <w:lang w:val="fr-FR"/>
        </w:rPr>
        <w:t>kèm</w:t>
      </w:r>
      <w:r w:rsidR="003E7857" w:rsidRPr="00577C77">
        <w:rPr>
          <w:i/>
          <w:spacing w:val="-15"/>
          <w:sz w:val="27"/>
          <w:szCs w:val="27"/>
          <w:lang w:val="fr-FR"/>
        </w:rPr>
        <w:t xml:space="preserve"> </w:t>
      </w:r>
      <w:r w:rsidR="003E7857" w:rsidRPr="00577C77">
        <w:rPr>
          <w:i/>
          <w:spacing w:val="-10"/>
          <w:sz w:val="27"/>
          <w:szCs w:val="27"/>
          <w:lang w:val="fr-FR"/>
        </w:rPr>
        <w:t>theo</w:t>
      </w:r>
      <w:r w:rsidR="003E7857" w:rsidRPr="00577C77">
        <w:rPr>
          <w:i/>
          <w:spacing w:val="-14"/>
          <w:sz w:val="27"/>
          <w:szCs w:val="27"/>
          <w:lang w:val="fr-FR"/>
        </w:rPr>
        <w:t xml:space="preserve"> </w:t>
      </w:r>
      <w:r w:rsidR="003E7857" w:rsidRPr="00577C77">
        <w:rPr>
          <w:i/>
          <w:spacing w:val="-10"/>
          <w:sz w:val="27"/>
          <w:szCs w:val="27"/>
          <w:lang w:val="fr-FR"/>
        </w:rPr>
        <w:t>Quyết</w:t>
      </w:r>
      <w:r w:rsidR="003E7857" w:rsidRPr="00577C77">
        <w:rPr>
          <w:i/>
          <w:spacing w:val="-14"/>
          <w:sz w:val="27"/>
          <w:szCs w:val="27"/>
          <w:lang w:val="fr-FR"/>
        </w:rPr>
        <w:t xml:space="preserve"> </w:t>
      </w:r>
      <w:r w:rsidR="003E7857" w:rsidRPr="00577C77">
        <w:rPr>
          <w:i/>
          <w:spacing w:val="-10"/>
          <w:sz w:val="27"/>
          <w:szCs w:val="27"/>
          <w:lang w:val="fr-FR"/>
        </w:rPr>
        <w:t>định</w:t>
      </w:r>
      <w:r w:rsidR="003E7857" w:rsidRPr="00577C77">
        <w:rPr>
          <w:i/>
          <w:spacing w:val="-14"/>
          <w:sz w:val="27"/>
          <w:szCs w:val="27"/>
          <w:lang w:val="fr-FR"/>
        </w:rPr>
        <w:t xml:space="preserve"> </w:t>
      </w:r>
      <w:r w:rsidR="003E7857" w:rsidRPr="00577C77">
        <w:rPr>
          <w:i/>
          <w:spacing w:val="-10"/>
          <w:sz w:val="27"/>
          <w:szCs w:val="27"/>
          <w:lang w:val="fr-FR"/>
        </w:rPr>
        <w:t>số</w:t>
      </w:r>
      <w:r w:rsidR="0059424C" w:rsidRPr="00577C77">
        <w:rPr>
          <w:i/>
          <w:sz w:val="27"/>
          <w:szCs w:val="27"/>
          <w:lang w:val="fr-FR"/>
        </w:rPr>
        <w:t xml:space="preserve"> 4331</w:t>
      </w:r>
      <w:r w:rsidR="003E7857" w:rsidRPr="00577C77">
        <w:rPr>
          <w:i/>
          <w:spacing w:val="-8"/>
          <w:sz w:val="27"/>
          <w:szCs w:val="27"/>
          <w:lang w:val="fr-FR"/>
        </w:rPr>
        <w:t>/QĐ-UBND</w:t>
      </w:r>
      <w:r w:rsidR="003E7857" w:rsidRPr="00577C77">
        <w:rPr>
          <w:i/>
          <w:spacing w:val="14"/>
          <w:sz w:val="27"/>
          <w:szCs w:val="27"/>
          <w:lang w:val="fr-FR"/>
        </w:rPr>
        <w:t xml:space="preserve"> </w:t>
      </w:r>
      <w:r w:rsidR="003E7857" w:rsidRPr="00577C77">
        <w:rPr>
          <w:i/>
          <w:spacing w:val="-8"/>
          <w:sz w:val="27"/>
          <w:szCs w:val="27"/>
          <w:lang w:val="fr-FR"/>
        </w:rPr>
        <w:t>ngày</w:t>
      </w:r>
      <w:r w:rsidR="0059424C" w:rsidRPr="00577C77">
        <w:rPr>
          <w:i/>
          <w:sz w:val="27"/>
          <w:szCs w:val="27"/>
          <w:lang w:val="fr-FR"/>
        </w:rPr>
        <w:t xml:space="preserve"> 21</w:t>
      </w:r>
      <w:r w:rsidRPr="00577C77">
        <w:rPr>
          <w:i/>
          <w:spacing w:val="-10"/>
          <w:sz w:val="27"/>
          <w:szCs w:val="27"/>
          <w:lang w:val="fr-FR"/>
        </w:rPr>
        <w:t xml:space="preserve"> tháng </w:t>
      </w:r>
      <w:r w:rsidR="0059424C" w:rsidRPr="00577C77">
        <w:rPr>
          <w:i/>
          <w:spacing w:val="-10"/>
          <w:sz w:val="27"/>
          <w:szCs w:val="27"/>
          <w:lang w:val="fr-FR"/>
        </w:rPr>
        <w:t>8</w:t>
      </w:r>
      <w:r w:rsidRPr="00577C77">
        <w:rPr>
          <w:i/>
          <w:spacing w:val="-8"/>
          <w:sz w:val="27"/>
          <w:szCs w:val="27"/>
          <w:lang w:val="fr-FR"/>
        </w:rPr>
        <w:t xml:space="preserve"> năm </w:t>
      </w:r>
      <w:r w:rsidR="003E7857" w:rsidRPr="00577C77">
        <w:rPr>
          <w:i/>
          <w:spacing w:val="-8"/>
          <w:sz w:val="27"/>
          <w:szCs w:val="27"/>
          <w:lang w:val="fr-FR"/>
        </w:rPr>
        <w:t>2025</w:t>
      </w:r>
      <w:r w:rsidR="003E7857" w:rsidRPr="00577C77">
        <w:rPr>
          <w:i/>
          <w:spacing w:val="-20"/>
          <w:sz w:val="27"/>
          <w:szCs w:val="27"/>
          <w:lang w:val="fr-FR"/>
        </w:rPr>
        <w:t xml:space="preserve"> </w:t>
      </w:r>
      <w:r w:rsidR="003E7857" w:rsidRPr="00577C77">
        <w:rPr>
          <w:i/>
          <w:spacing w:val="-8"/>
          <w:sz w:val="27"/>
          <w:szCs w:val="27"/>
          <w:lang w:val="fr-FR"/>
        </w:rPr>
        <w:t>của</w:t>
      </w:r>
      <w:r w:rsidR="003E7857" w:rsidRPr="00577C77">
        <w:rPr>
          <w:i/>
          <w:spacing w:val="21"/>
          <w:sz w:val="27"/>
          <w:szCs w:val="27"/>
          <w:lang w:val="fr-FR"/>
        </w:rPr>
        <w:t xml:space="preserve"> </w:t>
      </w:r>
      <w:r w:rsidR="003E7857" w:rsidRPr="00577C77">
        <w:rPr>
          <w:i/>
          <w:spacing w:val="-8"/>
          <w:sz w:val="27"/>
          <w:szCs w:val="27"/>
          <w:lang w:val="fr-FR"/>
        </w:rPr>
        <w:t>Chủ</w:t>
      </w:r>
      <w:r w:rsidR="003E7857" w:rsidRPr="00577C77">
        <w:rPr>
          <w:i/>
          <w:spacing w:val="-20"/>
          <w:sz w:val="27"/>
          <w:szCs w:val="27"/>
          <w:lang w:val="fr-FR"/>
        </w:rPr>
        <w:t xml:space="preserve"> </w:t>
      </w:r>
      <w:r w:rsidR="003E7857" w:rsidRPr="00577C77">
        <w:rPr>
          <w:i/>
          <w:spacing w:val="-8"/>
          <w:sz w:val="27"/>
          <w:szCs w:val="27"/>
          <w:lang w:val="fr-FR"/>
        </w:rPr>
        <w:t>tịch</w:t>
      </w:r>
      <w:r w:rsidR="003E7857" w:rsidRPr="00577C77">
        <w:rPr>
          <w:i/>
          <w:spacing w:val="-20"/>
          <w:sz w:val="27"/>
          <w:szCs w:val="27"/>
          <w:lang w:val="fr-FR"/>
        </w:rPr>
        <w:t xml:space="preserve"> </w:t>
      </w:r>
      <w:r w:rsidR="003E7857" w:rsidRPr="00577C77">
        <w:rPr>
          <w:i/>
          <w:spacing w:val="-8"/>
          <w:sz w:val="27"/>
          <w:szCs w:val="27"/>
          <w:lang w:val="fr-FR"/>
        </w:rPr>
        <w:t>Ủy</w:t>
      </w:r>
      <w:r w:rsidR="003E7857" w:rsidRPr="00577C77">
        <w:rPr>
          <w:i/>
          <w:spacing w:val="-20"/>
          <w:sz w:val="27"/>
          <w:szCs w:val="27"/>
          <w:lang w:val="fr-FR"/>
        </w:rPr>
        <w:t xml:space="preserve"> </w:t>
      </w:r>
      <w:r w:rsidR="003E7857" w:rsidRPr="00577C77">
        <w:rPr>
          <w:i/>
          <w:spacing w:val="-8"/>
          <w:sz w:val="27"/>
          <w:szCs w:val="27"/>
          <w:lang w:val="fr-FR"/>
        </w:rPr>
        <w:t>ban</w:t>
      </w:r>
      <w:r w:rsidR="003E7857" w:rsidRPr="00577C77">
        <w:rPr>
          <w:i/>
          <w:spacing w:val="-22"/>
          <w:sz w:val="27"/>
          <w:szCs w:val="27"/>
          <w:lang w:val="fr-FR"/>
        </w:rPr>
        <w:t xml:space="preserve"> </w:t>
      </w:r>
      <w:r w:rsidR="003E7857" w:rsidRPr="00577C77">
        <w:rPr>
          <w:i/>
          <w:spacing w:val="-8"/>
          <w:sz w:val="27"/>
          <w:szCs w:val="27"/>
          <w:lang w:val="fr-FR"/>
        </w:rPr>
        <w:t>nhân</w:t>
      </w:r>
      <w:r w:rsidR="003E7857" w:rsidRPr="00577C77">
        <w:rPr>
          <w:i/>
          <w:spacing w:val="-20"/>
          <w:sz w:val="27"/>
          <w:szCs w:val="27"/>
          <w:lang w:val="fr-FR"/>
        </w:rPr>
        <w:t xml:space="preserve"> </w:t>
      </w:r>
      <w:r w:rsidR="003E7857" w:rsidRPr="00577C77">
        <w:rPr>
          <w:i/>
          <w:spacing w:val="-8"/>
          <w:sz w:val="27"/>
          <w:szCs w:val="27"/>
          <w:lang w:val="fr-FR"/>
        </w:rPr>
        <w:t>dân</w:t>
      </w:r>
      <w:r w:rsidR="003E7857" w:rsidRPr="00577C77">
        <w:rPr>
          <w:i/>
          <w:spacing w:val="-19"/>
          <w:sz w:val="27"/>
          <w:szCs w:val="27"/>
          <w:lang w:val="fr-FR"/>
        </w:rPr>
        <w:t xml:space="preserve"> </w:t>
      </w:r>
      <w:r w:rsidR="003E7857" w:rsidRPr="00577C77">
        <w:rPr>
          <w:i/>
          <w:spacing w:val="-8"/>
          <w:sz w:val="27"/>
          <w:szCs w:val="27"/>
          <w:lang w:val="fr-FR"/>
        </w:rPr>
        <w:t>Thành</w:t>
      </w:r>
      <w:r w:rsidR="003E7857" w:rsidRPr="00577C77">
        <w:rPr>
          <w:i/>
          <w:spacing w:val="-20"/>
          <w:sz w:val="27"/>
          <w:szCs w:val="27"/>
          <w:lang w:val="fr-FR"/>
        </w:rPr>
        <w:t xml:space="preserve"> </w:t>
      </w:r>
      <w:r w:rsidR="003E7857" w:rsidRPr="00577C77">
        <w:rPr>
          <w:i/>
          <w:spacing w:val="-8"/>
          <w:sz w:val="27"/>
          <w:szCs w:val="27"/>
          <w:lang w:val="fr-FR"/>
        </w:rPr>
        <w:t>phố</w:t>
      </w:r>
      <w:r w:rsidR="003E7857" w:rsidRPr="00577C77">
        <w:rPr>
          <w:i/>
          <w:spacing w:val="-20"/>
          <w:sz w:val="27"/>
          <w:szCs w:val="27"/>
          <w:lang w:val="fr-FR"/>
        </w:rPr>
        <w:t xml:space="preserve"> </w:t>
      </w:r>
      <w:r w:rsidR="003E7857" w:rsidRPr="00577C77">
        <w:rPr>
          <w:i/>
          <w:spacing w:val="-8"/>
          <w:sz w:val="27"/>
          <w:szCs w:val="27"/>
          <w:lang w:val="fr-FR"/>
        </w:rPr>
        <w:t>Hà</w:t>
      </w:r>
      <w:r w:rsidR="003E7857" w:rsidRPr="00577C77">
        <w:rPr>
          <w:i/>
          <w:spacing w:val="-20"/>
          <w:sz w:val="27"/>
          <w:szCs w:val="27"/>
          <w:lang w:val="fr-FR"/>
        </w:rPr>
        <w:t xml:space="preserve"> </w:t>
      </w:r>
      <w:r w:rsidR="003E7857" w:rsidRPr="00577C77">
        <w:rPr>
          <w:i/>
          <w:spacing w:val="-8"/>
          <w:sz w:val="27"/>
          <w:szCs w:val="27"/>
          <w:lang w:val="fr-FR"/>
        </w:rPr>
        <w:t>Nội)</w:t>
      </w:r>
    </w:p>
    <w:p w:rsidR="003E7857" w:rsidRPr="00577C77" w:rsidRDefault="002467A7" w:rsidP="003E7857">
      <w:pPr>
        <w:spacing w:before="2"/>
        <w:rPr>
          <w:i/>
          <w:sz w:val="17"/>
          <w:lang w:val="fr-FR"/>
        </w:rPr>
      </w:pPr>
      <w:r w:rsidRPr="00577C77">
        <w:rPr>
          <w:noProof/>
        </w:rPr>
        <mc:AlternateContent>
          <mc:Choice Requires="wps">
            <w:drawing>
              <wp:anchor distT="0" distB="0" distL="0" distR="0" simplePos="0" relativeHeight="251655680" behindDoc="1" locked="0" layoutInCell="1" allowOverlap="1" wp14:anchorId="0643FD5D" wp14:editId="51BF24B9">
                <wp:simplePos x="0" y="0"/>
                <wp:positionH relativeFrom="page">
                  <wp:posOffset>4314190</wp:posOffset>
                </wp:positionH>
                <wp:positionV relativeFrom="paragraph">
                  <wp:posOffset>140970</wp:posOffset>
                </wp:positionV>
                <wp:extent cx="2182495" cy="1270"/>
                <wp:effectExtent l="0" t="0" r="0" b="0"/>
                <wp:wrapTopAndBottom/>
                <wp:docPr id="2558034"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2495" cy="1270"/>
                        </a:xfrm>
                        <a:custGeom>
                          <a:avLst/>
                          <a:gdLst/>
                          <a:ahLst/>
                          <a:cxnLst/>
                          <a:rect l="l" t="t" r="r" b="b"/>
                          <a:pathLst>
                            <a:path w="2182495">
                              <a:moveTo>
                                <a:pt x="0" y="0"/>
                              </a:moveTo>
                              <a:lnTo>
                                <a:pt x="2182494" y="0"/>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D90DED" id="Freeform: Shape 25" o:spid="_x0000_s1026" style="position:absolute;margin-left:339.7pt;margin-top:11.1pt;width:171.8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" path="m,l2182494,e" filled="f" strokeweight=".72pt">
                <v:path arrowok="t"/>
                <w10:wrap type="topAndBottom" anchorx="page"/>
              </v:shape>
            </w:pict>
          </mc:Fallback>
        </mc:AlternateContent>
      </w:r>
    </w:p>
    <w:p w:rsidR="003E7857" w:rsidRPr="00577C77" w:rsidRDefault="003E7857" w:rsidP="003E7857">
      <w:pPr>
        <w:spacing w:before="147"/>
        <w:rPr>
          <w:i/>
          <w:sz w:val="20"/>
          <w:lang w:val="fr-FR"/>
        </w:rPr>
      </w:pPr>
    </w:p>
    <w:tbl>
      <w:tblPr>
        <w:tblW w:w="1346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4550"/>
        <w:gridCol w:w="4394"/>
        <w:gridCol w:w="3827"/>
      </w:tblGrid>
      <w:tr w:rsidR="00577C77" w:rsidRPr="00577C77" w:rsidTr="0095097D">
        <w:trPr>
          <w:trHeight w:val="867"/>
        </w:trPr>
        <w:tc>
          <w:tcPr>
            <w:tcW w:w="692" w:type="dxa"/>
          </w:tcPr>
          <w:p w:rsidR="003E7857" w:rsidRPr="00577C77" w:rsidRDefault="003E7857" w:rsidP="007F7728">
            <w:pPr>
              <w:pStyle w:val="TableParagraph"/>
              <w:spacing w:before="211"/>
              <w:ind w:left="29" w:right="16"/>
              <w:jc w:val="center"/>
              <w:rPr>
                <w:rFonts w:ascii="Times New Roman" w:hAnsi="Times New Roman"/>
                <w:b/>
                <w:sz w:val="27"/>
                <w:szCs w:val="27"/>
              </w:rPr>
            </w:pPr>
            <w:r w:rsidRPr="00577C77">
              <w:rPr>
                <w:rFonts w:ascii="Times New Roman" w:hAnsi="Times New Roman"/>
                <w:b/>
                <w:sz w:val="27"/>
                <w:szCs w:val="27"/>
              </w:rPr>
              <w:t>TT</w:t>
            </w:r>
          </w:p>
        </w:tc>
        <w:tc>
          <w:tcPr>
            <w:tcW w:w="4550" w:type="dxa"/>
          </w:tcPr>
          <w:p w:rsidR="003E7857" w:rsidRPr="00577C77" w:rsidRDefault="003E7857" w:rsidP="00E579CE">
            <w:pPr>
              <w:pStyle w:val="TableParagraph"/>
              <w:spacing w:before="211"/>
              <w:jc w:val="center"/>
              <w:rPr>
                <w:rFonts w:ascii="Times New Roman" w:hAnsi="Times New Roman"/>
                <w:b/>
                <w:sz w:val="27"/>
                <w:szCs w:val="27"/>
              </w:rPr>
            </w:pPr>
            <w:r w:rsidRPr="00577C77">
              <w:rPr>
                <w:rFonts w:ascii="Times New Roman" w:hAnsi="Times New Roman"/>
                <w:b/>
                <w:sz w:val="27"/>
                <w:szCs w:val="27"/>
              </w:rPr>
              <w:t>Tên thủ tục hành chính</w:t>
            </w:r>
          </w:p>
        </w:tc>
        <w:tc>
          <w:tcPr>
            <w:tcW w:w="4394" w:type="dxa"/>
          </w:tcPr>
          <w:p w:rsidR="003E7857" w:rsidRPr="00577C77" w:rsidRDefault="003E7857" w:rsidP="00E579CE">
            <w:pPr>
              <w:pStyle w:val="TableParagraph"/>
              <w:spacing w:before="211"/>
              <w:ind w:left="296"/>
              <w:jc w:val="center"/>
              <w:rPr>
                <w:rFonts w:ascii="Times New Roman" w:hAnsi="Times New Roman"/>
                <w:b/>
                <w:sz w:val="27"/>
                <w:szCs w:val="27"/>
              </w:rPr>
            </w:pPr>
            <w:r w:rsidRPr="00577C77">
              <w:rPr>
                <w:rFonts w:ascii="Times New Roman" w:hAnsi="Times New Roman"/>
                <w:b/>
                <w:sz w:val="27"/>
                <w:szCs w:val="27"/>
              </w:rPr>
              <w:t>Phương án đề nghị ủy quyền</w:t>
            </w:r>
          </w:p>
        </w:tc>
        <w:tc>
          <w:tcPr>
            <w:tcW w:w="3827" w:type="dxa"/>
          </w:tcPr>
          <w:p w:rsidR="003E7857" w:rsidRPr="00577C77" w:rsidRDefault="0095097D" w:rsidP="0095097D">
            <w:pPr>
              <w:pStyle w:val="TableParagraph"/>
              <w:spacing w:before="58"/>
              <w:ind w:left="-10" w:right="10"/>
              <w:jc w:val="center"/>
              <w:rPr>
                <w:rFonts w:ascii="Times New Roman" w:hAnsi="Times New Roman"/>
                <w:b/>
                <w:sz w:val="27"/>
                <w:szCs w:val="27"/>
              </w:rPr>
            </w:pPr>
            <w:r w:rsidRPr="00577C77">
              <w:rPr>
                <w:rFonts w:ascii="Times New Roman" w:hAnsi="Times New Roman"/>
                <w:b/>
                <w:sz w:val="27"/>
                <w:szCs w:val="27"/>
              </w:rPr>
              <w:t>Văn bản Quy phạm pháp luật</w:t>
            </w:r>
            <w:r w:rsidR="003E7857" w:rsidRPr="00577C77">
              <w:rPr>
                <w:rFonts w:ascii="Times New Roman" w:hAnsi="Times New Roman"/>
                <w:b/>
                <w:sz w:val="27"/>
                <w:szCs w:val="27"/>
              </w:rPr>
              <w:t xml:space="preserve"> quy định thẩm quyền</w:t>
            </w:r>
          </w:p>
        </w:tc>
      </w:tr>
      <w:tr w:rsidR="00577C77" w:rsidRPr="00577C77" w:rsidTr="0095097D">
        <w:trPr>
          <w:trHeight w:val="501"/>
        </w:trPr>
        <w:tc>
          <w:tcPr>
            <w:tcW w:w="692" w:type="dxa"/>
          </w:tcPr>
          <w:p w:rsidR="003E7857" w:rsidRPr="00577C77" w:rsidRDefault="003E7857" w:rsidP="007F7728">
            <w:pPr>
              <w:pStyle w:val="TableParagraph"/>
              <w:spacing w:before="54"/>
              <w:ind w:left="29" w:right="19"/>
              <w:jc w:val="center"/>
              <w:rPr>
                <w:rFonts w:ascii="Times New Roman" w:hAnsi="Times New Roman"/>
                <w:b/>
                <w:sz w:val="27"/>
                <w:szCs w:val="27"/>
              </w:rPr>
            </w:pPr>
            <w:r w:rsidRPr="00577C77">
              <w:rPr>
                <w:rFonts w:ascii="Times New Roman" w:hAnsi="Times New Roman"/>
                <w:b/>
                <w:sz w:val="27"/>
                <w:szCs w:val="27"/>
              </w:rPr>
              <w:t>I</w:t>
            </w:r>
          </w:p>
        </w:tc>
        <w:tc>
          <w:tcPr>
            <w:tcW w:w="8944" w:type="dxa"/>
            <w:gridSpan w:val="2"/>
          </w:tcPr>
          <w:p w:rsidR="003E7857" w:rsidRPr="00577C77" w:rsidRDefault="003E7857" w:rsidP="00CE1B99">
            <w:pPr>
              <w:pStyle w:val="TableParagraph"/>
              <w:spacing w:before="54"/>
              <w:ind w:left="109"/>
              <w:rPr>
                <w:rFonts w:ascii="Times New Roman" w:hAnsi="Times New Roman"/>
                <w:b/>
                <w:sz w:val="27"/>
                <w:szCs w:val="27"/>
              </w:rPr>
            </w:pPr>
            <w:r w:rsidRPr="00577C77">
              <w:rPr>
                <w:rFonts w:ascii="Times New Roman" w:hAnsi="Times New Roman"/>
                <w:b/>
                <w:sz w:val="27"/>
                <w:szCs w:val="27"/>
              </w:rPr>
              <w:t>LĨNH VỰC TIÊU CHUẨN, ĐO LƯỜNG, CHẤT LƯỢNG (15 THỦ TỤC)</w:t>
            </w:r>
          </w:p>
        </w:tc>
        <w:tc>
          <w:tcPr>
            <w:tcW w:w="3827" w:type="dxa"/>
          </w:tcPr>
          <w:p w:rsidR="003E7857" w:rsidRPr="00577C77" w:rsidRDefault="003E7857" w:rsidP="00CE1B99">
            <w:pPr>
              <w:pStyle w:val="TableParagraph"/>
              <w:rPr>
                <w:rFonts w:ascii="Times New Roman" w:hAnsi="Times New Roman"/>
                <w:sz w:val="27"/>
                <w:szCs w:val="27"/>
              </w:rPr>
            </w:pP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szCs w:val="27"/>
              </w:rPr>
            </w:pPr>
          </w:p>
          <w:p w:rsidR="003E7857" w:rsidRPr="00577C77" w:rsidRDefault="003E7857" w:rsidP="007F7728">
            <w:pPr>
              <w:pStyle w:val="TableParagraph"/>
              <w:ind w:left="29"/>
              <w:jc w:val="center"/>
              <w:rPr>
                <w:rFonts w:ascii="Times New Roman" w:hAnsi="Times New Roman"/>
                <w:sz w:val="27"/>
                <w:szCs w:val="27"/>
              </w:rPr>
            </w:pPr>
            <w:r w:rsidRPr="00577C77">
              <w:rPr>
                <w:rFonts w:ascii="Times New Roman" w:hAnsi="Times New Roman"/>
                <w:sz w:val="27"/>
                <w:szCs w:val="27"/>
              </w:rPr>
              <w:t>1</w:t>
            </w:r>
          </w:p>
        </w:tc>
        <w:tc>
          <w:tcPr>
            <w:tcW w:w="4550" w:type="dxa"/>
            <w:vAlign w:val="center"/>
          </w:tcPr>
          <w:p w:rsidR="003E7857" w:rsidRPr="00577C77" w:rsidRDefault="003E7857" w:rsidP="00860FE3">
            <w:pPr>
              <w:pStyle w:val="TableParagraph"/>
              <w:spacing w:before="60" w:after="60" w:line="288" w:lineRule="auto"/>
              <w:ind w:left="167" w:right="142"/>
              <w:jc w:val="both"/>
              <w:rPr>
                <w:rFonts w:ascii="Times New Roman" w:hAnsi="Times New Roman"/>
                <w:sz w:val="27"/>
                <w:szCs w:val="27"/>
              </w:rPr>
            </w:pPr>
            <w:r w:rsidRPr="00577C77">
              <w:rPr>
                <w:rFonts w:ascii="Times New Roman" w:hAnsi="Times New Roman"/>
                <w:sz w:val="27"/>
                <w:szCs w:val="27"/>
              </w:rPr>
              <w:t>Thủ tục cấp Giấy chứng nhận đăng ký cung cấp dịch vụ kiểm định, hiệu chuẩn, thử nghiệm phương tiện đo, chuẩn đo lường</w:t>
            </w:r>
          </w:p>
        </w:tc>
        <w:tc>
          <w:tcPr>
            <w:tcW w:w="4394" w:type="dxa"/>
            <w:vAlign w:val="center"/>
          </w:tcPr>
          <w:p w:rsidR="003E7857" w:rsidRPr="00577C77" w:rsidRDefault="003E7857" w:rsidP="00860FE3">
            <w:pPr>
              <w:pStyle w:val="TableParagraph"/>
              <w:spacing w:before="60" w:after="60" w:line="288" w:lineRule="auto"/>
              <w:ind w:left="107" w:right="80"/>
              <w:jc w:val="both"/>
              <w:rPr>
                <w:rFonts w:ascii="Times New Roman" w:hAnsi="Times New Roman"/>
                <w:sz w:val="27"/>
                <w:szCs w:val="27"/>
              </w:rPr>
            </w:pPr>
            <w:r w:rsidRPr="00577C77">
              <w:rPr>
                <w:rFonts w:ascii="Times New Roman" w:hAnsi="Times New Roman"/>
                <w:sz w:val="27"/>
                <w:szCs w:val="27"/>
              </w:rPr>
              <w:t xml:space="preserve">Chủ tịch </w:t>
            </w:r>
            <w:r w:rsidR="00796CBD" w:rsidRPr="00577C77">
              <w:rPr>
                <w:rFonts w:ascii="Times New Roman" w:hAnsi="Times New Roman"/>
                <w:sz w:val="27"/>
                <w:szCs w:val="27"/>
              </w:rPr>
              <w:t>Ủy ban nhân dân</w:t>
            </w:r>
            <w:r w:rsidRPr="00577C77">
              <w:rPr>
                <w:rFonts w:ascii="Times New Roman" w:hAnsi="Times New Roman"/>
                <w:sz w:val="27"/>
                <w:szCs w:val="27"/>
              </w:rPr>
              <w:t xml:space="preserve"> 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78" w:line="288" w:lineRule="auto"/>
              <w:rPr>
                <w:rFonts w:ascii="Times New Roman" w:hAnsi="Times New Roman"/>
                <w:i/>
                <w:spacing w:val="-8"/>
                <w:sz w:val="27"/>
                <w:szCs w:val="27"/>
              </w:rPr>
            </w:pPr>
          </w:p>
          <w:p w:rsidR="003E7857" w:rsidRPr="00577C77" w:rsidRDefault="003E7857" w:rsidP="0095097D">
            <w:pPr>
              <w:pStyle w:val="TableParagraph"/>
              <w:spacing w:line="288" w:lineRule="auto"/>
              <w:ind w:left="109"/>
              <w:rPr>
                <w:rFonts w:ascii="Times New Roman" w:hAnsi="Times New Roman"/>
                <w:spacing w:val="-8"/>
                <w:sz w:val="27"/>
                <w:szCs w:val="27"/>
              </w:rPr>
            </w:pPr>
            <w:r w:rsidRPr="00577C77">
              <w:rPr>
                <w:rFonts w:ascii="Times New Roman" w:hAnsi="Times New Roman"/>
                <w:spacing w:val="-8"/>
                <w:sz w:val="27"/>
                <w:szCs w:val="27"/>
              </w:rPr>
              <w:t>Điều 48 Nghị định số 133/2025/NĐ- CP ngày 12/6/2025</w:t>
            </w:r>
          </w:p>
        </w:tc>
      </w:tr>
      <w:tr w:rsidR="00577C77" w:rsidRPr="00577C77" w:rsidTr="00860FE3">
        <w:trPr>
          <w:trHeight w:val="1382"/>
        </w:trPr>
        <w:tc>
          <w:tcPr>
            <w:tcW w:w="692" w:type="dxa"/>
          </w:tcPr>
          <w:p w:rsidR="003E7857" w:rsidRPr="00577C77" w:rsidRDefault="003E7857" w:rsidP="007F7728">
            <w:pPr>
              <w:pStyle w:val="TableParagraph"/>
              <w:spacing w:before="217"/>
              <w:jc w:val="center"/>
              <w:rPr>
                <w:rFonts w:ascii="Times New Roman" w:hAnsi="Times New Roman"/>
                <w:i/>
                <w:sz w:val="27"/>
                <w:szCs w:val="27"/>
              </w:rPr>
            </w:pPr>
          </w:p>
          <w:p w:rsidR="003E7857" w:rsidRPr="00577C77" w:rsidRDefault="003E7857" w:rsidP="007F7728">
            <w:pPr>
              <w:pStyle w:val="TableParagraph"/>
              <w:ind w:left="29"/>
              <w:jc w:val="center"/>
              <w:rPr>
                <w:rFonts w:ascii="Times New Roman" w:hAnsi="Times New Roman"/>
                <w:sz w:val="27"/>
                <w:szCs w:val="27"/>
              </w:rPr>
            </w:pPr>
            <w:r w:rsidRPr="00577C77">
              <w:rPr>
                <w:rFonts w:ascii="Times New Roman" w:hAnsi="Times New Roman"/>
                <w:sz w:val="27"/>
                <w:szCs w:val="27"/>
              </w:rPr>
              <w:t>2</w:t>
            </w:r>
          </w:p>
        </w:tc>
        <w:tc>
          <w:tcPr>
            <w:tcW w:w="4550" w:type="dxa"/>
            <w:vAlign w:val="center"/>
          </w:tcPr>
          <w:p w:rsidR="003E7857" w:rsidRPr="00577C77" w:rsidRDefault="003E7857" w:rsidP="00860FE3">
            <w:pPr>
              <w:pStyle w:val="TableParagraph"/>
              <w:spacing w:before="60" w:after="60" w:line="288" w:lineRule="auto"/>
              <w:ind w:left="167" w:right="143"/>
              <w:jc w:val="both"/>
              <w:rPr>
                <w:rFonts w:ascii="Times New Roman" w:hAnsi="Times New Roman"/>
                <w:sz w:val="27"/>
                <w:szCs w:val="27"/>
              </w:rPr>
            </w:pPr>
            <w:r w:rsidRPr="00577C77">
              <w:rPr>
                <w:rFonts w:ascii="Times New Roman" w:hAnsi="Times New Roman"/>
                <w:sz w:val="27"/>
                <w:szCs w:val="27"/>
              </w:rPr>
              <w:t>Thủ tục cấp lại Giấy chứng nhận đăng ký cung cấp dịch vụ kiểm định, hiệu chuẩn, thử nghiệm phương tiện đo, chuẩn đo lường</w:t>
            </w:r>
          </w:p>
        </w:tc>
        <w:tc>
          <w:tcPr>
            <w:tcW w:w="4394" w:type="dxa"/>
            <w:vAlign w:val="center"/>
          </w:tcPr>
          <w:p w:rsidR="003E7857" w:rsidRPr="00577C77" w:rsidRDefault="003E7857" w:rsidP="00860FE3">
            <w:pPr>
              <w:pStyle w:val="TableParagraph"/>
              <w:spacing w:before="60" w:after="60" w:line="288" w:lineRule="auto"/>
              <w:ind w:left="107" w:right="80"/>
              <w:jc w:val="both"/>
              <w:rPr>
                <w:rFonts w:ascii="Times New Roman" w:hAnsi="Times New Roman"/>
                <w:sz w:val="27"/>
                <w:szCs w:val="27"/>
              </w:rPr>
            </w:pPr>
            <w:r w:rsidRPr="00577C77">
              <w:rPr>
                <w:rFonts w:ascii="Times New Roman" w:hAnsi="Times New Roman"/>
                <w:sz w:val="27"/>
                <w:szCs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szCs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76" w:line="288" w:lineRule="auto"/>
              <w:rPr>
                <w:rFonts w:ascii="Times New Roman" w:hAnsi="Times New Roman"/>
                <w:i/>
                <w:spacing w:val="-8"/>
                <w:sz w:val="27"/>
                <w:szCs w:val="27"/>
              </w:rPr>
            </w:pPr>
          </w:p>
          <w:p w:rsidR="003E7857" w:rsidRPr="00577C77" w:rsidRDefault="003E7857" w:rsidP="0095097D">
            <w:pPr>
              <w:pStyle w:val="TableParagraph"/>
              <w:spacing w:line="288" w:lineRule="auto"/>
              <w:ind w:left="109"/>
              <w:rPr>
                <w:rFonts w:ascii="Times New Roman" w:hAnsi="Times New Roman"/>
                <w:spacing w:val="-8"/>
                <w:sz w:val="27"/>
                <w:szCs w:val="27"/>
              </w:rPr>
            </w:pPr>
            <w:r w:rsidRPr="00577C77">
              <w:rPr>
                <w:rFonts w:ascii="Times New Roman" w:hAnsi="Times New Roman"/>
                <w:spacing w:val="-8"/>
                <w:sz w:val="27"/>
                <w:szCs w:val="27"/>
              </w:rPr>
              <w:t>Điều 49 Nghị định số 133/2025/NĐ- CP ngày 12/6/2025</w:t>
            </w:r>
          </w:p>
        </w:tc>
      </w:tr>
      <w:tr w:rsidR="00577C77" w:rsidRPr="00577C77" w:rsidTr="00860FE3">
        <w:trPr>
          <w:trHeight w:val="1385"/>
        </w:trPr>
        <w:tc>
          <w:tcPr>
            <w:tcW w:w="692" w:type="dxa"/>
          </w:tcPr>
          <w:p w:rsidR="003E7857" w:rsidRPr="00577C77" w:rsidRDefault="003E7857" w:rsidP="007F7728">
            <w:pPr>
              <w:pStyle w:val="TableParagraph"/>
              <w:spacing w:before="219"/>
              <w:jc w:val="center"/>
              <w:rPr>
                <w:rFonts w:ascii="Times New Roman" w:hAnsi="Times New Roman"/>
                <w:i/>
                <w:sz w:val="27"/>
                <w:szCs w:val="27"/>
              </w:rPr>
            </w:pPr>
          </w:p>
          <w:p w:rsidR="003E7857" w:rsidRPr="00577C77" w:rsidRDefault="003E7857" w:rsidP="007F7728">
            <w:pPr>
              <w:pStyle w:val="TableParagraph"/>
              <w:ind w:left="29"/>
              <w:jc w:val="center"/>
              <w:rPr>
                <w:rFonts w:ascii="Times New Roman" w:hAnsi="Times New Roman"/>
                <w:sz w:val="27"/>
                <w:szCs w:val="27"/>
              </w:rPr>
            </w:pPr>
            <w:r w:rsidRPr="00577C77">
              <w:rPr>
                <w:rFonts w:ascii="Times New Roman" w:hAnsi="Times New Roman"/>
                <w:sz w:val="27"/>
                <w:szCs w:val="27"/>
              </w:rPr>
              <w:t>3</w:t>
            </w:r>
          </w:p>
        </w:tc>
        <w:tc>
          <w:tcPr>
            <w:tcW w:w="4550" w:type="dxa"/>
            <w:vAlign w:val="center"/>
          </w:tcPr>
          <w:p w:rsidR="003E7857" w:rsidRPr="00577C77" w:rsidRDefault="003E7857" w:rsidP="00860FE3">
            <w:pPr>
              <w:pStyle w:val="TableParagraph"/>
              <w:spacing w:before="60" w:after="60" w:line="288" w:lineRule="auto"/>
              <w:ind w:left="167" w:right="139"/>
              <w:jc w:val="both"/>
              <w:rPr>
                <w:rFonts w:ascii="Times New Roman" w:hAnsi="Times New Roman"/>
                <w:spacing w:val="-4"/>
                <w:sz w:val="27"/>
                <w:szCs w:val="27"/>
              </w:rPr>
            </w:pPr>
            <w:r w:rsidRPr="00577C77">
              <w:rPr>
                <w:rFonts w:ascii="Times New Roman" w:hAnsi="Times New Roman"/>
                <w:spacing w:val="-4"/>
                <w:sz w:val="27"/>
                <w:szCs w:val="27"/>
              </w:rP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tc>
        <w:tc>
          <w:tcPr>
            <w:tcW w:w="4394" w:type="dxa"/>
            <w:vAlign w:val="center"/>
          </w:tcPr>
          <w:p w:rsidR="003E7857" w:rsidRPr="00577C77" w:rsidRDefault="003E7857" w:rsidP="00860FE3">
            <w:pPr>
              <w:pStyle w:val="TableParagraph"/>
              <w:spacing w:before="60" w:after="60" w:line="288" w:lineRule="auto"/>
              <w:ind w:left="107" w:right="80"/>
              <w:jc w:val="both"/>
              <w:rPr>
                <w:rFonts w:ascii="Times New Roman" w:hAnsi="Times New Roman"/>
                <w:sz w:val="27"/>
                <w:szCs w:val="27"/>
              </w:rPr>
            </w:pPr>
            <w:r w:rsidRPr="00577C77">
              <w:rPr>
                <w:rFonts w:ascii="Times New Roman" w:hAnsi="Times New Roman"/>
                <w:sz w:val="27"/>
                <w:szCs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szCs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78" w:line="288" w:lineRule="auto"/>
              <w:rPr>
                <w:rFonts w:ascii="Times New Roman" w:hAnsi="Times New Roman"/>
                <w:i/>
                <w:spacing w:val="-8"/>
                <w:sz w:val="27"/>
                <w:szCs w:val="27"/>
              </w:rPr>
            </w:pPr>
          </w:p>
          <w:p w:rsidR="003E7857" w:rsidRPr="00577C77" w:rsidRDefault="003E7857" w:rsidP="0095097D">
            <w:pPr>
              <w:pStyle w:val="TableParagraph"/>
              <w:spacing w:line="288" w:lineRule="auto"/>
              <w:ind w:left="109"/>
              <w:rPr>
                <w:rFonts w:ascii="Times New Roman" w:hAnsi="Times New Roman"/>
                <w:spacing w:val="-8"/>
                <w:sz w:val="27"/>
                <w:szCs w:val="27"/>
              </w:rPr>
            </w:pPr>
            <w:r w:rsidRPr="00577C77">
              <w:rPr>
                <w:rFonts w:ascii="Times New Roman" w:hAnsi="Times New Roman"/>
                <w:spacing w:val="-8"/>
                <w:sz w:val="27"/>
                <w:szCs w:val="27"/>
              </w:rPr>
              <w:t>Điều 50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szCs w:val="27"/>
              </w:rPr>
            </w:pPr>
          </w:p>
          <w:p w:rsidR="003E7857" w:rsidRPr="00577C77" w:rsidRDefault="003E7857" w:rsidP="007F7728">
            <w:pPr>
              <w:pStyle w:val="TableParagraph"/>
              <w:ind w:left="29"/>
              <w:jc w:val="center"/>
              <w:rPr>
                <w:rFonts w:ascii="Times New Roman" w:hAnsi="Times New Roman"/>
                <w:sz w:val="27"/>
                <w:szCs w:val="27"/>
              </w:rPr>
            </w:pPr>
            <w:r w:rsidRPr="00577C77">
              <w:rPr>
                <w:rFonts w:ascii="Times New Roman" w:hAnsi="Times New Roman"/>
                <w:sz w:val="27"/>
                <w:szCs w:val="27"/>
              </w:rPr>
              <w:t>4</w:t>
            </w:r>
          </w:p>
        </w:tc>
        <w:tc>
          <w:tcPr>
            <w:tcW w:w="4550" w:type="dxa"/>
            <w:vAlign w:val="center"/>
          </w:tcPr>
          <w:p w:rsidR="003E7857" w:rsidRPr="00577C77" w:rsidRDefault="003E7857" w:rsidP="00860FE3">
            <w:pPr>
              <w:pStyle w:val="TableParagraph"/>
              <w:spacing w:before="60" w:after="60" w:line="264" w:lineRule="auto"/>
              <w:jc w:val="both"/>
              <w:rPr>
                <w:rFonts w:ascii="Times New Roman" w:hAnsi="Times New Roman"/>
                <w:i/>
                <w:sz w:val="27"/>
                <w:szCs w:val="27"/>
              </w:rPr>
            </w:pPr>
          </w:p>
          <w:p w:rsidR="003E7857" w:rsidRPr="00577C77" w:rsidRDefault="003E7857" w:rsidP="00860FE3">
            <w:pPr>
              <w:pStyle w:val="TableParagraph"/>
              <w:spacing w:before="60" w:after="60" w:line="264" w:lineRule="auto"/>
              <w:ind w:left="167" w:right="152"/>
              <w:jc w:val="both"/>
              <w:rPr>
                <w:rFonts w:ascii="Times New Roman" w:hAnsi="Times New Roman"/>
                <w:sz w:val="27"/>
                <w:szCs w:val="27"/>
              </w:rPr>
            </w:pPr>
            <w:r w:rsidRPr="00577C77">
              <w:rPr>
                <w:rFonts w:ascii="Times New Roman" w:hAnsi="Times New Roman"/>
                <w:sz w:val="27"/>
                <w:szCs w:val="27"/>
              </w:rPr>
              <w:t>Thủ tục cấp giấy chứng nhận đăng ký hoạt động thử nghiệm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szCs w:val="27"/>
              </w:rPr>
            </w:pPr>
            <w:r w:rsidRPr="00577C77">
              <w:rPr>
                <w:rFonts w:ascii="Times New Roman" w:hAnsi="Times New Roman"/>
                <w:sz w:val="27"/>
                <w:szCs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szCs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rPr>
                <w:rFonts w:ascii="Times New Roman" w:hAnsi="Times New Roman"/>
                <w:i/>
                <w:spacing w:val="-8"/>
                <w:sz w:val="27"/>
                <w:szCs w:val="27"/>
              </w:rPr>
            </w:pPr>
          </w:p>
          <w:p w:rsidR="003E7857" w:rsidRPr="00577C77" w:rsidRDefault="003E7857" w:rsidP="0095097D">
            <w:pPr>
              <w:pStyle w:val="TableParagraph"/>
              <w:spacing w:before="60" w:after="60" w:line="264" w:lineRule="auto"/>
              <w:ind w:left="109"/>
              <w:rPr>
                <w:rFonts w:ascii="Times New Roman" w:hAnsi="Times New Roman"/>
                <w:spacing w:val="-8"/>
                <w:sz w:val="27"/>
                <w:szCs w:val="27"/>
              </w:rPr>
            </w:pPr>
            <w:r w:rsidRPr="00577C77">
              <w:rPr>
                <w:rFonts w:ascii="Times New Roman" w:hAnsi="Times New Roman"/>
                <w:spacing w:val="-8"/>
                <w:sz w:val="27"/>
                <w:szCs w:val="27"/>
              </w:rPr>
              <w:t>Điều 51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7"/>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
                <w:sz w:val="27"/>
                <w:szCs w:val="27"/>
              </w:rPr>
            </w:pPr>
            <w:r w:rsidRPr="00577C77">
              <w:rPr>
                <w:rFonts w:ascii="Times New Roman" w:hAnsi="Times New Roman"/>
                <w:sz w:val="27"/>
              </w:rPr>
              <w:t>5</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szCs w:val="27"/>
              </w:rPr>
            </w:pPr>
            <w:r w:rsidRPr="00577C77">
              <w:rPr>
                <w:rFonts w:ascii="Times New Roman" w:hAnsi="Times New Roman"/>
                <w:sz w:val="27"/>
              </w:rPr>
              <w:t>Thủ tục cấp bổ sung, sửa đổi giấy chứng nhận đăng ký hoạt động thử nghiệm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szCs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ind w:left="132"/>
              <w:rPr>
                <w:rFonts w:ascii="Times New Roman" w:hAnsi="Times New Roman"/>
                <w:i/>
                <w:spacing w:val="-6"/>
                <w:sz w:val="27"/>
              </w:rPr>
            </w:pPr>
          </w:p>
          <w:p w:rsidR="003E7857" w:rsidRPr="00577C77" w:rsidRDefault="003E7857" w:rsidP="0095097D">
            <w:pPr>
              <w:pStyle w:val="TableParagraph"/>
              <w:spacing w:before="60" w:after="60" w:line="264" w:lineRule="auto"/>
              <w:ind w:left="132"/>
              <w:rPr>
                <w:rFonts w:ascii="Times New Roman" w:hAnsi="Times New Roman"/>
                <w:i/>
                <w:spacing w:val="-6"/>
                <w:sz w:val="27"/>
                <w:szCs w:val="27"/>
              </w:rPr>
            </w:pPr>
            <w:r w:rsidRPr="00577C77">
              <w:rPr>
                <w:rFonts w:ascii="Times New Roman" w:hAnsi="Times New Roman"/>
                <w:spacing w:val="-6"/>
                <w:sz w:val="27"/>
              </w:rPr>
              <w:t>Điều 51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20"/>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6</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lại giấy chứng nhận đăng ký hoạt động thử nghiệm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ind w:left="132"/>
              <w:rPr>
                <w:rFonts w:ascii="Times New Roman" w:hAnsi="Times New Roman"/>
                <w:i/>
                <w:spacing w:val="-6"/>
                <w:sz w:val="27"/>
              </w:rPr>
            </w:pPr>
          </w:p>
          <w:p w:rsidR="003E7857" w:rsidRPr="00577C77" w:rsidRDefault="003E7857" w:rsidP="0095097D">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51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7</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giấy chứng nhận đăng ký hoạt động kiểm định chất lượng sản phẩm, hàng hóa trong quá trình sử dụng</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ind w:left="132"/>
              <w:rPr>
                <w:rFonts w:ascii="Times New Roman" w:hAnsi="Times New Roman"/>
                <w:i/>
                <w:spacing w:val="-6"/>
                <w:sz w:val="27"/>
              </w:rPr>
            </w:pPr>
          </w:p>
          <w:p w:rsidR="003E7857" w:rsidRPr="00577C77" w:rsidRDefault="003E7857" w:rsidP="0095097D">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52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7"/>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8</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bổ sung, sửa đổi giấy chứng nhận đăng ký hoạt động kiểm định chất lượng sản phẩm, hàng hóa trong quá trình sử dụng</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ind w:left="132"/>
              <w:rPr>
                <w:rFonts w:ascii="Times New Roman" w:hAnsi="Times New Roman"/>
                <w:i/>
                <w:spacing w:val="-6"/>
                <w:sz w:val="27"/>
              </w:rPr>
            </w:pPr>
          </w:p>
          <w:p w:rsidR="003E7857" w:rsidRPr="00577C77" w:rsidRDefault="003E7857" w:rsidP="0095097D">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52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9</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lại giấy chứng nhận đăng ký hoạt động kiểm định chất lượng sản phẩm, hàng hóa trong quá trình sử dụng</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95097D">
            <w:pPr>
              <w:pStyle w:val="TableParagraph"/>
              <w:spacing w:before="60" w:after="60" w:line="264" w:lineRule="auto"/>
              <w:ind w:left="132"/>
              <w:rPr>
                <w:rFonts w:ascii="Times New Roman" w:hAnsi="Times New Roman"/>
                <w:i/>
                <w:spacing w:val="-6"/>
                <w:sz w:val="27"/>
              </w:rPr>
            </w:pPr>
          </w:p>
          <w:p w:rsidR="003E7857" w:rsidRPr="00577C77" w:rsidRDefault="003E7857" w:rsidP="0095097D">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52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20"/>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10</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giấy chứng nhận đăng ký hoạt động giám định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53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11</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bổ sung, sửa đổi giấy chứng nhận đăng ký hoạt động giám định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pacing w:val="-2"/>
                <w:sz w:val="27"/>
              </w:rPr>
            </w:pPr>
            <w:r w:rsidRPr="00577C77">
              <w:rPr>
                <w:rFonts w:ascii="Times New Roman" w:hAnsi="Times New Roman"/>
                <w:spacing w:val="-2"/>
                <w:sz w:val="27"/>
              </w:rPr>
              <w:t xml:space="preserve">Chủ tịch </w:t>
            </w:r>
            <w:r w:rsidR="00796CBD" w:rsidRPr="00577C77">
              <w:rPr>
                <w:rFonts w:ascii="Times New Roman" w:hAnsi="Times New Roman"/>
                <w:spacing w:val="-2"/>
                <w:sz w:val="27"/>
                <w:szCs w:val="27"/>
              </w:rPr>
              <w:t xml:space="preserve">Ủy ban nhân dân </w:t>
            </w:r>
            <w:r w:rsidRPr="00577C77">
              <w:rPr>
                <w:rFonts w:ascii="Times New Roman" w:hAnsi="Times New Roman"/>
                <w:spacing w:val="-2"/>
                <w:sz w:val="27"/>
              </w:rPr>
              <w:t>Thành phố Ủy quyền thẩm quyền giải quyết thủ tục</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53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7"/>
              <w:jc w:val="center"/>
              <w:rPr>
                <w:rFonts w:ascii="Times New Roman" w:hAnsi="Times New Roman"/>
                <w:i/>
                <w:sz w:val="27"/>
              </w:rPr>
            </w:pPr>
            <w:r w:rsidRPr="00577C77">
              <w:rPr>
                <w:rFonts w:ascii="Times New Roman" w:hAnsi="Times New Roman"/>
                <w:sz w:val="27"/>
              </w:rPr>
              <w:t>12</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lại giấy chứng nhận đăng ký hoạt động giám định chất lượng sản phẩm, hàng hóa</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53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
                <w:sz w:val="27"/>
              </w:rPr>
            </w:pPr>
            <w:r w:rsidRPr="00577C77">
              <w:rPr>
                <w:rFonts w:ascii="Times New Roman" w:hAnsi="Times New Roman"/>
                <w:sz w:val="27"/>
              </w:rPr>
              <w:t>13</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giấy chứng nhận đăng ký hoạt động chứng nhận sản phẩm, hệ thống quản lý</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54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
                <w:sz w:val="27"/>
              </w:rPr>
            </w:pPr>
            <w:r w:rsidRPr="00577C77">
              <w:rPr>
                <w:rFonts w:ascii="Times New Roman" w:hAnsi="Times New Roman"/>
                <w:sz w:val="27"/>
              </w:rPr>
              <w:t>14</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bổ sung, sửa đổi giấy chứng nhận đăng ký hoạt động chứng nhận sản phẩm, hệ thống quản lý</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54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
                <w:sz w:val="27"/>
              </w:rPr>
            </w:pPr>
            <w:r w:rsidRPr="00577C77">
              <w:rPr>
                <w:rFonts w:ascii="Times New Roman" w:hAnsi="Times New Roman"/>
                <w:sz w:val="27"/>
              </w:rPr>
              <w:t>15</w:t>
            </w:r>
          </w:p>
        </w:tc>
        <w:tc>
          <w:tcPr>
            <w:tcW w:w="4550" w:type="dxa"/>
            <w:vAlign w:val="center"/>
          </w:tcPr>
          <w:p w:rsidR="003E7857" w:rsidRPr="00577C77" w:rsidRDefault="003E7857" w:rsidP="00860FE3">
            <w:pPr>
              <w:pStyle w:val="TableParagraph"/>
              <w:spacing w:before="60" w:after="60" w:line="264" w:lineRule="auto"/>
              <w:ind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cấp lại giấy chứng nhận đăng ký chứng nhận sản phẩm, hệ thống quản lý</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54 Nghị định số 133/2025/NĐ- CP ngày 12/6/2025</w:t>
            </w:r>
          </w:p>
        </w:tc>
      </w:tr>
      <w:tr w:rsidR="00577C77" w:rsidRPr="00577C77" w:rsidTr="003E7857">
        <w:trPr>
          <w:trHeight w:val="60"/>
        </w:trPr>
        <w:tc>
          <w:tcPr>
            <w:tcW w:w="692" w:type="dxa"/>
          </w:tcPr>
          <w:p w:rsidR="003E7857" w:rsidRPr="00577C77" w:rsidRDefault="003E7857" w:rsidP="007F7728">
            <w:pPr>
              <w:pStyle w:val="TableParagraph"/>
              <w:spacing w:before="219"/>
              <w:jc w:val="center"/>
              <w:rPr>
                <w:rFonts w:ascii="Times New Roman" w:hAnsi="Times New Roman"/>
                <w:b/>
                <w:bCs/>
                <w:iCs/>
                <w:sz w:val="27"/>
              </w:rPr>
            </w:pPr>
            <w:r w:rsidRPr="00577C77">
              <w:rPr>
                <w:rFonts w:ascii="Times New Roman" w:hAnsi="Times New Roman"/>
                <w:b/>
                <w:bCs/>
                <w:iCs/>
                <w:sz w:val="27"/>
              </w:rPr>
              <w:lastRenderedPageBreak/>
              <w:t>II</w:t>
            </w:r>
          </w:p>
        </w:tc>
        <w:tc>
          <w:tcPr>
            <w:tcW w:w="8944" w:type="dxa"/>
            <w:gridSpan w:val="2"/>
          </w:tcPr>
          <w:p w:rsidR="003E7857" w:rsidRPr="00577C77" w:rsidRDefault="003E7857" w:rsidP="003E7857">
            <w:pPr>
              <w:pStyle w:val="TableParagraph"/>
              <w:spacing w:before="64" w:line="237" w:lineRule="auto"/>
              <w:ind w:left="107" w:right="80"/>
              <w:jc w:val="both"/>
              <w:rPr>
                <w:rFonts w:ascii="Times New Roman" w:hAnsi="Times New Roman"/>
                <w:sz w:val="27"/>
              </w:rPr>
            </w:pPr>
            <w:r w:rsidRPr="00577C77">
              <w:rPr>
                <w:rFonts w:ascii="Times New Roman" w:hAnsi="Times New Roman"/>
                <w:b/>
                <w:sz w:val="24"/>
              </w:rPr>
              <w:t>LĨNH VỰC HOẠT ĐỘNG KHOA HỌC VÀ CÔNG NGHỆ ( 04 THỦ TỤC)</w:t>
            </w:r>
          </w:p>
        </w:tc>
        <w:tc>
          <w:tcPr>
            <w:tcW w:w="3827" w:type="dxa"/>
          </w:tcPr>
          <w:p w:rsidR="003E7857" w:rsidRPr="00577C77" w:rsidRDefault="003E7857" w:rsidP="003E7857">
            <w:pPr>
              <w:pStyle w:val="TableParagraph"/>
              <w:spacing w:before="78"/>
              <w:rPr>
                <w:rFonts w:ascii="Times New Roman" w:hAnsi="Times New Roman"/>
                <w:i/>
                <w:sz w:val="27"/>
              </w:rPr>
            </w:pPr>
          </w:p>
        </w:tc>
      </w:tr>
      <w:tr w:rsidR="00577C77" w:rsidRPr="00577C77" w:rsidTr="00860FE3">
        <w:trPr>
          <w:trHeight w:val="1384"/>
        </w:trPr>
        <w:tc>
          <w:tcPr>
            <w:tcW w:w="692" w:type="dxa"/>
          </w:tcPr>
          <w:p w:rsidR="003E7857" w:rsidRPr="00577C77" w:rsidRDefault="003E7857" w:rsidP="007F7728">
            <w:pPr>
              <w:pStyle w:val="TableParagraph"/>
              <w:spacing w:before="220"/>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
                <w:sz w:val="27"/>
              </w:rPr>
            </w:pPr>
            <w:r w:rsidRPr="00577C77">
              <w:rPr>
                <w:rFonts w:ascii="Times New Roman" w:hAnsi="Times New Roman"/>
                <w:sz w:val="27"/>
              </w:rPr>
              <w:t>1</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r w:rsidRPr="00577C77">
              <w:rPr>
                <w:rFonts w:ascii="Times New Roman" w:hAnsi="Times New Roman"/>
                <w:sz w:val="27"/>
              </w:rPr>
              <w:t>Thủ tục Cho phép thành lập và phê duyệt điều lệ của tổ chức khoa học và công nghệ có vốn nước ngoài.</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i/>
                <w:spacing w:val="-6"/>
                <w:sz w:val="27"/>
              </w:rPr>
            </w:pPr>
            <w:r w:rsidRPr="00577C77">
              <w:rPr>
                <w:rFonts w:ascii="Times New Roman" w:hAnsi="Times New Roman"/>
                <w:spacing w:val="-6"/>
                <w:sz w:val="27"/>
              </w:rPr>
              <w:t>Điều 62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49"/>
              <w:jc w:val="center"/>
              <w:rPr>
                <w:rFonts w:ascii="Times New Roman" w:hAnsi="Times New Roman"/>
                <w:i/>
                <w:sz w:val="27"/>
              </w:rPr>
            </w:pPr>
          </w:p>
          <w:p w:rsidR="003E7857" w:rsidRPr="00577C77" w:rsidRDefault="003E7857" w:rsidP="007F7728">
            <w:pPr>
              <w:pStyle w:val="TableParagraph"/>
              <w:spacing w:before="219"/>
              <w:jc w:val="center"/>
              <w:rPr>
                <w:rFonts w:ascii="Times New Roman" w:hAnsi="Times New Roman"/>
                <w:iCs/>
                <w:sz w:val="27"/>
              </w:rPr>
            </w:pPr>
            <w:r w:rsidRPr="00577C77">
              <w:rPr>
                <w:rFonts w:ascii="Times New Roman" w:hAnsi="Times New Roman"/>
                <w:sz w:val="27"/>
              </w:rPr>
              <w:t>2</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Cs/>
                <w:sz w:val="27"/>
              </w:rPr>
            </w:pPr>
            <w:r w:rsidRPr="00577C77">
              <w:rPr>
                <w:rFonts w:ascii="Times New Roman" w:hAnsi="Times New Roman"/>
                <w:sz w:val="27"/>
              </w:rPr>
              <w:t>Thủ tục Cấp Giấy phép thành lập lần đầu cho Văn phòng đại diện, Chi nhánh của tổ chức khoa học và công nghệ nước ngoài tại Việt Nam.</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iCs/>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Cs/>
                <w:spacing w:val="-6"/>
                <w:sz w:val="27"/>
              </w:rPr>
            </w:pPr>
            <w:r w:rsidRPr="00577C77">
              <w:rPr>
                <w:rFonts w:ascii="Times New Roman" w:hAnsi="Times New Roman"/>
                <w:spacing w:val="-6"/>
                <w:sz w:val="27"/>
              </w:rPr>
              <w:t>Điều 14 Nghị định số 133/2025/NĐ- CP ngày 12/6/2025</w:t>
            </w:r>
          </w:p>
        </w:tc>
      </w:tr>
      <w:tr w:rsidR="00577C77"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49"/>
              <w:jc w:val="center"/>
              <w:rPr>
                <w:rFonts w:ascii="Times New Roman" w:hAnsi="Times New Roman"/>
                <w:i/>
                <w:sz w:val="27"/>
              </w:rPr>
            </w:pPr>
            <w:r w:rsidRPr="00577C77">
              <w:rPr>
                <w:rFonts w:ascii="Times New Roman" w:hAnsi="Times New Roman"/>
                <w:sz w:val="27"/>
              </w:rPr>
              <w:t>3</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i/>
                <w:sz w:val="27"/>
              </w:rPr>
            </w:pPr>
          </w:p>
          <w:p w:rsidR="003E7857" w:rsidRPr="00577C77" w:rsidRDefault="003E7857" w:rsidP="00860FE3">
            <w:pPr>
              <w:pStyle w:val="TableParagraph"/>
              <w:spacing w:before="60" w:after="60" w:line="264" w:lineRule="auto"/>
              <w:ind w:left="146" w:right="152"/>
              <w:jc w:val="both"/>
              <w:rPr>
                <w:rFonts w:ascii="Times New Roman" w:hAnsi="Times New Roman"/>
                <w:spacing w:val="4"/>
                <w:sz w:val="27"/>
              </w:rPr>
            </w:pPr>
            <w:r w:rsidRPr="00577C77">
              <w:rPr>
                <w:rFonts w:ascii="Times New Roman" w:hAnsi="Times New Roman"/>
                <w:spacing w:val="4"/>
                <w:sz w:val="27"/>
              </w:rPr>
              <w:t>Thủ tục Đề nghị thành lập tổ chức khoa học và công nghệ trực thuộc ở nước ngoài.</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spacing w:val="-6"/>
                <w:sz w:val="27"/>
              </w:rPr>
            </w:pPr>
            <w:r w:rsidRPr="00577C77">
              <w:rPr>
                <w:rFonts w:ascii="Times New Roman" w:hAnsi="Times New Roman"/>
                <w:spacing w:val="-6"/>
                <w:sz w:val="27"/>
              </w:rPr>
              <w:t>Điều 63 Nghị định số 133/2025/NĐ- CP ngày 12/6/2025</w:t>
            </w:r>
          </w:p>
        </w:tc>
      </w:tr>
      <w:tr w:rsidR="00860FE3" w:rsidRPr="00577C77" w:rsidTr="00860FE3">
        <w:trPr>
          <w:trHeight w:val="1384"/>
        </w:trPr>
        <w:tc>
          <w:tcPr>
            <w:tcW w:w="692" w:type="dxa"/>
          </w:tcPr>
          <w:p w:rsidR="003E7857" w:rsidRPr="00577C77" w:rsidRDefault="003E7857" w:rsidP="007F7728">
            <w:pPr>
              <w:pStyle w:val="TableParagraph"/>
              <w:spacing w:before="219"/>
              <w:jc w:val="center"/>
              <w:rPr>
                <w:rFonts w:ascii="Times New Roman" w:hAnsi="Times New Roman"/>
                <w:i/>
                <w:sz w:val="27"/>
              </w:rPr>
            </w:pPr>
          </w:p>
          <w:p w:rsidR="003E7857" w:rsidRPr="00577C77" w:rsidRDefault="003E7857" w:rsidP="007F7728">
            <w:pPr>
              <w:pStyle w:val="TableParagraph"/>
              <w:spacing w:before="49"/>
              <w:jc w:val="center"/>
              <w:rPr>
                <w:rFonts w:ascii="Times New Roman" w:hAnsi="Times New Roman"/>
                <w:i/>
                <w:sz w:val="27"/>
              </w:rPr>
            </w:pPr>
            <w:r w:rsidRPr="00577C77">
              <w:rPr>
                <w:rFonts w:ascii="Times New Roman" w:hAnsi="Times New Roman"/>
                <w:sz w:val="27"/>
              </w:rPr>
              <w:t>4</w:t>
            </w:r>
          </w:p>
        </w:tc>
        <w:tc>
          <w:tcPr>
            <w:tcW w:w="4550" w:type="dxa"/>
            <w:vAlign w:val="center"/>
          </w:tcPr>
          <w:p w:rsidR="003E7857" w:rsidRPr="00577C77" w:rsidRDefault="003E7857" w:rsidP="00860FE3">
            <w:pPr>
              <w:pStyle w:val="TableParagraph"/>
              <w:spacing w:before="60" w:after="60" w:line="264" w:lineRule="auto"/>
              <w:ind w:left="146" w:right="152"/>
              <w:jc w:val="both"/>
              <w:rPr>
                <w:rFonts w:ascii="Times New Roman" w:hAnsi="Times New Roman"/>
                <w:spacing w:val="-4"/>
                <w:sz w:val="27"/>
              </w:rPr>
            </w:pPr>
            <w:r w:rsidRPr="00577C77">
              <w:rPr>
                <w:rFonts w:ascii="Times New Roman" w:hAnsi="Times New Roman"/>
                <w:spacing w:val="-4"/>
                <w:sz w:val="27"/>
              </w:rPr>
              <w:t>Thủ tục Đề nghị thành lập Văn phòng đại diện, Chi nhánh của tổ chức khoa học và công nghệ Việt Nam ở nước ngoài.</w:t>
            </w:r>
          </w:p>
        </w:tc>
        <w:tc>
          <w:tcPr>
            <w:tcW w:w="4394" w:type="dxa"/>
          </w:tcPr>
          <w:p w:rsidR="003E7857" w:rsidRPr="00577C77" w:rsidRDefault="003E7857" w:rsidP="0095097D">
            <w:pPr>
              <w:pStyle w:val="TableParagraph"/>
              <w:spacing w:before="60" w:after="60" w:line="264" w:lineRule="auto"/>
              <w:ind w:left="107" w:right="80"/>
              <w:jc w:val="both"/>
              <w:rPr>
                <w:rFonts w:ascii="Times New Roman" w:hAnsi="Times New Roman"/>
                <w:sz w:val="27"/>
              </w:rPr>
            </w:pPr>
            <w:r w:rsidRPr="00577C77">
              <w:rPr>
                <w:rFonts w:ascii="Times New Roman" w:hAnsi="Times New Roman"/>
                <w:sz w:val="27"/>
              </w:rPr>
              <w:t xml:space="preserve">Chủ tịch </w:t>
            </w:r>
            <w:r w:rsidR="00796CBD" w:rsidRPr="00577C77">
              <w:rPr>
                <w:rFonts w:ascii="Times New Roman" w:hAnsi="Times New Roman"/>
                <w:sz w:val="27"/>
                <w:szCs w:val="27"/>
              </w:rPr>
              <w:t xml:space="preserve">Ủy ban nhân dân </w:t>
            </w:r>
            <w:r w:rsidRPr="00577C77">
              <w:rPr>
                <w:rFonts w:ascii="Times New Roman" w:hAnsi="Times New Roman"/>
                <w:sz w:val="27"/>
              </w:rPr>
              <w:t>Thành phố Ủy quyền thẩm quyền giải quyết thủ tục hành chính cho Giám đốc Sở Khoa học và Công nghệ</w:t>
            </w:r>
          </w:p>
        </w:tc>
        <w:tc>
          <w:tcPr>
            <w:tcW w:w="3827" w:type="dxa"/>
          </w:tcPr>
          <w:p w:rsidR="003E7857" w:rsidRPr="00577C77" w:rsidRDefault="003E7857" w:rsidP="00860FE3">
            <w:pPr>
              <w:pStyle w:val="TableParagraph"/>
              <w:spacing w:before="60" w:after="60" w:line="264" w:lineRule="auto"/>
              <w:ind w:left="132"/>
              <w:rPr>
                <w:rFonts w:ascii="Times New Roman" w:hAnsi="Times New Roman"/>
                <w:i/>
                <w:spacing w:val="-6"/>
                <w:sz w:val="27"/>
              </w:rPr>
            </w:pPr>
          </w:p>
          <w:p w:rsidR="003E7857" w:rsidRPr="00577C77" w:rsidRDefault="003E7857" w:rsidP="00860FE3">
            <w:pPr>
              <w:pStyle w:val="TableParagraph"/>
              <w:spacing w:before="60" w:after="60" w:line="264" w:lineRule="auto"/>
              <w:ind w:left="132"/>
              <w:rPr>
                <w:rFonts w:ascii="Times New Roman" w:hAnsi="Times New Roman"/>
                <w:spacing w:val="-6"/>
                <w:sz w:val="27"/>
              </w:rPr>
            </w:pPr>
            <w:r w:rsidRPr="00577C77">
              <w:rPr>
                <w:rFonts w:ascii="Times New Roman" w:hAnsi="Times New Roman"/>
                <w:spacing w:val="-6"/>
                <w:sz w:val="27"/>
              </w:rPr>
              <w:t>Điều 64 Nghị định số 133/2025/NĐ- CP ngày 12/6/2025</w:t>
            </w:r>
          </w:p>
        </w:tc>
      </w:tr>
    </w:tbl>
    <w:p w:rsidR="00034DE3" w:rsidRPr="00577C77" w:rsidRDefault="00034DE3" w:rsidP="00034DE3">
      <w:pPr>
        <w:jc w:val="both"/>
        <w:rPr>
          <w:rFonts w:eastAsia="Courier New"/>
          <w:lang w:eastAsia="vi-VN"/>
        </w:rPr>
      </w:pPr>
    </w:p>
    <w:p w:rsidR="00FF3B35" w:rsidRPr="00577C77" w:rsidRDefault="003E7857" w:rsidP="003E7857">
      <w:pPr>
        <w:tabs>
          <w:tab w:val="left" w:pos="964"/>
          <w:tab w:val="right" w:pos="13676"/>
        </w:tabs>
        <w:spacing w:before="80" w:line="340" w:lineRule="exact"/>
        <w:rPr>
          <w:lang w:val="es-ES"/>
        </w:rPr>
      </w:pPr>
      <w:r w:rsidRPr="00577C77">
        <w:rPr>
          <w:lang w:val="es-ES"/>
        </w:rPr>
        <w:tab/>
      </w:r>
    </w:p>
    <w:p w:rsidR="009B20B6" w:rsidRPr="00577C77" w:rsidRDefault="009B20B6" w:rsidP="00C1757B">
      <w:pPr>
        <w:spacing w:before="80" w:line="340" w:lineRule="exact"/>
        <w:ind w:firstLine="454"/>
        <w:jc w:val="right"/>
        <w:rPr>
          <w:lang w:val="es-ES"/>
        </w:rPr>
        <w:sectPr w:rsidR="009B20B6" w:rsidRPr="00577C77" w:rsidSect="00A34736">
          <w:headerReference w:type="even" r:id="rId12"/>
          <w:headerReference w:type="default" r:id="rId13"/>
          <w:footerReference w:type="even" r:id="rId14"/>
          <w:footerReference w:type="default" r:id="rId15"/>
          <w:footnotePr>
            <w:numStart w:val="2"/>
          </w:footnotePr>
          <w:pgSz w:w="16840" w:h="11907" w:orient="landscape" w:code="9"/>
          <w:pgMar w:top="1135" w:right="1134" w:bottom="1418" w:left="1701" w:header="720" w:footer="720" w:gutter="0"/>
          <w:cols w:space="567"/>
        </w:sectPr>
      </w:pPr>
    </w:p>
    <w:tbl>
      <w:tblPr>
        <w:tblW w:w="5000" w:type="pct"/>
        <w:tblLook w:val="01E0" w:firstRow="1" w:lastRow="1" w:firstColumn="1" w:lastColumn="1" w:noHBand="0" w:noVBand="0"/>
      </w:tblPr>
      <w:tblGrid>
        <w:gridCol w:w="3231"/>
        <w:gridCol w:w="5841"/>
      </w:tblGrid>
      <w:tr w:rsidR="00577C77" w:rsidRPr="00577C77" w:rsidTr="00860FE3">
        <w:trPr>
          <w:trHeight w:val="943"/>
        </w:trPr>
        <w:tc>
          <w:tcPr>
            <w:tcW w:w="1781" w:type="pct"/>
          </w:tcPr>
          <w:p w:rsidR="00550862" w:rsidRPr="00577C77" w:rsidRDefault="00550862" w:rsidP="00CE1B99">
            <w:pPr>
              <w:jc w:val="center"/>
              <w:rPr>
                <w:b/>
                <w:sz w:val="26"/>
                <w:szCs w:val="26"/>
                <w:lang w:val="es-ES"/>
              </w:rPr>
            </w:pPr>
            <w:r w:rsidRPr="00577C77">
              <w:rPr>
                <w:b/>
                <w:sz w:val="26"/>
                <w:szCs w:val="26"/>
                <w:lang w:val="es-ES"/>
              </w:rPr>
              <w:lastRenderedPageBreak/>
              <w:t>ỦY BAN NHÂN DÂN</w:t>
            </w:r>
          </w:p>
          <w:p w:rsidR="00550862" w:rsidRPr="00577C77" w:rsidRDefault="002467A7" w:rsidP="00CE1B99">
            <w:pPr>
              <w:jc w:val="center"/>
              <w:rPr>
                <w:b/>
                <w:sz w:val="27"/>
                <w:szCs w:val="27"/>
                <w:lang w:val="es-ES"/>
              </w:rPr>
            </w:pPr>
            <w:r w:rsidRPr="00577C77">
              <w:rPr>
                <w:noProof/>
              </w:rPr>
              <mc:AlternateContent>
                <mc:Choice Requires="wps">
                  <w:drawing>
                    <wp:anchor distT="4294967295" distB="4294967295" distL="114300" distR="114300" simplePos="0" relativeHeight="251658752" behindDoc="0" locked="0" layoutInCell="1" allowOverlap="1" wp14:anchorId="795B7BB3" wp14:editId="455A03A8">
                      <wp:simplePos x="0" y="0"/>
                      <wp:positionH relativeFrom="column">
                        <wp:posOffset>645795</wp:posOffset>
                      </wp:positionH>
                      <wp:positionV relativeFrom="paragraph">
                        <wp:posOffset>251459</wp:posOffset>
                      </wp:positionV>
                      <wp:extent cx="676275" cy="0"/>
                      <wp:effectExtent l="0" t="0" r="0" b="0"/>
                      <wp:wrapNone/>
                      <wp:docPr id="72779445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E9D22E" id="Straight Arrow Connector 23" o:spid="_x0000_s1026" type="#_x0000_t32" style="position:absolute;margin-left:50.85pt;margin-top:19.8pt;width:5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"/>
                  </w:pict>
                </mc:Fallback>
              </mc:AlternateContent>
            </w:r>
            <w:r w:rsidR="00550862" w:rsidRPr="00577C77">
              <w:rPr>
                <w:b/>
                <w:sz w:val="26"/>
                <w:szCs w:val="26"/>
                <w:lang w:val="es-ES"/>
              </w:rPr>
              <w:t>THÀNH PHỐ HÀ NỘI</w:t>
            </w:r>
          </w:p>
        </w:tc>
        <w:tc>
          <w:tcPr>
            <w:tcW w:w="3219" w:type="pct"/>
          </w:tcPr>
          <w:p w:rsidR="00550862" w:rsidRPr="00577C77" w:rsidRDefault="00550862" w:rsidP="00CE1B99">
            <w:pPr>
              <w:jc w:val="center"/>
              <w:rPr>
                <w:b/>
                <w:sz w:val="26"/>
                <w:szCs w:val="26"/>
                <w:lang w:val="es-ES"/>
              </w:rPr>
            </w:pPr>
            <w:r w:rsidRPr="00577C77">
              <w:rPr>
                <w:b/>
                <w:sz w:val="26"/>
                <w:szCs w:val="26"/>
                <w:lang w:val="es-ES"/>
              </w:rPr>
              <w:t>CỘNG HÒA XÃ HỘI CHỦ NGHĨA VIỆT NAM</w:t>
            </w:r>
          </w:p>
          <w:p w:rsidR="00550862" w:rsidRPr="00577C77" w:rsidRDefault="00550862" w:rsidP="00CE1B99">
            <w:pPr>
              <w:jc w:val="center"/>
              <w:rPr>
                <w:b/>
              </w:rPr>
            </w:pPr>
            <w:r w:rsidRPr="00577C77">
              <w:rPr>
                <w:b/>
              </w:rPr>
              <w:t xml:space="preserve">Độc lập - Tự do - Hạnh phúc </w:t>
            </w:r>
          </w:p>
          <w:p w:rsidR="00550862" w:rsidRPr="00577C77" w:rsidRDefault="002467A7" w:rsidP="00CE1B99">
            <w:pPr>
              <w:jc w:val="center"/>
              <w:rPr>
                <w:sz w:val="27"/>
                <w:szCs w:val="27"/>
              </w:rPr>
            </w:pPr>
            <w:r w:rsidRPr="00577C77">
              <w:rPr>
                <w:noProof/>
              </w:rPr>
              <mc:AlternateContent>
                <mc:Choice Requires="wps">
                  <w:drawing>
                    <wp:anchor distT="0" distB="0" distL="114300" distR="114300" simplePos="0" relativeHeight="251656704" behindDoc="0" locked="0" layoutInCell="1" allowOverlap="1" wp14:anchorId="45A57498" wp14:editId="40E3ABC9">
                      <wp:simplePos x="0" y="0"/>
                      <wp:positionH relativeFrom="column">
                        <wp:posOffset>749300</wp:posOffset>
                      </wp:positionH>
                      <wp:positionV relativeFrom="paragraph">
                        <wp:posOffset>38735</wp:posOffset>
                      </wp:positionV>
                      <wp:extent cx="2162810" cy="8255"/>
                      <wp:effectExtent l="0" t="0" r="8890" b="10795"/>
                      <wp:wrapNone/>
                      <wp:docPr id="140346885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82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0027B" id="Straight Connector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05pt" to="229.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"/>
                  </w:pict>
                </mc:Fallback>
              </mc:AlternateContent>
            </w:r>
          </w:p>
        </w:tc>
      </w:tr>
      <w:tr w:rsidR="00577C77" w:rsidRPr="00577C77" w:rsidTr="00860FE3">
        <w:trPr>
          <w:trHeight w:val="476"/>
        </w:trPr>
        <w:tc>
          <w:tcPr>
            <w:tcW w:w="1781" w:type="pct"/>
          </w:tcPr>
          <w:p w:rsidR="00550862" w:rsidRPr="00577C77" w:rsidRDefault="00550862" w:rsidP="00CE1B99">
            <w:pPr>
              <w:spacing w:after="120"/>
              <w:jc w:val="center"/>
            </w:pPr>
            <w:r w:rsidRPr="00577C77">
              <w:t xml:space="preserve">Số: </w:t>
            </w:r>
            <w:r w:rsidR="004A0464" w:rsidRPr="00577C77">
              <w:t>4416</w:t>
            </w:r>
            <w:r w:rsidRPr="00577C77">
              <w:t>/QĐ-UBND</w:t>
            </w:r>
          </w:p>
        </w:tc>
        <w:tc>
          <w:tcPr>
            <w:tcW w:w="3219" w:type="pct"/>
          </w:tcPr>
          <w:p w:rsidR="00550862" w:rsidRPr="00577C77" w:rsidRDefault="00550862" w:rsidP="00CE1B99">
            <w:pPr>
              <w:spacing w:after="120"/>
              <w:jc w:val="center"/>
              <w:rPr>
                <w:b/>
                <w:i/>
              </w:rPr>
            </w:pPr>
            <w:r w:rsidRPr="00577C77">
              <w:rPr>
                <w:i/>
              </w:rPr>
              <w:t xml:space="preserve">      Hà Nội, ngày </w:t>
            </w:r>
            <w:r w:rsidR="004A0464" w:rsidRPr="00577C77">
              <w:rPr>
                <w:i/>
              </w:rPr>
              <w:t>26</w:t>
            </w:r>
            <w:r w:rsidRPr="00577C77">
              <w:rPr>
                <w:i/>
              </w:rPr>
              <w:t xml:space="preserve"> tháng </w:t>
            </w:r>
            <w:r w:rsidR="004A0464" w:rsidRPr="00577C77">
              <w:rPr>
                <w:i/>
              </w:rPr>
              <w:t>8</w:t>
            </w:r>
            <w:r w:rsidRPr="00577C77">
              <w:rPr>
                <w:i/>
              </w:rPr>
              <w:t xml:space="preserve"> năm 2025</w:t>
            </w:r>
          </w:p>
        </w:tc>
      </w:tr>
    </w:tbl>
    <w:p w:rsidR="00550862" w:rsidRPr="00577C77" w:rsidRDefault="00550862" w:rsidP="00860FE3">
      <w:pPr>
        <w:spacing w:before="240" w:after="120" w:line="320" w:lineRule="exact"/>
        <w:jc w:val="center"/>
        <w:rPr>
          <w:b/>
          <w:sz w:val="30"/>
          <w:szCs w:val="30"/>
        </w:rPr>
      </w:pPr>
      <w:r w:rsidRPr="00577C77">
        <w:rPr>
          <w:b/>
          <w:sz w:val="30"/>
          <w:szCs w:val="30"/>
        </w:rPr>
        <w:t>QUYẾT ĐỊNH</w:t>
      </w:r>
    </w:p>
    <w:p w:rsidR="00550862" w:rsidRPr="00577C77" w:rsidRDefault="00550862" w:rsidP="00550862">
      <w:pPr>
        <w:jc w:val="center"/>
        <w:rPr>
          <w:b/>
          <w:spacing w:val="-6"/>
        </w:rPr>
      </w:pPr>
      <w:r w:rsidRPr="00577C77">
        <w:rPr>
          <w:b/>
          <w:spacing w:val="-6"/>
        </w:rPr>
        <w:t xml:space="preserve">Về việc ủy quyền cho Sở Khoa học và Công nghệ thành phố Hà Nội </w:t>
      </w:r>
    </w:p>
    <w:p w:rsidR="00860FE3" w:rsidRPr="00577C77" w:rsidRDefault="00550862" w:rsidP="00860FE3">
      <w:pPr>
        <w:jc w:val="center"/>
        <w:rPr>
          <w:b/>
          <w:spacing w:val="-6"/>
        </w:rPr>
      </w:pPr>
      <w:r w:rsidRPr="00577C77">
        <w:rPr>
          <w:b/>
          <w:spacing w:val="-6"/>
        </w:rPr>
        <w:t xml:space="preserve">giải quyết các thủ tục hành chính lĩnh vực khoa học và công nghệ thuộc </w:t>
      </w:r>
    </w:p>
    <w:p w:rsidR="00550862" w:rsidRPr="00577C77" w:rsidRDefault="00550862" w:rsidP="00860FE3">
      <w:pPr>
        <w:jc w:val="center"/>
        <w:rPr>
          <w:b/>
          <w:spacing w:val="-6"/>
        </w:rPr>
      </w:pPr>
      <w:r w:rsidRPr="00577C77">
        <w:rPr>
          <w:b/>
          <w:spacing w:val="-6"/>
        </w:rPr>
        <w:t xml:space="preserve">thẩm quyền giải quyết của </w:t>
      </w:r>
      <w:r w:rsidR="00796CBD" w:rsidRPr="00577C77">
        <w:rPr>
          <w:b/>
          <w:spacing w:val="-6"/>
        </w:rPr>
        <w:t>Ủy ban nhân dân</w:t>
      </w:r>
      <w:r w:rsidRPr="00577C77">
        <w:rPr>
          <w:b/>
          <w:spacing w:val="-6"/>
        </w:rPr>
        <w:t xml:space="preserve"> thành phố Hà Nội</w:t>
      </w:r>
    </w:p>
    <w:p w:rsidR="00550862" w:rsidRPr="00577C77" w:rsidRDefault="002467A7" w:rsidP="00550862">
      <w:pPr>
        <w:widowControl w:val="0"/>
        <w:shd w:val="clear" w:color="auto" w:fill="FFFFFF"/>
        <w:spacing w:before="120" w:line="320" w:lineRule="exact"/>
        <w:jc w:val="center"/>
        <w:rPr>
          <w:b/>
          <w:lang w:val="de-DE"/>
        </w:rPr>
      </w:pPr>
      <w:r w:rsidRPr="00577C77">
        <w:rPr>
          <w:noProof/>
        </w:rPr>
        <mc:AlternateContent>
          <mc:Choice Requires="wps">
            <w:drawing>
              <wp:anchor distT="4294967295" distB="4294967295" distL="114300" distR="114300" simplePos="0" relativeHeight="251657728" behindDoc="0" locked="0" layoutInCell="1" allowOverlap="1" wp14:anchorId="7776BAB7" wp14:editId="3D80365C">
                <wp:simplePos x="0" y="0"/>
                <wp:positionH relativeFrom="margin">
                  <wp:align>center</wp:align>
                </wp:positionH>
                <wp:positionV relativeFrom="paragraph">
                  <wp:posOffset>92709</wp:posOffset>
                </wp:positionV>
                <wp:extent cx="1466850" cy="0"/>
                <wp:effectExtent l="0" t="0" r="0" b="0"/>
                <wp:wrapNone/>
                <wp:docPr id="11931059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51C309" id="Straight Connector 19"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3pt" to="11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">
                <w10:wrap anchorx="margin"/>
              </v:line>
            </w:pict>
          </mc:Fallback>
        </mc:AlternateContent>
      </w:r>
    </w:p>
    <w:p w:rsidR="00550862" w:rsidRPr="00577C77" w:rsidRDefault="00550862" w:rsidP="002B427D">
      <w:pPr>
        <w:spacing w:before="120" w:after="120" w:line="320" w:lineRule="exact"/>
        <w:jc w:val="center"/>
        <w:rPr>
          <w:b/>
          <w:lang w:val="de-DE"/>
        </w:rPr>
      </w:pPr>
      <w:r w:rsidRPr="00577C77">
        <w:rPr>
          <w:b/>
          <w:lang w:val="de-DE"/>
        </w:rPr>
        <w:t>ỦY BAN NHÂN DÂN THÀNH PHỐ HÀ NỘI</w:t>
      </w:r>
    </w:p>
    <w:p w:rsidR="00796CBD" w:rsidRPr="00577C77" w:rsidRDefault="00550862" w:rsidP="00860FE3">
      <w:pPr>
        <w:spacing w:before="80" w:after="80"/>
        <w:ind w:firstLine="567"/>
        <w:jc w:val="both"/>
        <w:rPr>
          <w:spacing w:val="-6"/>
          <w:lang w:val="de-DE"/>
        </w:rPr>
      </w:pPr>
      <w:r w:rsidRPr="00577C77">
        <w:rPr>
          <w:i/>
          <w:lang w:val="de-DE"/>
        </w:rPr>
        <w:t>Căn cứ Luật Tổ chức</w:t>
      </w:r>
      <w:r w:rsidR="00860FE3" w:rsidRPr="00577C77">
        <w:rPr>
          <w:i/>
          <w:lang w:val="de-DE"/>
        </w:rPr>
        <w:t xml:space="preserve"> chính quyền địa phương ngày 16 tháng 6 năm </w:t>
      </w:r>
      <w:r w:rsidRPr="00577C77">
        <w:rPr>
          <w:i/>
          <w:lang w:val="de-DE"/>
        </w:rPr>
        <w:t>2025;</w:t>
      </w:r>
      <w:r w:rsidRPr="00577C77">
        <w:rPr>
          <w:spacing w:val="-6"/>
          <w:lang w:val="de-DE"/>
        </w:rPr>
        <w:t xml:space="preserve"> </w:t>
      </w:r>
    </w:p>
    <w:p w:rsidR="00550862" w:rsidRPr="00577C77" w:rsidRDefault="00796CBD" w:rsidP="00860FE3">
      <w:pPr>
        <w:spacing w:before="80" w:after="80"/>
        <w:ind w:firstLine="567"/>
        <w:jc w:val="both"/>
        <w:rPr>
          <w:i/>
          <w:lang w:val="de-DE"/>
        </w:rPr>
      </w:pPr>
      <w:r w:rsidRPr="00577C77">
        <w:rPr>
          <w:i/>
          <w:iCs/>
          <w:spacing w:val="-6"/>
          <w:lang w:val="de-DE"/>
        </w:rPr>
        <w:t xml:space="preserve">Căn cứ </w:t>
      </w:r>
      <w:r w:rsidR="00550862" w:rsidRPr="00577C77">
        <w:rPr>
          <w:i/>
          <w:lang w:val="de-DE"/>
        </w:rPr>
        <w:t>Luật Thủ đô ngày 28</w:t>
      </w:r>
      <w:r w:rsidR="00860FE3" w:rsidRPr="00577C77">
        <w:rPr>
          <w:i/>
          <w:lang w:val="de-DE"/>
        </w:rPr>
        <w:t xml:space="preserve"> tháng 6 năm </w:t>
      </w:r>
      <w:r w:rsidR="00550862" w:rsidRPr="00577C77">
        <w:rPr>
          <w:i/>
          <w:lang w:val="de-DE"/>
        </w:rPr>
        <w:t>2024;</w:t>
      </w:r>
    </w:p>
    <w:p w:rsidR="00550862" w:rsidRPr="00577C77" w:rsidRDefault="00550862" w:rsidP="00860FE3">
      <w:pPr>
        <w:spacing w:before="80" w:after="80"/>
        <w:ind w:firstLine="567"/>
        <w:jc w:val="both"/>
        <w:rPr>
          <w:rFonts w:ascii="Times New Roman Italic" w:hAnsi="Times New Roman Italic"/>
          <w:i/>
          <w:spacing w:val="-4"/>
          <w:lang w:val="de-DE"/>
        </w:rPr>
      </w:pPr>
      <w:r w:rsidRPr="00577C77">
        <w:rPr>
          <w:rFonts w:ascii="Times New Roman Italic" w:hAnsi="Times New Roman Italic"/>
          <w:i/>
          <w:spacing w:val="-4"/>
          <w:lang w:val="de-DE"/>
        </w:rPr>
        <w:t>Căn cứ Nghị quyết số 190/2025/QH15 ngày 19</w:t>
      </w:r>
      <w:r w:rsidR="00860FE3" w:rsidRPr="00577C77">
        <w:rPr>
          <w:rFonts w:ascii="Times New Roman Italic" w:hAnsi="Times New Roman Italic"/>
          <w:i/>
          <w:spacing w:val="-4"/>
          <w:lang w:val="de-DE"/>
        </w:rPr>
        <w:t xml:space="preserve"> tháng 02 năm  </w:t>
      </w:r>
      <w:r w:rsidRPr="00577C77">
        <w:rPr>
          <w:rFonts w:ascii="Times New Roman Italic" w:hAnsi="Times New Roman Italic"/>
          <w:i/>
          <w:spacing w:val="-4"/>
          <w:lang w:val="de-DE"/>
        </w:rPr>
        <w:t>2025 của Quốc hội quy định về xử lý một số vấn đề liên quan đến sắp xếp tổ chức bộ máy Nhà nước;</w:t>
      </w:r>
    </w:p>
    <w:p w:rsidR="00550862" w:rsidRPr="00577C77" w:rsidRDefault="00550862" w:rsidP="00860FE3">
      <w:pPr>
        <w:spacing w:before="80" w:after="80"/>
        <w:ind w:firstLine="567"/>
        <w:jc w:val="both"/>
        <w:rPr>
          <w:rFonts w:ascii="Times New Roman Italic" w:hAnsi="Times New Roman Italic"/>
          <w:i/>
          <w:lang w:val="de-DE"/>
        </w:rPr>
      </w:pPr>
      <w:r w:rsidRPr="00577C77">
        <w:rPr>
          <w:rFonts w:ascii="Times New Roman Italic" w:hAnsi="Times New Roman Italic"/>
          <w:i/>
          <w:lang w:val="de-DE"/>
        </w:rPr>
        <w:t>Căn cứ Nghị</w:t>
      </w:r>
      <w:r w:rsidR="00860FE3" w:rsidRPr="00577C77">
        <w:rPr>
          <w:rFonts w:ascii="Times New Roman Italic" w:hAnsi="Times New Roman Italic"/>
          <w:i/>
          <w:lang w:val="de-DE"/>
        </w:rPr>
        <w:t xml:space="preserve"> định số 150/2025/NĐ-CP ngày 12 tháng 6 năm </w:t>
      </w:r>
      <w:r w:rsidRPr="00577C77">
        <w:rPr>
          <w:rFonts w:ascii="Times New Roman Italic" w:hAnsi="Times New Roman Italic"/>
          <w:i/>
          <w:lang w:val="de-DE"/>
        </w:rPr>
        <w:t>2025 của Chính phủ quy định tổ chức các cơ quan chuyên môn thuộc Ủy ban nhân dân tỉnh, thành phố trực thuộc Trung ương và Ủy ban nhân dân xã, phường, đặc khu thuộc tỉnh, thành phố trực thuộc Trung ương;</w:t>
      </w:r>
    </w:p>
    <w:p w:rsidR="00550862" w:rsidRPr="00577C77" w:rsidRDefault="00550862" w:rsidP="00860FE3">
      <w:pPr>
        <w:spacing w:before="80" w:after="80"/>
        <w:ind w:left="57" w:right="57" w:firstLine="567"/>
        <w:jc w:val="both"/>
        <w:rPr>
          <w:rFonts w:ascii="Times New Roman Italic" w:hAnsi="Times New Roman Italic"/>
          <w:i/>
          <w:lang w:val="de-DE"/>
        </w:rPr>
      </w:pPr>
      <w:r w:rsidRPr="00577C77">
        <w:rPr>
          <w:rFonts w:ascii="Times New Roman Italic" w:hAnsi="Times New Roman Italic"/>
          <w:i/>
          <w:lang w:val="de-DE"/>
        </w:rPr>
        <w:t>Căn cứ Luậ</w:t>
      </w:r>
      <w:r w:rsidR="00860FE3" w:rsidRPr="00577C77">
        <w:rPr>
          <w:rFonts w:ascii="Times New Roman Italic" w:hAnsi="Times New Roman Italic"/>
          <w:i/>
          <w:lang w:val="de-DE"/>
        </w:rPr>
        <w:t xml:space="preserve">t Khoa học và Công nghệ ngày 18 tháng 6 năm </w:t>
      </w:r>
      <w:r w:rsidRPr="00577C77">
        <w:rPr>
          <w:rFonts w:ascii="Times New Roman Italic" w:hAnsi="Times New Roman Italic"/>
          <w:i/>
          <w:lang w:val="de-DE"/>
        </w:rPr>
        <w:t>2013; Luậ</w:t>
      </w:r>
      <w:r w:rsidR="00860FE3" w:rsidRPr="00577C77">
        <w:rPr>
          <w:rFonts w:ascii="Times New Roman Italic" w:hAnsi="Times New Roman Italic"/>
          <w:i/>
          <w:lang w:val="de-DE"/>
        </w:rPr>
        <w:t xml:space="preserve">t Chuyển giao công nghệ ngày 19 tháng 6 năm </w:t>
      </w:r>
      <w:r w:rsidRPr="00577C77">
        <w:rPr>
          <w:rFonts w:ascii="Times New Roman Italic" w:hAnsi="Times New Roman Italic"/>
          <w:i/>
          <w:lang w:val="de-DE"/>
        </w:rPr>
        <w:t xml:space="preserve">2017; </w:t>
      </w:r>
      <w:r w:rsidRPr="00577C77">
        <w:rPr>
          <w:rFonts w:ascii="Times New Roman Italic" w:hAnsi="Times New Roman Italic"/>
          <w:bCs/>
          <w:i/>
          <w:lang w:val="de-DE"/>
        </w:rPr>
        <w:t>Quyết định s</w:t>
      </w:r>
      <w:r w:rsidR="00860FE3" w:rsidRPr="00577C77">
        <w:rPr>
          <w:rFonts w:ascii="Times New Roman Italic" w:hAnsi="Times New Roman Italic"/>
          <w:bCs/>
          <w:i/>
          <w:lang w:val="de-DE"/>
        </w:rPr>
        <w:t xml:space="preserve">ố 30/2018/QĐ-TTg ngày 31 tháng 7 năm </w:t>
      </w:r>
      <w:r w:rsidRPr="00577C77">
        <w:rPr>
          <w:rFonts w:ascii="Times New Roman Italic" w:hAnsi="Times New Roman Italic"/>
          <w:bCs/>
          <w:i/>
          <w:lang w:val="de-DE"/>
        </w:rPr>
        <w:t>2017 của Thủ tướng Chính phủ</w:t>
      </w:r>
      <w:r w:rsidRPr="00577C77">
        <w:rPr>
          <w:rFonts w:ascii="Times New Roman Italic" w:hAnsi="Times New Roman Italic"/>
          <w:i/>
          <w:lang w:val="de-DE"/>
        </w:rPr>
        <w:t xml:space="preserve"> quy định trình tự, thủ tục xác nhận hàng hóa sử dụng trực tiếp cho hoạt động ươm tạo công nghệ, ươm tạo doanh nghiệp khoa học và công nghệ quy định;</w:t>
      </w:r>
    </w:p>
    <w:p w:rsidR="00550862" w:rsidRPr="00577C77" w:rsidRDefault="00550862" w:rsidP="00860FE3">
      <w:pPr>
        <w:spacing w:before="80" w:after="80"/>
        <w:ind w:firstLine="567"/>
        <w:jc w:val="both"/>
        <w:rPr>
          <w:rFonts w:ascii="Times New Roman Italic" w:hAnsi="Times New Roman Italic"/>
          <w:i/>
          <w:lang w:val="de-DE"/>
        </w:rPr>
      </w:pPr>
      <w:r w:rsidRPr="00577C77">
        <w:rPr>
          <w:rFonts w:ascii="Times New Roman Italic" w:hAnsi="Times New Roman Italic"/>
          <w:i/>
          <w:lang w:val="de-DE"/>
        </w:rPr>
        <w:t>Căn cứ Nghị</w:t>
      </w:r>
      <w:r w:rsidR="00860FE3" w:rsidRPr="00577C77">
        <w:rPr>
          <w:rFonts w:ascii="Times New Roman Italic" w:hAnsi="Times New Roman Italic"/>
          <w:i/>
          <w:lang w:val="de-DE"/>
        </w:rPr>
        <w:t xml:space="preserve"> định số 133/2025/NĐ-CP ngày 12 tháng 6 năm </w:t>
      </w:r>
      <w:r w:rsidRPr="00577C77">
        <w:rPr>
          <w:rFonts w:ascii="Times New Roman Italic" w:hAnsi="Times New Roman Italic"/>
          <w:i/>
          <w:lang w:val="de-DE"/>
        </w:rPr>
        <w:t xml:space="preserve">2025 của Chính phủ quy định về phân quyền, phân cấp trong lĩnh vực quản lý nhà nước của Bộ Khoa học và Công nghệ; </w:t>
      </w:r>
    </w:p>
    <w:p w:rsidR="00550862" w:rsidRPr="00577C77" w:rsidRDefault="00550862" w:rsidP="00860FE3">
      <w:pPr>
        <w:spacing w:before="80" w:after="80"/>
        <w:ind w:firstLine="567"/>
        <w:jc w:val="both"/>
        <w:rPr>
          <w:rFonts w:ascii="Times New Roman Italic" w:hAnsi="Times New Roman Italic"/>
          <w:i/>
          <w:spacing w:val="-8"/>
          <w:lang w:val="de-DE"/>
        </w:rPr>
      </w:pPr>
      <w:r w:rsidRPr="00577C77">
        <w:rPr>
          <w:rFonts w:ascii="Times New Roman Italic" w:hAnsi="Times New Roman Italic"/>
          <w:i/>
          <w:spacing w:val="-8"/>
          <w:lang w:val="de-DE"/>
        </w:rPr>
        <w:t>Căn cứ Thông</w:t>
      </w:r>
      <w:r w:rsidR="00860FE3" w:rsidRPr="00577C77">
        <w:rPr>
          <w:rFonts w:ascii="Times New Roman Italic" w:hAnsi="Times New Roman Italic"/>
          <w:i/>
          <w:spacing w:val="-8"/>
          <w:lang w:val="de-DE"/>
        </w:rPr>
        <w:t xml:space="preserve"> tư số 07/2025/TT-BKHCN ngày 20 tháng 6 năm </w:t>
      </w:r>
      <w:r w:rsidRPr="00577C77">
        <w:rPr>
          <w:rFonts w:ascii="Times New Roman Italic" w:hAnsi="Times New Roman Italic"/>
          <w:i/>
          <w:spacing w:val="-8"/>
          <w:lang w:val="de-DE"/>
        </w:rPr>
        <w:t>2025 của Bộ Khoa học và Công nghệ hướng dẫn về phân cấp, phân định thẩm quyền trong tổ chức mô hình chính quyền địa phương 02 cấp đối với lĩnh vực tiêu chuẩn, đo lường,</w:t>
      </w:r>
      <w:r w:rsidR="002B34BF" w:rsidRPr="00577C77">
        <w:rPr>
          <w:rFonts w:ascii="Times New Roman Italic" w:hAnsi="Times New Roman Italic"/>
          <w:i/>
          <w:spacing w:val="-8"/>
          <w:lang w:val="de-DE"/>
        </w:rPr>
        <w:t xml:space="preserve"> </w:t>
      </w:r>
      <w:r w:rsidRPr="00577C77">
        <w:rPr>
          <w:rFonts w:ascii="Times New Roman Italic" w:hAnsi="Times New Roman Italic"/>
          <w:i/>
          <w:spacing w:val="-8"/>
          <w:lang w:val="de-DE"/>
        </w:rPr>
        <w:t>chất lượng;</w:t>
      </w:r>
    </w:p>
    <w:p w:rsidR="00550862" w:rsidRPr="00577C77" w:rsidRDefault="00550862" w:rsidP="00860FE3">
      <w:pPr>
        <w:spacing w:before="80" w:after="80"/>
        <w:ind w:firstLine="567"/>
        <w:jc w:val="both"/>
        <w:rPr>
          <w:rFonts w:ascii="Times New Roman Italic" w:hAnsi="Times New Roman Italic"/>
          <w:i/>
          <w:lang w:val="de-DE"/>
        </w:rPr>
      </w:pPr>
      <w:r w:rsidRPr="00577C77">
        <w:rPr>
          <w:rFonts w:ascii="Times New Roman Italic" w:hAnsi="Times New Roman Italic"/>
          <w:i/>
          <w:lang w:val="de-DE"/>
        </w:rPr>
        <w:t>Căn cứ các Quyết định của Bộ trưởng Bộ Khoa học và Côn</w:t>
      </w:r>
      <w:r w:rsidR="00860FE3" w:rsidRPr="00577C77">
        <w:rPr>
          <w:rFonts w:ascii="Times New Roman Italic" w:hAnsi="Times New Roman Italic"/>
          <w:i/>
          <w:lang w:val="de-DE"/>
        </w:rPr>
        <w:t xml:space="preserve">g nghệ: Số 753/QĐ-BKHCN ngày 29 tháng 4 năm </w:t>
      </w:r>
      <w:r w:rsidRPr="00577C77">
        <w:rPr>
          <w:rFonts w:ascii="Times New Roman Italic" w:hAnsi="Times New Roman Italic"/>
          <w:i/>
          <w:lang w:val="de-DE"/>
        </w:rPr>
        <w:t>2025 về việc công bố danh mục thủ tục hành chính được chuẩn hóa trong phạm vi quản lý nhà nước c</w:t>
      </w:r>
      <w:r w:rsidR="00860FE3" w:rsidRPr="00577C77">
        <w:rPr>
          <w:rFonts w:ascii="Times New Roman Italic" w:hAnsi="Times New Roman Italic"/>
          <w:i/>
          <w:lang w:val="de-DE"/>
        </w:rPr>
        <w:t xml:space="preserve">ủa Bộ; Số 1442/QĐ-BKHCN ngày 24 tháng 6 năm </w:t>
      </w:r>
      <w:r w:rsidRPr="00577C77">
        <w:rPr>
          <w:rFonts w:ascii="Times New Roman Italic" w:hAnsi="Times New Roman Italic"/>
          <w:i/>
          <w:lang w:val="de-DE"/>
        </w:rPr>
        <w:t>2025 và số 1446/QĐ-BKHCN ngày 25</w:t>
      </w:r>
      <w:r w:rsidR="00860FE3" w:rsidRPr="00577C77">
        <w:rPr>
          <w:rFonts w:ascii="Times New Roman Italic" w:hAnsi="Times New Roman Italic"/>
          <w:i/>
          <w:lang w:val="de-DE"/>
        </w:rPr>
        <w:t xml:space="preserve"> tháng 6 năm </w:t>
      </w:r>
      <w:r w:rsidRPr="00577C77">
        <w:rPr>
          <w:rFonts w:ascii="Times New Roman Italic" w:hAnsi="Times New Roman Italic"/>
          <w:i/>
          <w:lang w:val="de-DE"/>
        </w:rPr>
        <w:t>2025 về việc công bố các thủ tục hành chính mới ban hành, sửa đổi, bổ sung và bãi bỏ theo quy định về phân quyền, phân cấp, phân định thẩm quyền trong lĩnh vực quản lý nhà nước của Bộ Khoa học và Công nghệ;</w:t>
      </w:r>
    </w:p>
    <w:p w:rsidR="00550862" w:rsidRPr="00577C77" w:rsidRDefault="00550862" w:rsidP="00860FE3">
      <w:pPr>
        <w:spacing w:before="80" w:after="80"/>
        <w:ind w:firstLine="567"/>
        <w:jc w:val="both"/>
        <w:rPr>
          <w:rFonts w:ascii="Times New Roman Italic" w:hAnsi="Times New Roman Italic"/>
          <w:i/>
          <w:lang w:val="de-DE"/>
        </w:rPr>
      </w:pPr>
      <w:r w:rsidRPr="00577C77">
        <w:rPr>
          <w:rFonts w:ascii="Times New Roman Italic" w:hAnsi="Times New Roman Italic"/>
          <w:i/>
          <w:lang w:val="de-DE"/>
        </w:rPr>
        <w:t xml:space="preserve">Căn cứ Quyết </w:t>
      </w:r>
      <w:r w:rsidR="00860FE3" w:rsidRPr="00577C77">
        <w:rPr>
          <w:rFonts w:ascii="Times New Roman Italic" w:hAnsi="Times New Roman Italic"/>
          <w:i/>
          <w:lang w:val="de-DE"/>
        </w:rPr>
        <w:t xml:space="preserve">định số 39/2025/QĐ-UBND ngày 30 tháng 6 năm </w:t>
      </w:r>
      <w:r w:rsidRPr="00577C77">
        <w:rPr>
          <w:rFonts w:ascii="Times New Roman Italic" w:hAnsi="Times New Roman Italic"/>
          <w:i/>
          <w:lang w:val="de-DE"/>
        </w:rPr>
        <w:t>2025 của Ủy ban nhân dân thành phố Hà Nội ban hành Quy chế làm việc của Ủy ban nhân dân thành phố Hà Nội;</w:t>
      </w:r>
    </w:p>
    <w:p w:rsidR="00550862" w:rsidRPr="00577C77" w:rsidRDefault="00550862" w:rsidP="002B427D">
      <w:pPr>
        <w:spacing w:before="80" w:after="80"/>
        <w:ind w:firstLine="567"/>
        <w:jc w:val="both"/>
        <w:rPr>
          <w:i/>
          <w:lang w:val="de-DE"/>
        </w:rPr>
      </w:pPr>
      <w:r w:rsidRPr="00577C77">
        <w:rPr>
          <w:i/>
          <w:lang w:val="de-DE"/>
        </w:rPr>
        <w:lastRenderedPageBreak/>
        <w:t xml:space="preserve">Căn cứ Quyết </w:t>
      </w:r>
      <w:r w:rsidR="00860FE3" w:rsidRPr="00577C77">
        <w:rPr>
          <w:i/>
          <w:lang w:val="de-DE"/>
        </w:rPr>
        <w:t xml:space="preserve">định số 23/2025/QĐ-UBND ngày 28 tháng 02 năm </w:t>
      </w:r>
      <w:r w:rsidRPr="00577C77">
        <w:rPr>
          <w:i/>
          <w:lang w:val="de-DE"/>
        </w:rPr>
        <w:t>2025 của Ủy ban nhân dân thành phố Hà Nội quy định chức năng, nhiệm vụ, quyền hạn và cơ cấu tổ chức của Sở Khoa học và Công nghệ thành phố Hà Nội;</w:t>
      </w:r>
    </w:p>
    <w:p w:rsidR="00550862" w:rsidRPr="00577C77" w:rsidRDefault="00550862" w:rsidP="002B427D">
      <w:pPr>
        <w:spacing w:before="80" w:after="80"/>
        <w:ind w:right="142" w:firstLine="567"/>
        <w:jc w:val="both"/>
        <w:rPr>
          <w:rStyle w:val="Emphasis"/>
          <w:spacing w:val="-2"/>
          <w:lang w:val="de-DE"/>
        </w:rPr>
      </w:pPr>
      <w:r w:rsidRPr="00577C77">
        <w:rPr>
          <w:rStyle w:val="Emphasis"/>
          <w:spacing w:val="-6"/>
          <w:lang w:val="de-DE"/>
        </w:rPr>
        <w:t>Theo đề nghị của Sở Khoa học và Công nghệ tại Tờ trình số 2940</w:t>
      </w:r>
      <w:r w:rsidRPr="00577C77">
        <w:rPr>
          <w:rStyle w:val="Emphasis"/>
          <w:spacing w:val="-2"/>
          <w:lang w:val="de-DE"/>
        </w:rPr>
        <w:t>/TTr-   SKHCN ngày 05</w:t>
      </w:r>
      <w:r w:rsidR="00860FE3" w:rsidRPr="00577C77">
        <w:rPr>
          <w:rStyle w:val="Emphasis"/>
          <w:spacing w:val="-2"/>
          <w:lang w:val="de-DE"/>
        </w:rPr>
        <w:t xml:space="preserve"> tháng 8 năm</w:t>
      </w:r>
      <w:r w:rsidRPr="00577C77">
        <w:rPr>
          <w:rStyle w:val="Emphasis"/>
          <w:spacing w:val="-2"/>
          <w:lang w:val="de-DE"/>
        </w:rPr>
        <w:t xml:space="preserve"> 2025.</w:t>
      </w:r>
    </w:p>
    <w:p w:rsidR="00550862" w:rsidRPr="00577C77" w:rsidRDefault="00550862" w:rsidP="002B427D">
      <w:pPr>
        <w:spacing w:before="80" w:after="80"/>
        <w:ind w:firstLine="567"/>
        <w:jc w:val="center"/>
        <w:rPr>
          <w:b/>
          <w:lang w:val="de-DE"/>
        </w:rPr>
      </w:pPr>
      <w:r w:rsidRPr="00577C77">
        <w:rPr>
          <w:b/>
          <w:lang w:val="de-DE"/>
        </w:rPr>
        <w:t>QUYẾT ĐỊNH:</w:t>
      </w:r>
    </w:p>
    <w:p w:rsidR="00550862" w:rsidRPr="00577C77" w:rsidRDefault="00550862" w:rsidP="002B427D">
      <w:pPr>
        <w:spacing w:before="80" w:after="80"/>
        <w:ind w:firstLine="567"/>
        <w:jc w:val="both"/>
        <w:rPr>
          <w:lang w:val="de-DE"/>
        </w:rPr>
      </w:pPr>
      <w:r w:rsidRPr="00577C77">
        <w:rPr>
          <w:b/>
          <w:lang w:val="de-DE"/>
        </w:rPr>
        <w:t>Điều 1.</w:t>
      </w:r>
      <w:r w:rsidRPr="00577C77">
        <w:rPr>
          <w:lang w:val="de-DE"/>
        </w:rPr>
        <w:t xml:space="preserve"> Ủy quyền cho Sở Khoa học và Công nghệ thành phố Hà Nội thực hiện nhiệm vụ của Ủy ban nhân dân thành phố Hà Nội trong việc giải quyết </w:t>
      </w:r>
      <w:r w:rsidRPr="00577C77">
        <w:rPr>
          <w:b/>
          <w:lang w:val="de-DE"/>
        </w:rPr>
        <w:t>109</w:t>
      </w:r>
      <w:r w:rsidRPr="00577C77">
        <w:rPr>
          <w:lang w:val="de-DE"/>
        </w:rPr>
        <w:t xml:space="preserve"> thủ tục hành chính (cấp tỉnh) cụ thể:</w:t>
      </w:r>
    </w:p>
    <w:p w:rsidR="00550862" w:rsidRPr="00577C77" w:rsidRDefault="00550862" w:rsidP="002B427D">
      <w:pPr>
        <w:spacing w:before="80" w:after="80"/>
        <w:ind w:firstLine="567"/>
        <w:jc w:val="both"/>
        <w:rPr>
          <w:lang w:val="de-DE"/>
        </w:rPr>
      </w:pPr>
      <w:r w:rsidRPr="00577C77">
        <w:rPr>
          <w:b/>
          <w:bCs/>
          <w:lang w:val="de-DE"/>
        </w:rPr>
        <w:t>08</w:t>
      </w:r>
      <w:r w:rsidRPr="00577C77">
        <w:rPr>
          <w:bCs/>
          <w:lang w:val="de-DE"/>
        </w:rPr>
        <w:t xml:space="preserve"> thủ tục</w:t>
      </w:r>
      <w:r w:rsidRPr="00577C77">
        <w:rPr>
          <w:lang w:val="de-DE"/>
        </w:rPr>
        <w:t xml:space="preserve"> lĩnh vực hoạt động khoa học và công nghệ được quy định tại </w:t>
      </w:r>
      <w:r w:rsidRPr="00577C77">
        <w:rPr>
          <w:bCs/>
          <w:lang w:val="de-DE"/>
        </w:rPr>
        <w:t>Luật Khoa học và Công nghệ số 29/2</w:t>
      </w:r>
      <w:r w:rsidR="00860FE3" w:rsidRPr="00577C77">
        <w:rPr>
          <w:bCs/>
          <w:lang w:val="de-DE"/>
        </w:rPr>
        <w:t xml:space="preserve">013/QH13 ngày 18 tháng 6 năm </w:t>
      </w:r>
      <w:r w:rsidRPr="00577C77">
        <w:rPr>
          <w:bCs/>
          <w:lang w:val="de-DE"/>
        </w:rPr>
        <w:t>2013</w:t>
      </w:r>
      <w:r w:rsidRPr="00577C77">
        <w:rPr>
          <w:lang w:val="de-DE"/>
        </w:rPr>
        <w:t xml:space="preserve">, và </w:t>
      </w:r>
      <w:r w:rsidRPr="00577C77">
        <w:rPr>
          <w:bCs/>
          <w:lang w:val="de-DE"/>
        </w:rPr>
        <w:t>Luật Chuyển giao cô</w:t>
      </w:r>
      <w:r w:rsidR="00860FE3" w:rsidRPr="00577C77">
        <w:rPr>
          <w:bCs/>
          <w:lang w:val="de-DE"/>
        </w:rPr>
        <w:t xml:space="preserve">ng nghệ số 07/2017/QH14 ngày 19 tháng 6 năm </w:t>
      </w:r>
      <w:r w:rsidRPr="00577C77">
        <w:rPr>
          <w:bCs/>
          <w:lang w:val="de-DE"/>
        </w:rPr>
        <w:t xml:space="preserve">2017; </w:t>
      </w:r>
      <w:r w:rsidRPr="00577C77">
        <w:rPr>
          <w:b/>
          <w:lang w:val="de-DE"/>
        </w:rPr>
        <w:t>100</w:t>
      </w:r>
      <w:r w:rsidRPr="00577C77">
        <w:rPr>
          <w:lang w:val="de-DE"/>
        </w:rPr>
        <w:t xml:space="preserve"> thủ tục hành </w:t>
      </w:r>
      <w:r w:rsidR="00860FE3" w:rsidRPr="00577C77">
        <w:rPr>
          <w:lang w:val="de-DE"/>
        </w:rPr>
        <w:t xml:space="preserve">chính lĩnh vực Viễn thông và In </w:t>
      </w:r>
      <w:r w:rsidRPr="00577C77">
        <w:rPr>
          <w:lang w:val="de-DE"/>
        </w:rPr>
        <w:t xml:space="preserve">ternet; Tần số và vô tuyến điện; Sở hữu trí tuệ; Tiêu chuẩn, đo lường, chất lượng; An toàn bức xạ và hạt nhân; hoạt động khoa học và công nghệ được quy định tại Nghị định </w:t>
      </w:r>
      <w:r w:rsidR="00860FE3" w:rsidRPr="00577C77">
        <w:rPr>
          <w:bCs/>
          <w:lang w:val="de-DE"/>
        </w:rPr>
        <w:t xml:space="preserve">số 133/2025/NĐ-CP ngày 12 tháng 6 năm </w:t>
      </w:r>
      <w:r w:rsidRPr="00577C77">
        <w:rPr>
          <w:bCs/>
          <w:lang w:val="de-DE"/>
        </w:rPr>
        <w:t>2025 của Chính phủ</w:t>
      </w:r>
      <w:r w:rsidRPr="00577C77">
        <w:rPr>
          <w:lang w:val="de-DE"/>
        </w:rPr>
        <w:t xml:space="preserve"> quy định về phân định thẩm quyền của chính quyền địa phương 02 cấp trong lĩnh vực quản lý nhà nước của Bộ Khoa học và Công nghệ quy định; </w:t>
      </w:r>
      <w:r w:rsidRPr="00577C77">
        <w:rPr>
          <w:b/>
          <w:bCs/>
          <w:lang w:val="de-DE"/>
        </w:rPr>
        <w:t>01</w:t>
      </w:r>
      <w:r w:rsidRPr="00577C77">
        <w:rPr>
          <w:bCs/>
          <w:lang w:val="de-DE"/>
        </w:rPr>
        <w:t xml:space="preserve"> thủ tục</w:t>
      </w:r>
      <w:r w:rsidRPr="00577C77">
        <w:rPr>
          <w:b/>
          <w:bCs/>
          <w:lang w:val="de-DE"/>
        </w:rPr>
        <w:t xml:space="preserve"> </w:t>
      </w:r>
      <w:r w:rsidRPr="00577C77">
        <w:rPr>
          <w:lang w:val="de-DE"/>
        </w:rPr>
        <w:t xml:space="preserve">lĩnh vực hoạt động khoa học và công nghệ được quy định tại </w:t>
      </w:r>
      <w:r w:rsidRPr="00577C77">
        <w:rPr>
          <w:bCs/>
          <w:lang w:val="de-DE"/>
        </w:rPr>
        <w:t>Quyết</w:t>
      </w:r>
      <w:r w:rsidR="00860FE3" w:rsidRPr="00577C77">
        <w:rPr>
          <w:bCs/>
          <w:lang w:val="de-DE"/>
        </w:rPr>
        <w:t xml:space="preserve"> định số 30/2018/QĐ-TTg ngày 31 tháng 7 năm </w:t>
      </w:r>
      <w:r w:rsidRPr="00577C77">
        <w:rPr>
          <w:bCs/>
          <w:lang w:val="de-DE"/>
        </w:rPr>
        <w:t>2017 của Thủ tướng Chính phủ</w:t>
      </w:r>
      <w:r w:rsidRPr="00577C77">
        <w:rPr>
          <w:lang w:val="de-DE"/>
        </w:rPr>
        <w:t xml:space="preserve"> quy định trình tự, thủ tục xác nhận hàng hóa sử dụng trực tiếp cho hoạt động ươm tạo công nghệ, ươm tạo doanh nghiệp khoa học và công nghệ.</w:t>
      </w:r>
    </w:p>
    <w:p w:rsidR="00550862" w:rsidRPr="00577C77" w:rsidRDefault="00550862" w:rsidP="002B427D">
      <w:pPr>
        <w:spacing w:before="80" w:after="80"/>
        <w:ind w:firstLine="567"/>
        <w:jc w:val="center"/>
        <w:rPr>
          <w:i/>
          <w:lang w:val="de-DE"/>
        </w:rPr>
      </w:pPr>
      <w:r w:rsidRPr="00577C77">
        <w:rPr>
          <w:i/>
          <w:lang w:val="de-DE"/>
        </w:rPr>
        <w:t>(Chi tiết tại Phụ lục kèm theo)</w:t>
      </w:r>
    </w:p>
    <w:p w:rsidR="00550862" w:rsidRPr="00577C77" w:rsidRDefault="00550862" w:rsidP="002B427D">
      <w:pPr>
        <w:spacing w:before="80" w:after="80"/>
        <w:ind w:firstLine="567"/>
        <w:rPr>
          <w:i/>
          <w:spacing w:val="-6"/>
          <w:lang w:val="de-DE"/>
        </w:rPr>
      </w:pPr>
      <w:r w:rsidRPr="00577C77">
        <w:rPr>
          <w:b/>
          <w:spacing w:val="-6"/>
          <w:lang w:val="de-DE"/>
        </w:rPr>
        <w:t>Điều 2</w:t>
      </w:r>
      <w:r w:rsidRPr="00577C77">
        <w:rPr>
          <w:spacing w:val="-6"/>
          <w:lang w:val="de-DE"/>
        </w:rPr>
        <w:t>. Thời hạn ủy quyền: Kể t</w:t>
      </w:r>
      <w:r w:rsidR="00860FE3" w:rsidRPr="00577C77">
        <w:rPr>
          <w:spacing w:val="-6"/>
          <w:lang w:val="de-DE"/>
        </w:rPr>
        <w:t xml:space="preserve">ừ ngày ký đến hết ngày 28 tháng 02 năm </w:t>
      </w:r>
      <w:r w:rsidRPr="00577C77">
        <w:rPr>
          <w:spacing w:val="-6"/>
          <w:lang w:val="de-DE"/>
        </w:rPr>
        <w:t>2027.</w:t>
      </w:r>
      <w:r w:rsidRPr="00577C77">
        <w:rPr>
          <w:i/>
          <w:spacing w:val="-6"/>
          <w:lang w:val="de-DE"/>
        </w:rPr>
        <w:t xml:space="preserve"> </w:t>
      </w:r>
    </w:p>
    <w:p w:rsidR="00550862" w:rsidRPr="00577C77" w:rsidRDefault="00550862" w:rsidP="002B427D">
      <w:pPr>
        <w:spacing w:before="80" w:after="80"/>
        <w:ind w:firstLine="567"/>
        <w:jc w:val="both"/>
        <w:rPr>
          <w:shd w:val="clear" w:color="auto" w:fill="FFFFFF"/>
          <w:lang w:val="es-ES"/>
        </w:rPr>
      </w:pPr>
      <w:r w:rsidRPr="00577C77">
        <w:rPr>
          <w:b/>
          <w:lang w:val="de-DE"/>
        </w:rPr>
        <w:t>Điều 3.</w:t>
      </w:r>
      <w:r w:rsidRPr="00577C77">
        <w:rPr>
          <w:lang w:val="de-DE"/>
        </w:rPr>
        <w:t xml:space="preserve"> Sở Khoa học và Công nghệ thành phố Hà Nội </w:t>
      </w:r>
      <w:r w:rsidRPr="00577C77">
        <w:rPr>
          <w:shd w:val="clear" w:color="auto" w:fill="FFFFFF"/>
          <w:lang w:val="de-DE"/>
        </w:rPr>
        <w:t>chịu trách nhiệm</w:t>
      </w:r>
      <w:r w:rsidRPr="00577C77">
        <w:rPr>
          <w:shd w:val="clear" w:color="auto" w:fill="FFFFFF"/>
          <w:lang w:val="de-DE"/>
        </w:rPr>
        <w:br/>
        <w:t xml:space="preserve">trước pháp luật và </w:t>
      </w:r>
      <w:r w:rsidR="00796CBD" w:rsidRPr="00577C77">
        <w:rPr>
          <w:shd w:val="clear" w:color="auto" w:fill="FFFFFF"/>
          <w:lang w:val="de-DE"/>
        </w:rPr>
        <w:t>Ủy ban nhân dân</w:t>
      </w:r>
      <w:r w:rsidRPr="00577C77">
        <w:rPr>
          <w:shd w:val="clear" w:color="auto" w:fill="FFFFFF"/>
          <w:lang w:val="de-DE"/>
        </w:rPr>
        <w:t xml:space="preserve"> Thành phố về việc thực hiện nhiệm vụ được ủy quyền theo quy định tại Điều 1 Quyết định này; định kỳ 06 tháng, hằng năm báo cáo Ủy ban nhân dân Thành phố tình hình, kết quả thực hiện và các vấn đề đột xuất, phát sinh để xin ý kiến chỉ đạo.</w:t>
      </w:r>
    </w:p>
    <w:p w:rsidR="00550862" w:rsidRPr="00577C77" w:rsidRDefault="00550862" w:rsidP="002B427D">
      <w:pPr>
        <w:spacing w:before="80" w:after="80"/>
        <w:ind w:firstLine="567"/>
        <w:jc w:val="both"/>
        <w:rPr>
          <w:lang w:val="es-ES"/>
        </w:rPr>
      </w:pPr>
      <w:r w:rsidRPr="00577C77">
        <w:rPr>
          <w:b/>
          <w:lang w:val="es-ES"/>
        </w:rPr>
        <w:t xml:space="preserve">Điều 4. </w:t>
      </w:r>
      <w:r w:rsidRPr="00577C77">
        <w:rPr>
          <w:lang w:val="es-ES"/>
        </w:rPr>
        <w:t>Quyết định này có hiệu lực thi hành kể từ ngày ký.</w:t>
      </w:r>
    </w:p>
    <w:p w:rsidR="004A0464" w:rsidRPr="00577C77" w:rsidRDefault="00550862" w:rsidP="002B427D">
      <w:pPr>
        <w:spacing w:before="80" w:after="80"/>
        <w:ind w:firstLine="567"/>
        <w:jc w:val="both"/>
        <w:rPr>
          <w:lang w:val="es-ES"/>
        </w:rPr>
      </w:pPr>
      <w:r w:rsidRPr="00577C77">
        <w:rPr>
          <w:lang w:val="es-ES"/>
        </w:rPr>
        <w:t>Chánh Văn phòng Ủy ban nhân dân Thành phố; Giám đốc Sở Khoa học và Công nghệ thành phố Hà Nội và các Sở, ban, ngành Thành phố; Chủ tịch Ủy ban nhân dân các xã, phường và tổ chức, cá nhân có liên quan chịu trách nhiệm thi hành Quyết định này./.</w:t>
      </w:r>
    </w:p>
    <w:tbl>
      <w:tblPr>
        <w:tblW w:w="0" w:type="auto"/>
        <w:tblInd w:w="108" w:type="dxa"/>
        <w:tblLook w:val="01E0" w:firstRow="1" w:lastRow="1" w:firstColumn="1" w:lastColumn="1" w:noHBand="0" w:noVBand="0"/>
      </w:tblPr>
      <w:tblGrid>
        <w:gridCol w:w="5320"/>
        <w:gridCol w:w="3644"/>
      </w:tblGrid>
      <w:tr w:rsidR="00577C77" w:rsidRPr="00577C77" w:rsidTr="0061687E">
        <w:tc>
          <w:tcPr>
            <w:tcW w:w="5320" w:type="dxa"/>
          </w:tcPr>
          <w:p w:rsidR="0061687E" w:rsidRPr="00577C77" w:rsidRDefault="0061687E" w:rsidP="0061687E">
            <w:pPr>
              <w:tabs>
                <w:tab w:val="left" w:pos="2579"/>
              </w:tabs>
              <w:jc w:val="both"/>
              <w:rPr>
                <w:vertAlign w:val="subscript"/>
              </w:rPr>
            </w:pPr>
            <w:r w:rsidRPr="00577C77">
              <w:br w:type="page"/>
            </w:r>
          </w:p>
          <w:p w:rsidR="0061687E" w:rsidRPr="00577C77" w:rsidRDefault="0061687E" w:rsidP="0061687E"/>
          <w:p w:rsidR="0061687E" w:rsidRPr="00577C77" w:rsidRDefault="0061687E" w:rsidP="0061687E"/>
          <w:p w:rsidR="0061687E" w:rsidRPr="00577C77" w:rsidRDefault="0061687E" w:rsidP="0061687E"/>
          <w:p w:rsidR="0061687E" w:rsidRPr="00577C77" w:rsidRDefault="0061687E" w:rsidP="0061687E"/>
          <w:p w:rsidR="0061687E" w:rsidRPr="00577C77" w:rsidRDefault="0061687E" w:rsidP="0061687E"/>
          <w:p w:rsidR="0061687E" w:rsidRPr="00577C77" w:rsidRDefault="0061687E" w:rsidP="0061687E">
            <w:pPr>
              <w:tabs>
                <w:tab w:val="left" w:pos="1250"/>
              </w:tabs>
            </w:pPr>
            <w:r w:rsidRPr="00577C77">
              <w:tab/>
            </w:r>
          </w:p>
        </w:tc>
        <w:tc>
          <w:tcPr>
            <w:tcW w:w="3644" w:type="dxa"/>
          </w:tcPr>
          <w:p w:rsidR="0061687E" w:rsidRPr="00577C77" w:rsidRDefault="0061687E" w:rsidP="0061687E">
            <w:pPr>
              <w:jc w:val="center"/>
              <w:rPr>
                <w:b/>
              </w:rPr>
            </w:pPr>
            <w:r w:rsidRPr="00577C77">
              <w:rPr>
                <w:b/>
              </w:rPr>
              <w:t>TM. ỦY BAN NHÂN DÂN</w:t>
            </w:r>
          </w:p>
          <w:p w:rsidR="0061687E" w:rsidRPr="00577C77" w:rsidRDefault="0061687E" w:rsidP="0061687E">
            <w:pPr>
              <w:jc w:val="center"/>
              <w:rPr>
                <w:b/>
              </w:rPr>
            </w:pPr>
            <w:r w:rsidRPr="00577C77">
              <w:rPr>
                <w:b/>
              </w:rPr>
              <w:t>KT.CHỦ TỊCH</w:t>
            </w:r>
          </w:p>
          <w:p w:rsidR="0061687E" w:rsidRPr="00577C77" w:rsidRDefault="0061687E" w:rsidP="0061687E">
            <w:pPr>
              <w:jc w:val="center"/>
              <w:rPr>
                <w:b/>
              </w:rPr>
            </w:pPr>
            <w:r w:rsidRPr="00577C77">
              <w:rPr>
                <w:b/>
              </w:rPr>
              <w:t>PHÓ CHỦ TỊCH</w:t>
            </w:r>
          </w:p>
          <w:p w:rsidR="0061687E" w:rsidRPr="00577C77" w:rsidRDefault="0061687E" w:rsidP="0061687E">
            <w:pPr>
              <w:rPr>
                <w:b/>
              </w:rPr>
            </w:pPr>
          </w:p>
          <w:p w:rsidR="0061687E" w:rsidRPr="00577C77" w:rsidRDefault="0061687E" w:rsidP="0061687E">
            <w:pPr>
              <w:rPr>
                <w:b/>
              </w:rPr>
            </w:pPr>
          </w:p>
          <w:p w:rsidR="0061687E" w:rsidRPr="00577C77" w:rsidRDefault="0061687E" w:rsidP="0061687E">
            <w:pPr>
              <w:jc w:val="center"/>
              <w:rPr>
                <w:b/>
              </w:rPr>
            </w:pPr>
            <w:r w:rsidRPr="00577C77">
              <w:rPr>
                <w:b/>
              </w:rPr>
              <w:t>Trương Việt Dũng</w:t>
            </w:r>
          </w:p>
          <w:p w:rsidR="0061687E" w:rsidRPr="00577C77" w:rsidRDefault="0061687E" w:rsidP="0061687E">
            <w:pPr>
              <w:tabs>
                <w:tab w:val="left" w:pos="1050"/>
              </w:tabs>
            </w:pPr>
            <w:r w:rsidRPr="00577C77">
              <w:tab/>
            </w:r>
          </w:p>
        </w:tc>
      </w:tr>
    </w:tbl>
    <w:p w:rsidR="001B5577" w:rsidRPr="00577C77" w:rsidRDefault="001B5577" w:rsidP="0061687E">
      <w:pPr>
        <w:rPr>
          <w:b/>
          <w:spacing w:val="20"/>
        </w:rPr>
        <w:sectPr w:rsidR="001B5577" w:rsidRPr="00577C77" w:rsidSect="00860FE3">
          <w:headerReference w:type="even" r:id="rId16"/>
          <w:headerReference w:type="default" r:id="rId17"/>
          <w:footerReference w:type="even" r:id="rId18"/>
          <w:footerReference w:type="default" r:id="rId19"/>
          <w:type w:val="nextColumn"/>
          <w:pgSz w:w="11907" w:h="16840" w:code="9"/>
          <w:pgMar w:top="1305" w:right="1134" w:bottom="1418" w:left="1701" w:header="720" w:footer="720" w:gutter="0"/>
          <w:pgNumType w:chapStyle="5"/>
          <w:cols w:space="720"/>
          <w:docGrid w:linePitch="360"/>
        </w:sectPr>
      </w:pPr>
    </w:p>
    <w:p w:rsidR="00446FE6" w:rsidRPr="00577C77" w:rsidRDefault="00300567" w:rsidP="00300567">
      <w:pPr>
        <w:spacing w:after="120"/>
        <w:jc w:val="center"/>
        <w:rPr>
          <w:b/>
        </w:rPr>
      </w:pPr>
      <w:r w:rsidRPr="00577C77">
        <w:rPr>
          <w:b/>
          <w:noProof/>
          <w:sz w:val="27"/>
          <w:szCs w:val="27"/>
        </w:rPr>
        <w:lastRenderedPageBreak/>
        <mc:AlternateContent>
          <mc:Choice Requires="wps">
            <w:drawing>
              <wp:anchor distT="0" distB="0" distL="114300" distR="114300" simplePos="0" relativeHeight="251676160" behindDoc="0" locked="0" layoutInCell="1" allowOverlap="1" wp14:editId="411476D1">
                <wp:simplePos x="0" y="0"/>
                <wp:positionH relativeFrom="column">
                  <wp:posOffset>8660765</wp:posOffset>
                </wp:positionH>
                <wp:positionV relativeFrom="paragraph">
                  <wp:posOffset>-413385</wp:posOffset>
                </wp:positionV>
                <wp:extent cx="450850" cy="6229350"/>
                <wp:effectExtent l="0" t="0" r="0" b="0"/>
                <wp:wrapNone/>
                <wp:docPr id="41" name="Text Box 41"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A34C01">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361+362/Ngày 28-8-2025                                               </w:t>
                            </w:r>
                          </w:p>
                          <w:p w:rsidR="00A34C01" w:rsidRPr="00646DE3" w:rsidRDefault="00A34C01" w:rsidP="00A34C01">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alt="Text Box:                                CÔNG BÁO/Số 29/Ngày 19-07-2012                                             &#10;&#10;" style="position:absolute;left:0;text-align:left;margin-left:681.95pt;margin-top:-32.55pt;width:35.5pt;height:49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MD+QIAAE4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" filled="f" stroked="f">
                <v:textbox style="layout-flow:vertical" inset="2mm,,2mm">
                  <w:txbxContent>
                    <w:p w:rsidR="00A34C01" w:rsidRPr="00645D54" w:rsidRDefault="00A34C01" w:rsidP="00A34C01">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361+362/Ngày 28-8-2025                                               </w:t>
                      </w:r>
                    </w:p>
                    <w:p w:rsidR="00A34C01" w:rsidRPr="00646DE3" w:rsidRDefault="00A34C01" w:rsidP="00A34C01">
                      <w:pPr>
                        <w:rPr>
                          <w:rFonts w:ascii="Calibri" w:hAnsi="Calibri"/>
                        </w:rPr>
                      </w:pPr>
                    </w:p>
                  </w:txbxContent>
                </v:textbox>
              </v:shape>
            </w:pict>
          </mc:Fallback>
        </mc:AlternateContent>
      </w:r>
      <w:r w:rsidR="00446FE6" w:rsidRPr="00577C77">
        <w:rPr>
          <w:b/>
        </w:rPr>
        <w:t>Phụ lục</w:t>
      </w:r>
    </w:p>
    <w:p w:rsidR="00446FE6" w:rsidRPr="00577C77" w:rsidRDefault="00446FE6" w:rsidP="00300567">
      <w:pPr>
        <w:spacing w:line="264" w:lineRule="auto"/>
        <w:jc w:val="center"/>
        <w:rPr>
          <w:b/>
          <w:spacing w:val="-6"/>
          <w:sz w:val="26"/>
          <w:szCs w:val="26"/>
        </w:rPr>
      </w:pPr>
      <w:r w:rsidRPr="00577C77">
        <w:rPr>
          <w:b/>
          <w:spacing w:val="-6"/>
          <w:sz w:val="26"/>
          <w:szCs w:val="26"/>
        </w:rPr>
        <w:t xml:space="preserve">DANH MỤC THỦ TỤC HÀNH CHÍNH ỦY BAN NHÂN DÂN THÀNH PHỐ HÀ NỘI </w:t>
      </w:r>
    </w:p>
    <w:p w:rsidR="00446FE6" w:rsidRPr="00577C77" w:rsidRDefault="00446FE6" w:rsidP="00300567">
      <w:pPr>
        <w:spacing w:line="264" w:lineRule="auto"/>
        <w:jc w:val="center"/>
        <w:rPr>
          <w:b/>
          <w:spacing w:val="-6"/>
          <w:sz w:val="26"/>
          <w:szCs w:val="26"/>
        </w:rPr>
      </w:pPr>
      <w:r w:rsidRPr="00577C77">
        <w:rPr>
          <w:b/>
          <w:spacing w:val="-6"/>
          <w:sz w:val="26"/>
          <w:szCs w:val="26"/>
        </w:rPr>
        <w:t>ỦY QUYỀN THẨM QUYỀN GIẢI QUYẾT CHO SỞ KHOA HỌC VÀ CÔNG NGHỆ</w:t>
      </w:r>
    </w:p>
    <w:p w:rsidR="00446FE6" w:rsidRPr="00577C77" w:rsidRDefault="00446FE6" w:rsidP="00446FE6">
      <w:pPr>
        <w:jc w:val="center"/>
        <w:rPr>
          <w:b/>
          <w:spacing w:val="-10"/>
          <w:sz w:val="8"/>
        </w:rPr>
      </w:pPr>
    </w:p>
    <w:p w:rsidR="00446FE6" w:rsidRPr="00577C77" w:rsidRDefault="00446FE6" w:rsidP="00446FE6">
      <w:pPr>
        <w:jc w:val="center"/>
        <w:rPr>
          <w:rFonts w:ascii="Times New Roman Italic" w:hAnsi="Times New Roman Italic"/>
          <w:i/>
          <w:sz w:val="26"/>
          <w:szCs w:val="26"/>
        </w:rPr>
      </w:pPr>
      <w:r w:rsidRPr="00577C77">
        <w:rPr>
          <w:rFonts w:ascii="Times New Roman Italic" w:hAnsi="Times New Roman Italic"/>
          <w:i/>
          <w:sz w:val="26"/>
          <w:szCs w:val="26"/>
        </w:rPr>
        <w:t xml:space="preserve">(Ban hành kèm theo Quyết định số </w:t>
      </w:r>
      <w:r w:rsidR="004A0464" w:rsidRPr="00577C77">
        <w:rPr>
          <w:rFonts w:ascii="Times New Roman Italic" w:hAnsi="Times New Roman Italic"/>
          <w:i/>
          <w:sz w:val="26"/>
          <w:szCs w:val="26"/>
        </w:rPr>
        <w:t>4416</w:t>
      </w:r>
      <w:r w:rsidRPr="00577C77">
        <w:rPr>
          <w:rFonts w:ascii="Times New Roman Italic" w:hAnsi="Times New Roman Italic"/>
          <w:i/>
          <w:sz w:val="26"/>
          <w:szCs w:val="26"/>
        </w:rPr>
        <w:t xml:space="preserve">/QĐ-UBND  ngày </w:t>
      </w:r>
      <w:r w:rsidR="004A0464" w:rsidRPr="00577C77">
        <w:rPr>
          <w:rFonts w:ascii="Times New Roman Italic" w:hAnsi="Times New Roman Italic"/>
          <w:i/>
          <w:sz w:val="26"/>
          <w:szCs w:val="26"/>
        </w:rPr>
        <w:t>21</w:t>
      </w:r>
      <w:r w:rsidR="00300567" w:rsidRPr="00577C77">
        <w:rPr>
          <w:rFonts w:ascii="Times New Roman Italic" w:hAnsi="Times New Roman Italic"/>
          <w:i/>
          <w:sz w:val="26"/>
          <w:szCs w:val="26"/>
        </w:rPr>
        <w:t xml:space="preserve"> tháng </w:t>
      </w:r>
      <w:r w:rsidR="004A0464" w:rsidRPr="00577C77">
        <w:rPr>
          <w:rFonts w:ascii="Times New Roman Italic" w:hAnsi="Times New Roman Italic"/>
          <w:i/>
          <w:sz w:val="26"/>
          <w:szCs w:val="26"/>
        </w:rPr>
        <w:t>8</w:t>
      </w:r>
      <w:r w:rsidR="00300567" w:rsidRPr="00577C77">
        <w:rPr>
          <w:rFonts w:ascii="Times New Roman Italic" w:hAnsi="Times New Roman Italic"/>
          <w:i/>
          <w:sz w:val="26"/>
          <w:szCs w:val="26"/>
        </w:rPr>
        <w:t xml:space="preserve"> năm </w:t>
      </w:r>
      <w:r w:rsidRPr="00577C77">
        <w:rPr>
          <w:rFonts w:ascii="Times New Roman Italic" w:hAnsi="Times New Roman Italic"/>
          <w:i/>
          <w:sz w:val="26"/>
          <w:szCs w:val="26"/>
        </w:rPr>
        <w:t xml:space="preserve">2025 của </w:t>
      </w:r>
      <w:r w:rsidR="00796CBD" w:rsidRPr="00577C77">
        <w:rPr>
          <w:rFonts w:ascii="Times New Roman Italic" w:hAnsi="Times New Roman Italic"/>
          <w:i/>
          <w:sz w:val="26"/>
          <w:szCs w:val="26"/>
        </w:rPr>
        <w:t>Ủy ban nhân dân</w:t>
      </w:r>
      <w:r w:rsidRPr="00577C77">
        <w:rPr>
          <w:rFonts w:ascii="Times New Roman Italic" w:hAnsi="Times New Roman Italic"/>
          <w:i/>
          <w:sz w:val="26"/>
          <w:szCs w:val="26"/>
        </w:rPr>
        <w:t xml:space="preserve"> Thành phố Hà Nội)</w:t>
      </w:r>
    </w:p>
    <w:p w:rsidR="00446FE6" w:rsidRPr="00577C77" w:rsidRDefault="002467A7" w:rsidP="00446FE6">
      <w:pPr>
        <w:jc w:val="center"/>
        <w:rPr>
          <w:i/>
          <w:spacing w:val="-10"/>
          <w:sz w:val="26"/>
          <w:szCs w:val="26"/>
        </w:rPr>
      </w:pPr>
      <w:r w:rsidRPr="00577C77">
        <w:rPr>
          <w:noProof/>
        </w:rPr>
        <mc:AlternateContent>
          <mc:Choice Requires="wps">
            <w:drawing>
              <wp:anchor distT="4294967295" distB="4294967295" distL="114300" distR="114300" simplePos="0" relativeHeight="251659776" behindDoc="0" locked="0" layoutInCell="1" allowOverlap="1" wp14:anchorId="20E5F3F8" wp14:editId="7D490F3A">
                <wp:simplePos x="0" y="0"/>
                <wp:positionH relativeFrom="column">
                  <wp:posOffset>3594735</wp:posOffset>
                </wp:positionH>
                <wp:positionV relativeFrom="paragraph">
                  <wp:posOffset>136524</wp:posOffset>
                </wp:positionV>
                <wp:extent cx="2182495" cy="0"/>
                <wp:effectExtent l="0" t="0" r="0" b="0"/>
                <wp:wrapNone/>
                <wp:docPr id="207099533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3F1D0B" id="Straight Arrow Connector 17" o:spid="_x0000_s1026" type="#_x0000_t32" style="position:absolute;margin-left:283.05pt;margin-top:10.75pt;width:171.8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"/>
            </w:pict>
          </mc:Fallback>
        </mc:AlternateContent>
      </w:r>
    </w:p>
    <w:p w:rsidR="00446FE6" w:rsidRPr="00577C77" w:rsidRDefault="00446FE6" w:rsidP="00446FE6">
      <w:pPr>
        <w:tabs>
          <w:tab w:val="left" w:pos="1222"/>
        </w:tabs>
        <w:rPr>
          <w:sz w:val="26"/>
          <w:szCs w:val="26"/>
        </w:rPr>
      </w:pPr>
    </w:p>
    <w:tbl>
      <w:tblPr>
        <w:tblW w:w="49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923"/>
        <w:gridCol w:w="3746"/>
        <w:gridCol w:w="3579"/>
      </w:tblGrid>
      <w:tr w:rsidR="00577C77" w:rsidRPr="00577C77" w:rsidTr="00300567">
        <w:trPr>
          <w:trHeight w:val="1020"/>
        </w:trPr>
        <w:tc>
          <w:tcPr>
            <w:tcW w:w="240" w:type="pct"/>
            <w:tcMar>
              <w:top w:w="57" w:type="dxa"/>
              <w:bottom w:w="57" w:type="dxa"/>
            </w:tcMar>
            <w:vAlign w:val="center"/>
          </w:tcPr>
          <w:p w:rsidR="00446FE6" w:rsidRPr="00577C77" w:rsidRDefault="00446FE6" w:rsidP="00CE1B99">
            <w:pPr>
              <w:tabs>
                <w:tab w:val="left" w:pos="1222"/>
              </w:tabs>
              <w:jc w:val="center"/>
              <w:rPr>
                <w:b/>
                <w:sz w:val="27"/>
                <w:szCs w:val="27"/>
              </w:rPr>
            </w:pPr>
            <w:r w:rsidRPr="00577C77">
              <w:rPr>
                <w:b/>
                <w:sz w:val="27"/>
                <w:szCs w:val="27"/>
              </w:rPr>
              <w:t>TT</w:t>
            </w:r>
          </w:p>
        </w:tc>
        <w:tc>
          <w:tcPr>
            <w:tcW w:w="2128" w:type="pct"/>
            <w:tcMar>
              <w:top w:w="57" w:type="dxa"/>
              <w:bottom w:w="57" w:type="dxa"/>
            </w:tcMar>
            <w:vAlign w:val="center"/>
          </w:tcPr>
          <w:p w:rsidR="00446FE6" w:rsidRPr="00577C77" w:rsidRDefault="00446FE6" w:rsidP="00CE1B99">
            <w:pPr>
              <w:tabs>
                <w:tab w:val="left" w:pos="1222"/>
              </w:tabs>
              <w:jc w:val="center"/>
              <w:rPr>
                <w:b/>
                <w:sz w:val="27"/>
                <w:szCs w:val="27"/>
              </w:rPr>
            </w:pPr>
            <w:r w:rsidRPr="00577C77">
              <w:rPr>
                <w:b/>
                <w:sz w:val="27"/>
                <w:szCs w:val="27"/>
              </w:rPr>
              <w:t>Tên thủ tục hành chính</w:t>
            </w:r>
          </w:p>
        </w:tc>
        <w:tc>
          <w:tcPr>
            <w:tcW w:w="1346" w:type="pct"/>
            <w:tcMar>
              <w:top w:w="57" w:type="dxa"/>
              <w:bottom w:w="57" w:type="dxa"/>
            </w:tcMar>
            <w:vAlign w:val="center"/>
          </w:tcPr>
          <w:p w:rsidR="00446FE6" w:rsidRPr="00577C77" w:rsidRDefault="00446FE6" w:rsidP="00CE1B99">
            <w:pPr>
              <w:tabs>
                <w:tab w:val="left" w:pos="1222"/>
              </w:tabs>
              <w:jc w:val="center"/>
              <w:rPr>
                <w:b/>
                <w:sz w:val="27"/>
                <w:szCs w:val="27"/>
              </w:rPr>
            </w:pPr>
            <w:r w:rsidRPr="00577C77">
              <w:rPr>
                <w:b/>
                <w:sz w:val="27"/>
                <w:szCs w:val="27"/>
              </w:rPr>
              <w:t>Phương án đề nghị ủy quyền</w:t>
            </w:r>
          </w:p>
        </w:tc>
        <w:tc>
          <w:tcPr>
            <w:tcW w:w="1286" w:type="pct"/>
          </w:tcPr>
          <w:p w:rsidR="00446FE6" w:rsidRPr="00577C77" w:rsidRDefault="00300567" w:rsidP="00300567">
            <w:pPr>
              <w:tabs>
                <w:tab w:val="left" w:pos="1222"/>
              </w:tabs>
              <w:jc w:val="center"/>
              <w:rPr>
                <w:b/>
                <w:sz w:val="27"/>
                <w:szCs w:val="27"/>
              </w:rPr>
            </w:pPr>
            <w:r w:rsidRPr="00577C77">
              <w:rPr>
                <w:b/>
                <w:noProof/>
                <w:sz w:val="27"/>
                <w:szCs w:val="27"/>
              </w:rPr>
              <mc:AlternateContent>
                <mc:Choice Requires="wps">
                  <w:drawing>
                    <wp:anchor distT="0" distB="0" distL="114300" distR="114300" simplePos="0" relativeHeight="251675136" behindDoc="0" locked="0" layoutInCell="1" allowOverlap="1" wp14:editId="14C4B434">
                      <wp:simplePos x="0" y="0"/>
                      <wp:positionH relativeFrom="column">
                        <wp:posOffset>9590405</wp:posOffset>
                      </wp:positionH>
                      <wp:positionV relativeFrom="paragraph">
                        <wp:posOffset>1047115</wp:posOffset>
                      </wp:positionV>
                      <wp:extent cx="579755" cy="5814060"/>
                      <wp:effectExtent l="0" t="0" r="2540" b="0"/>
                      <wp:wrapNone/>
                      <wp:docPr id="39" name="Text Box 39"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alt="Text Box:                                CÔNG BÁO/Số 29/Ngày 19-07-2012                                             &#10;&#10;" style="position:absolute;left:0;text-align:left;margin-left:755.15pt;margin-top:82.45pt;width:45.65pt;height:457.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" filled="f" stroked="f">
                      <v:textbox style="layout-flow:vertical" inset="2mm,,2mm">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v:textbox>
                    </v:shape>
                  </w:pict>
                </mc:Fallback>
              </mc:AlternateContent>
            </w:r>
            <w:r w:rsidRPr="00577C77">
              <w:rPr>
                <w:b/>
                <w:noProof/>
                <w:sz w:val="27"/>
                <w:szCs w:val="27"/>
              </w:rPr>
              <mc:AlternateContent>
                <mc:Choice Requires="wps">
                  <w:drawing>
                    <wp:anchor distT="0" distB="0" distL="114300" distR="114300" simplePos="0" relativeHeight="251673088" behindDoc="0" locked="0" layoutInCell="1" allowOverlap="1" wp14:editId="0416CC7A">
                      <wp:simplePos x="0" y="0"/>
                      <wp:positionH relativeFrom="column">
                        <wp:posOffset>9590405</wp:posOffset>
                      </wp:positionH>
                      <wp:positionV relativeFrom="paragraph">
                        <wp:posOffset>1047115</wp:posOffset>
                      </wp:positionV>
                      <wp:extent cx="579755" cy="5814060"/>
                      <wp:effectExtent l="0" t="0" r="2540" b="0"/>
                      <wp:wrapNone/>
                      <wp:docPr id="32" name="Text Box 32"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alt="Text Box:                                CÔNG BÁO/Số 29/Ngày 19-07-2012                                             &#10;&#10;" style="position:absolute;left:0;text-align:left;margin-left:755.15pt;margin-top:82.45pt;width:45.65pt;height:457.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" filled="f" stroked="f">
                      <v:textbox style="layout-flow:vertical" inset="2mm,,2mm">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v:textbox>
                    </v:shape>
                  </w:pict>
                </mc:Fallback>
              </mc:AlternateContent>
            </w:r>
            <w:r w:rsidRPr="00577C77">
              <w:rPr>
                <w:b/>
                <w:noProof/>
                <w:sz w:val="27"/>
                <w:szCs w:val="27"/>
              </w:rPr>
              <mc:AlternateContent>
                <mc:Choice Requires="wps">
                  <w:drawing>
                    <wp:anchor distT="0" distB="0" distL="114300" distR="114300" simplePos="0" relativeHeight="251672064" behindDoc="0" locked="0" layoutInCell="1" allowOverlap="1" wp14:editId="0DA11B0E">
                      <wp:simplePos x="0" y="0"/>
                      <wp:positionH relativeFrom="column">
                        <wp:posOffset>9590405</wp:posOffset>
                      </wp:positionH>
                      <wp:positionV relativeFrom="paragraph">
                        <wp:posOffset>1047115</wp:posOffset>
                      </wp:positionV>
                      <wp:extent cx="579755" cy="5814060"/>
                      <wp:effectExtent l="0" t="0" r="2540" b="0"/>
                      <wp:wrapNone/>
                      <wp:docPr id="30" name="Text Box 30"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alt="Text Box:                                CÔNG BÁO/Số 29/Ngày 19-07-2012                                             &#10;&#10;" style="position:absolute;left:0;text-align:left;margin-left:755.15pt;margin-top:82.45pt;width:45.65pt;height:45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" filled="f" stroked="f">
                      <v:textbox style="layout-flow:vertical" inset="2mm,,2mm">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v:textbox>
                    </v:shape>
                  </w:pict>
                </mc:Fallback>
              </mc:AlternateContent>
            </w:r>
            <w:r w:rsidRPr="00577C77">
              <w:rPr>
                <w:b/>
                <w:sz w:val="27"/>
                <w:szCs w:val="27"/>
              </w:rPr>
              <w:t>Văn bản Quy phạm pháp luật</w:t>
            </w:r>
            <w:r w:rsidR="00446FE6" w:rsidRPr="00577C77">
              <w:rPr>
                <w:b/>
                <w:sz w:val="27"/>
                <w:szCs w:val="27"/>
              </w:rPr>
              <w:t xml:space="preserve"> quy định</w:t>
            </w:r>
            <w:r w:rsidRPr="00577C77">
              <w:rPr>
                <w:b/>
                <w:sz w:val="27"/>
                <w:szCs w:val="27"/>
              </w:rPr>
              <w:t xml:space="preserve"> </w:t>
            </w:r>
            <w:r w:rsidR="00446FE6" w:rsidRPr="00577C77">
              <w:rPr>
                <w:b/>
                <w:sz w:val="27"/>
                <w:szCs w:val="27"/>
              </w:rPr>
              <w:t>thẩm quyền</w:t>
            </w:r>
          </w:p>
        </w:tc>
      </w:tr>
      <w:tr w:rsidR="00577C77" w:rsidRPr="00577C77" w:rsidTr="00300567">
        <w:tc>
          <w:tcPr>
            <w:tcW w:w="240" w:type="pct"/>
            <w:tcMar>
              <w:top w:w="57" w:type="dxa"/>
              <w:bottom w:w="57" w:type="dxa"/>
            </w:tcMar>
            <w:vAlign w:val="center"/>
          </w:tcPr>
          <w:p w:rsidR="00446FE6" w:rsidRPr="00577C77" w:rsidRDefault="00446FE6" w:rsidP="00CE1B99">
            <w:pPr>
              <w:tabs>
                <w:tab w:val="left" w:pos="1222"/>
              </w:tabs>
              <w:jc w:val="center"/>
              <w:rPr>
                <w:b/>
              </w:rPr>
            </w:pPr>
            <w:r w:rsidRPr="00577C77">
              <w:rPr>
                <w:b/>
              </w:rPr>
              <w:t>I</w:t>
            </w:r>
          </w:p>
        </w:tc>
        <w:tc>
          <w:tcPr>
            <w:tcW w:w="3474" w:type="pct"/>
            <w:gridSpan w:val="2"/>
            <w:tcMar>
              <w:top w:w="57" w:type="dxa"/>
              <w:bottom w:w="57" w:type="dxa"/>
            </w:tcMar>
            <w:vAlign w:val="center"/>
          </w:tcPr>
          <w:p w:rsidR="00446FE6" w:rsidRPr="00577C77" w:rsidRDefault="00446FE6" w:rsidP="00CE1B99">
            <w:pPr>
              <w:tabs>
                <w:tab w:val="left" w:pos="1222"/>
              </w:tabs>
              <w:rPr>
                <w:b/>
                <w:sz w:val="27"/>
                <w:szCs w:val="27"/>
              </w:rPr>
            </w:pPr>
            <w:r w:rsidRPr="00577C77">
              <w:rPr>
                <w:b/>
                <w:bCs/>
              </w:rPr>
              <w:t xml:space="preserve">LĨNH VỰC VIỄN THÔNG VÀ INTERNET (24 </w:t>
            </w:r>
            <w:r w:rsidR="00796CBD" w:rsidRPr="00577C77">
              <w:rPr>
                <w:b/>
                <w:bCs/>
              </w:rPr>
              <w:t>thủ tục hành chính</w:t>
            </w:r>
            <w:r w:rsidRPr="00577C77">
              <w:rPr>
                <w:b/>
                <w:bCs/>
              </w:rPr>
              <w:t>)</w:t>
            </w:r>
          </w:p>
        </w:tc>
        <w:tc>
          <w:tcPr>
            <w:tcW w:w="1286" w:type="pct"/>
          </w:tcPr>
          <w:p w:rsidR="00446FE6" w:rsidRPr="00577C77" w:rsidRDefault="00446FE6" w:rsidP="00CE1B99">
            <w:pPr>
              <w:tabs>
                <w:tab w:val="left" w:pos="1222"/>
              </w:tabs>
              <w:rPr>
                <w:b/>
                <w:bCs/>
              </w:rPr>
            </w:pPr>
          </w:p>
        </w:tc>
      </w:tr>
      <w:tr w:rsidR="00577C77" w:rsidRPr="00577C77" w:rsidTr="00300567">
        <w:tc>
          <w:tcPr>
            <w:tcW w:w="240" w:type="pct"/>
            <w:tcMar>
              <w:top w:w="57" w:type="dxa"/>
              <w:bottom w:w="57" w:type="dxa"/>
            </w:tcMar>
            <w:vAlign w:val="center"/>
          </w:tcPr>
          <w:p w:rsidR="00446FE6" w:rsidRPr="00577C77" w:rsidRDefault="00446FE6" w:rsidP="00CE1B99">
            <w:pPr>
              <w:ind w:left="57" w:right="57"/>
              <w:jc w:val="center"/>
              <w:rPr>
                <w:bCs/>
                <w:sz w:val="27"/>
                <w:szCs w:val="27"/>
              </w:rPr>
            </w:pPr>
            <w:r w:rsidRPr="00577C77">
              <w:rPr>
                <w:bCs/>
                <w:sz w:val="27"/>
                <w:szCs w:val="27"/>
              </w:rPr>
              <w:t>1</w:t>
            </w:r>
          </w:p>
        </w:tc>
        <w:tc>
          <w:tcPr>
            <w:tcW w:w="2128" w:type="pct"/>
            <w:tcMar>
              <w:top w:w="57" w:type="dxa"/>
              <w:bottom w:w="57" w:type="dxa"/>
            </w:tcMar>
            <w:vAlign w:val="center"/>
          </w:tcPr>
          <w:p w:rsidR="00446FE6" w:rsidRPr="00577C77" w:rsidRDefault="00446FE6" w:rsidP="00CE1B99">
            <w:pPr>
              <w:ind w:left="57" w:right="57"/>
              <w:jc w:val="both"/>
              <w:textAlignment w:val="baseline"/>
              <w:rPr>
                <w:sz w:val="27"/>
                <w:szCs w:val="27"/>
              </w:rPr>
            </w:pPr>
            <w:r w:rsidRPr="00577C77">
              <w:rPr>
                <w:sz w:val="27"/>
                <w:szCs w:val="27"/>
              </w:rPr>
              <w:t>Thủ tục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tc>
        <w:tc>
          <w:tcPr>
            <w:tcW w:w="1346" w:type="pct"/>
            <w:tcMar>
              <w:top w:w="57" w:type="dxa"/>
              <w:bottom w:w="57" w:type="dxa"/>
            </w:tcMar>
            <w:vAlign w:val="center"/>
          </w:tcPr>
          <w:p w:rsidR="00446FE6" w:rsidRPr="00577C77" w:rsidRDefault="00446FE6" w:rsidP="00CE1B99">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Ủy ban nhân dân</w:t>
            </w:r>
            <w:r w:rsidRPr="00577C77">
              <w:rPr>
                <w:bCs/>
                <w:sz w:val="27"/>
                <w:szCs w:val="27"/>
              </w:rPr>
              <w:t xml:space="preserve"> Thành phố về Sở Khoa học và Công nghệ</w:t>
            </w:r>
          </w:p>
        </w:tc>
        <w:tc>
          <w:tcPr>
            <w:tcW w:w="1286" w:type="pct"/>
            <w:vAlign w:val="center"/>
          </w:tcPr>
          <w:p w:rsidR="00446FE6" w:rsidRPr="00577C77" w:rsidRDefault="00300567" w:rsidP="00CE1B99">
            <w:pPr>
              <w:jc w:val="center"/>
              <w:rPr>
                <w:bCs/>
                <w:sz w:val="27"/>
                <w:szCs w:val="27"/>
              </w:rPr>
            </w:pPr>
            <w:r w:rsidRPr="00577C77">
              <w:rPr>
                <w:bCs/>
                <w:noProof/>
                <w:sz w:val="27"/>
                <w:szCs w:val="27"/>
              </w:rPr>
              <mc:AlternateContent>
                <mc:Choice Requires="wps">
                  <w:drawing>
                    <wp:anchor distT="0" distB="0" distL="114300" distR="114300" simplePos="0" relativeHeight="251674112" behindDoc="0" locked="0" layoutInCell="1" allowOverlap="1" wp14:editId="78F6DD67">
                      <wp:simplePos x="0" y="0"/>
                      <wp:positionH relativeFrom="column">
                        <wp:posOffset>9590405</wp:posOffset>
                      </wp:positionH>
                      <wp:positionV relativeFrom="paragraph">
                        <wp:posOffset>1047115</wp:posOffset>
                      </wp:positionV>
                      <wp:extent cx="579755" cy="5814060"/>
                      <wp:effectExtent l="0" t="0" r="2540" b="0"/>
                      <wp:wrapNone/>
                      <wp:docPr id="34" name="Text Box 34"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alt="Text Box:                                CÔNG BÁO/Số 29/Ngày 19-07-2012                                             &#10;&#10;" style="position:absolute;left:0;text-align:left;margin-left:755.15pt;margin-top:82.45pt;width:45.65pt;height:457.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" filled="f" stroked="f">
                      <v:textbox style="layout-flow:vertical" inset="2mm,,2mm">
                        <w:txbxContent>
                          <w:p w:rsidR="00A34C01" w:rsidRPr="00645D54" w:rsidRDefault="00A34C01" w:rsidP="00300567">
                            <w:pPr>
                              <w:pStyle w:val="Header"/>
                              <w:pBdr>
                                <w:bottom w:val="double" w:sz="6" w:space="0" w:color="auto"/>
                              </w:pBdr>
                              <w:tabs>
                                <w:tab w:val="center" w:pos="4800"/>
                                <w:tab w:val="right" w:pos="9575"/>
                              </w:tabs>
                              <w:spacing w:after="80"/>
                              <w:rPr>
                                <w:lang w:val="nl-NL"/>
                              </w:rPr>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CÔNG BÁO HÀ NỘI/Số 184+185/Ngày 10-7-2024                                               </w:t>
                            </w:r>
                          </w:p>
                          <w:p w:rsidR="00A34C01" w:rsidRPr="00646DE3" w:rsidRDefault="00A34C01" w:rsidP="00300567">
                            <w:pPr>
                              <w:rPr>
                                <w:rFonts w:ascii="Calibri" w:hAnsi="Calibri"/>
                              </w:rPr>
                            </w:pPr>
                          </w:p>
                        </w:txbxContent>
                      </v:textbox>
                    </v:shape>
                  </w:pict>
                </mc:Fallback>
              </mc:AlternateContent>
            </w:r>
            <w:r w:rsidR="00446FE6" w:rsidRPr="00577C77">
              <w:rPr>
                <w:bCs/>
                <w:sz w:val="27"/>
                <w:szCs w:val="27"/>
              </w:rPr>
              <w:t>Khoản 1 Điều 18 Nghị định số 133/2025/NĐ-CP ngày 12/6/2025</w:t>
            </w:r>
          </w:p>
          <w:p w:rsidR="00446FE6" w:rsidRPr="00577C77" w:rsidRDefault="00446FE6" w:rsidP="00CE1B99">
            <w:pPr>
              <w:tabs>
                <w:tab w:val="left" w:pos="1222"/>
              </w:tabs>
              <w:jc w:val="center"/>
              <w:rPr>
                <w:bCs/>
                <w:sz w:val="27"/>
                <w:szCs w:val="27"/>
              </w:rPr>
            </w:pPr>
          </w:p>
        </w:tc>
      </w:tr>
      <w:tr w:rsidR="00577C77" w:rsidRPr="00577C77" w:rsidTr="00300567">
        <w:trPr>
          <w:trHeight w:val="2322"/>
        </w:trPr>
        <w:tc>
          <w:tcPr>
            <w:tcW w:w="240" w:type="pct"/>
            <w:tcMar>
              <w:top w:w="57" w:type="dxa"/>
              <w:bottom w:w="57" w:type="dxa"/>
            </w:tcMar>
            <w:vAlign w:val="center"/>
          </w:tcPr>
          <w:p w:rsidR="00446FE6" w:rsidRPr="00577C77" w:rsidRDefault="00446FE6" w:rsidP="00CE1B99">
            <w:pPr>
              <w:ind w:left="57" w:right="57"/>
              <w:jc w:val="center"/>
              <w:rPr>
                <w:bCs/>
                <w:sz w:val="27"/>
                <w:szCs w:val="27"/>
              </w:rPr>
            </w:pPr>
            <w:r w:rsidRPr="00577C77">
              <w:rPr>
                <w:bCs/>
                <w:sz w:val="27"/>
                <w:szCs w:val="27"/>
              </w:rPr>
              <w:t>2</w:t>
            </w:r>
          </w:p>
        </w:tc>
        <w:tc>
          <w:tcPr>
            <w:tcW w:w="2128" w:type="pct"/>
            <w:tcMar>
              <w:top w:w="57" w:type="dxa"/>
              <w:bottom w:w="57" w:type="dxa"/>
            </w:tcMar>
            <w:vAlign w:val="center"/>
          </w:tcPr>
          <w:p w:rsidR="00446FE6" w:rsidRPr="00577C77" w:rsidRDefault="00446FE6" w:rsidP="00CE1B99">
            <w:pPr>
              <w:pStyle w:val="Heading1"/>
              <w:jc w:val="both"/>
              <w:rPr>
                <w:rFonts w:ascii="Times New Roman" w:hAnsi="Times New Roman"/>
                <w:sz w:val="27"/>
                <w:szCs w:val="27"/>
              </w:rPr>
            </w:pPr>
            <w:r w:rsidRPr="00577C77">
              <w:rPr>
                <w:rFonts w:ascii="Times New Roman" w:hAnsi="Times New Roman"/>
                <w:b w:val="0"/>
                <w:sz w:val="27"/>
                <w:szCs w:val="27"/>
              </w:rPr>
              <w:t>Thủ tục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tc>
        <w:tc>
          <w:tcPr>
            <w:tcW w:w="1346" w:type="pct"/>
            <w:tcMar>
              <w:top w:w="57" w:type="dxa"/>
              <w:bottom w:w="57" w:type="dxa"/>
            </w:tcMar>
            <w:vAlign w:val="center"/>
          </w:tcPr>
          <w:p w:rsidR="00446FE6" w:rsidRPr="00577C77" w:rsidRDefault="00446FE6" w:rsidP="00CE1B99">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446FE6" w:rsidRPr="00577C77" w:rsidRDefault="00446FE6" w:rsidP="00CE1B99">
            <w:pPr>
              <w:jc w:val="center"/>
              <w:rPr>
                <w:bCs/>
                <w:sz w:val="27"/>
                <w:szCs w:val="27"/>
              </w:rPr>
            </w:pPr>
            <w:r w:rsidRPr="00577C77">
              <w:rPr>
                <w:bCs/>
                <w:sz w:val="27"/>
                <w:szCs w:val="27"/>
              </w:rPr>
              <w:t>Khoản 1 Điều 18 Nghị định số 133/2025/NĐ-CP ngày 12/6/2025</w:t>
            </w:r>
          </w:p>
          <w:p w:rsidR="00446FE6" w:rsidRPr="00577C77" w:rsidRDefault="00446FE6" w:rsidP="00CE1B99">
            <w:pPr>
              <w:tabs>
                <w:tab w:val="left" w:pos="1222"/>
              </w:tabs>
              <w:jc w:val="center"/>
              <w:rPr>
                <w:bCs/>
                <w:sz w:val="27"/>
                <w:szCs w:val="27"/>
              </w:rPr>
            </w:pPr>
          </w:p>
        </w:tc>
      </w:tr>
      <w:tr w:rsidR="00577C77" w:rsidRPr="00577C77" w:rsidTr="00300567">
        <w:tc>
          <w:tcPr>
            <w:tcW w:w="240" w:type="pct"/>
            <w:tcMar>
              <w:top w:w="57" w:type="dxa"/>
              <w:bottom w:w="57" w:type="dxa"/>
            </w:tcMar>
            <w:vAlign w:val="center"/>
          </w:tcPr>
          <w:p w:rsidR="00446FE6" w:rsidRPr="00577C77" w:rsidRDefault="00446FE6" w:rsidP="00CE1B99">
            <w:pPr>
              <w:ind w:left="57" w:right="57"/>
              <w:jc w:val="center"/>
              <w:rPr>
                <w:bCs/>
                <w:sz w:val="27"/>
                <w:szCs w:val="27"/>
              </w:rPr>
            </w:pPr>
            <w:r w:rsidRPr="00577C77">
              <w:rPr>
                <w:bCs/>
                <w:sz w:val="27"/>
                <w:szCs w:val="27"/>
              </w:rPr>
              <w:lastRenderedPageBreak/>
              <w:t>3</w:t>
            </w:r>
          </w:p>
        </w:tc>
        <w:tc>
          <w:tcPr>
            <w:tcW w:w="2128" w:type="pct"/>
            <w:tcMar>
              <w:top w:w="57" w:type="dxa"/>
              <w:bottom w:w="57" w:type="dxa"/>
            </w:tcMar>
            <w:vAlign w:val="center"/>
          </w:tcPr>
          <w:p w:rsidR="00446FE6" w:rsidRPr="00577C77" w:rsidRDefault="00446FE6" w:rsidP="008615B0">
            <w:pPr>
              <w:pStyle w:val="Heading1"/>
              <w:spacing w:line="252" w:lineRule="auto"/>
              <w:jc w:val="both"/>
              <w:rPr>
                <w:rFonts w:ascii="Times New Roman" w:hAnsi="Times New Roman"/>
                <w:b w:val="0"/>
                <w:spacing w:val="-4"/>
                <w:sz w:val="27"/>
                <w:szCs w:val="27"/>
                <w:shd w:val="clear" w:color="auto" w:fill="FFFFFF"/>
              </w:rPr>
            </w:pPr>
            <w:r w:rsidRPr="00577C77">
              <w:rPr>
                <w:rFonts w:ascii="Times New Roman" w:hAnsi="Times New Roman"/>
                <w:b w:val="0"/>
                <w:spacing w:val="-4"/>
                <w:sz w:val="27"/>
                <w:szCs w:val="27"/>
              </w:rPr>
              <w:t xml:space="preserve">Thủ tục </w:t>
            </w:r>
            <w:r w:rsidRPr="00577C77">
              <w:rPr>
                <w:rFonts w:ascii="Times New Roman" w:hAnsi="Times New Roman"/>
                <w:b w:val="0"/>
                <w:spacing w:val="-4"/>
                <w:sz w:val="27"/>
                <w:szCs w:val="27"/>
                <w:lang w:val="vi-VN"/>
              </w:rP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tc>
        <w:tc>
          <w:tcPr>
            <w:tcW w:w="1346" w:type="pct"/>
            <w:tcMar>
              <w:top w:w="57" w:type="dxa"/>
              <w:bottom w:w="57" w:type="dxa"/>
            </w:tcMar>
            <w:vAlign w:val="center"/>
          </w:tcPr>
          <w:p w:rsidR="00446FE6" w:rsidRPr="00577C77" w:rsidRDefault="00446FE6" w:rsidP="00CE1B99">
            <w:pPr>
              <w:tabs>
                <w:tab w:val="left" w:pos="1222"/>
              </w:tabs>
              <w:jc w:val="both"/>
              <w:rPr>
                <w:sz w:val="27"/>
                <w:szCs w:val="27"/>
              </w:rPr>
            </w:pPr>
            <w:r w:rsidRPr="00577C77">
              <w:rPr>
                <w:sz w:val="27"/>
                <w:szCs w:val="27"/>
              </w:rPr>
              <w:t xml:space="preserve">Ủy quyền thẩm quyền giải quyết thủ tục hành chính từ </w:t>
            </w:r>
            <w:r w:rsidR="00796CBD" w:rsidRPr="00577C77">
              <w:rPr>
                <w:bCs/>
                <w:sz w:val="27"/>
                <w:szCs w:val="27"/>
              </w:rPr>
              <w:t>Ủy ban nhân dân</w:t>
            </w:r>
            <w:r w:rsidR="00796CBD" w:rsidRPr="00577C77">
              <w:rPr>
                <w:sz w:val="27"/>
                <w:szCs w:val="27"/>
              </w:rPr>
              <w:t xml:space="preserve"> </w:t>
            </w:r>
            <w:r w:rsidRPr="00577C77">
              <w:rPr>
                <w:sz w:val="27"/>
                <w:szCs w:val="27"/>
              </w:rPr>
              <w:t>Thành phố về Sở Khoa học và Công nghệ</w:t>
            </w:r>
          </w:p>
        </w:tc>
        <w:tc>
          <w:tcPr>
            <w:tcW w:w="1286" w:type="pct"/>
            <w:vAlign w:val="center"/>
          </w:tcPr>
          <w:p w:rsidR="008615B0" w:rsidRPr="00577C77" w:rsidRDefault="008615B0" w:rsidP="00CE1B99">
            <w:pPr>
              <w:jc w:val="center"/>
              <w:rPr>
                <w:sz w:val="27"/>
                <w:szCs w:val="27"/>
              </w:rPr>
            </w:pPr>
            <w:r w:rsidRPr="00577C77">
              <w:rPr>
                <w:noProof/>
              </w:rPr>
              <mc:AlternateContent>
                <mc:Choice Requires="wps">
                  <w:drawing>
                    <wp:anchor distT="0" distB="0" distL="114300" distR="114300" simplePos="0" relativeHeight="251677184" behindDoc="0" locked="0" layoutInCell="1" allowOverlap="1" wp14:editId="6CF83F87">
                      <wp:simplePos x="0" y="0"/>
                      <wp:positionH relativeFrom="column">
                        <wp:posOffset>2195830</wp:posOffset>
                      </wp:positionH>
                      <wp:positionV relativeFrom="paragraph">
                        <wp:posOffset>-150495</wp:posOffset>
                      </wp:positionV>
                      <wp:extent cx="431800" cy="5814060"/>
                      <wp:effectExtent l="0" t="0" r="0" b="0"/>
                      <wp:wrapNone/>
                      <wp:docPr id="44" name="Text Box 44"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A34C01">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w:t>
                                  </w:r>
                                </w:p>
                                <w:p w:rsidR="00A34C01" w:rsidRPr="00646DE3" w:rsidRDefault="00A34C01" w:rsidP="00A34C01">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alt="Text Box:                                CÔNG BÁO/Số 29/Ngày 19-07-2012                                             &#10;&#10;" style="position:absolute;left:0;text-align:left;margin-left:172.9pt;margin-top:-11.85pt;width:34pt;height:457.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" filled="f" stroked="f">
                      <v:textbox style="layout-flow:vertical" inset="2mm,,2mm">
                        <w:txbxContent>
                          <w:p w:rsidR="00A34C01" w:rsidRPr="00645D54" w:rsidRDefault="00A34C01" w:rsidP="00A34C01">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86597A">
                              <w:rPr>
                                <w:rStyle w:val="PageNumber"/>
                                <w:noProof/>
                              </w:rPr>
                              <w:t>13</w:t>
                            </w:r>
                            <w:r w:rsidRPr="00FD3308">
                              <w:rPr>
                                <w:rStyle w:val="PageNumber"/>
                              </w:rPr>
                              <w:fldChar w:fldCharType="end"/>
                            </w:r>
                            <w:r>
                              <w:rPr>
                                <w:lang w:val="nl-NL"/>
                              </w:rPr>
                              <w:t xml:space="preserve">                          </w:t>
                            </w:r>
                          </w:p>
                          <w:p w:rsidR="00A34C01" w:rsidRPr="00646DE3" w:rsidRDefault="00A34C01" w:rsidP="00A34C01">
                            <w:pPr>
                              <w:rPr>
                                <w:rFonts w:ascii="Calibri" w:hAnsi="Calibri"/>
                              </w:rPr>
                            </w:pPr>
                          </w:p>
                        </w:txbxContent>
                      </v:textbox>
                    </v:shape>
                  </w:pict>
                </mc:Fallback>
              </mc:AlternateContent>
            </w:r>
          </w:p>
          <w:p w:rsidR="008615B0" w:rsidRPr="00577C77" w:rsidRDefault="008615B0" w:rsidP="00CE1B99">
            <w:pPr>
              <w:jc w:val="center"/>
              <w:rPr>
                <w:sz w:val="27"/>
                <w:szCs w:val="27"/>
              </w:rPr>
            </w:pPr>
          </w:p>
          <w:p w:rsidR="008615B0" w:rsidRPr="00577C77" w:rsidRDefault="008615B0" w:rsidP="00CE1B99">
            <w:pPr>
              <w:jc w:val="center"/>
              <w:rPr>
                <w:sz w:val="27"/>
                <w:szCs w:val="27"/>
              </w:rPr>
            </w:pPr>
          </w:p>
          <w:p w:rsidR="008615B0" w:rsidRPr="00577C77" w:rsidRDefault="008615B0" w:rsidP="00CE1B99">
            <w:pPr>
              <w:jc w:val="center"/>
              <w:rPr>
                <w:sz w:val="27"/>
                <w:szCs w:val="27"/>
              </w:rPr>
            </w:pPr>
          </w:p>
          <w:p w:rsidR="008615B0" w:rsidRPr="00577C77" w:rsidRDefault="008615B0" w:rsidP="00CE1B99">
            <w:pPr>
              <w:jc w:val="center"/>
              <w:rPr>
                <w:sz w:val="27"/>
                <w:szCs w:val="27"/>
              </w:rPr>
            </w:pPr>
          </w:p>
          <w:p w:rsidR="008615B0" w:rsidRPr="00577C77" w:rsidRDefault="008615B0" w:rsidP="00CE1B99">
            <w:pPr>
              <w:jc w:val="center"/>
              <w:rPr>
                <w:sz w:val="27"/>
                <w:szCs w:val="27"/>
              </w:rPr>
            </w:pPr>
          </w:p>
          <w:p w:rsidR="00446FE6" w:rsidRPr="00577C77" w:rsidRDefault="00446FE6" w:rsidP="00CE1B99">
            <w:pPr>
              <w:jc w:val="center"/>
              <w:rPr>
                <w:sz w:val="27"/>
                <w:szCs w:val="27"/>
              </w:rPr>
            </w:pPr>
            <w:r w:rsidRPr="00577C77">
              <w:rPr>
                <w:sz w:val="27"/>
                <w:szCs w:val="27"/>
              </w:rPr>
              <w:t>Khoản 1 Điều 19 Nghị định số 133/2025/NĐ-CP ngày 12/6/2025</w:t>
            </w:r>
          </w:p>
          <w:p w:rsidR="00446FE6" w:rsidRPr="00577C77" w:rsidRDefault="00446FE6" w:rsidP="00CE1B99">
            <w:pPr>
              <w:jc w:val="center"/>
              <w:rPr>
                <w:sz w:val="27"/>
                <w:szCs w:val="27"/>
              </w:rPr>
            </w:pPr>
          </w:p>
        </w:tc>
      </w:tr>
      <w:tr w:rsidR="00577C77" w:rsidRPr="00577C77" w:rsidTr="00300567">
        <w:tc>
          <w:tcPr>
            <w:tcW w:w="240" w:type="pct"/>
            <w:tcMar>
              <w:top w:w="57" w:type="dxa"/>
              <w:bottom w:w="57" w:type="dxa"/>
            </w:tcMar>
            <w:vAlign w:val="center"/>
          </w:tcPr>
          <w:p w:rsidR="00F840ED" w:rsidRPr="00577C77" w:rsidRDefault="00F840ED" w:rsidP="00F840ED">
            <w:pPr>
              <w:ind w:left="57" w:right="57"/>
              <w:jc w:val="center"/>
              <w:rPr>
                <w:bCs/>
                <w:sz w:val="27"/>
                <w:szCs w:val="27"/>
              </w:rPr>
            </w:pPr>
            <w:r w:rsidRPr="00577C77">
              <w:rPr>
                <w:bCs/>
                <w:sz w:val="27"/>
                <w:szCs w:val="27"/>
              </w:rPr>
              <w:t>4</w:t>
            </w:r>
          </w:p>
        </w:tc>
        <w:tc>
          <w:tcPr>
            <w:tcW w:w="2128" w:type="pct"/>
            <w:tcMar>
              <w:top w:w="57" w:type="dxa"/>
              <w:bottom w:w="57" w:type="dxa"/>
            </w:tcMar>
            <w:vAlign w:val="center"/>
          </w:tcPr>
          <w:p w:rsidR="00F840ED" w:rsidRPr="00577C77" w:rsidRDefault="00F840ED" w:rsidP="008615B0">
            <w:pPr>
              <w:pStyle w:val="Heading1"/>
              <w:spacing w:line="252" w:lineRule="auto"/>
              <w:jc w:val="both"/>
              <w:rPr>
                <w:rFonts w:ascii="Times New Roman" w:hAnsi="Times New Roman"/>
                <w:b w:val="0"/>
                <w:spacing w:val="-4"/>
                <w:sz w:val="27"/>
                <w:szCs w:val="27"/>
              </w:rPr>
            </w:pPr>
            <w:r w:rsidRPr="00577C77">
              <w:rPr>
                <w:rFonts w:ascii="Times New Roman" w:eastAsia="Batang" w:hAnsi="Times New Roman"/>
                <w:b w:val="0"/>
                <w:spacing w:val="-4"/>
                <w:kern w:val="32"/>
                <w:sz w:val="27"/>
                <w:szCs w:val="27"/>
                <w:lang w:val="vi-VN" w:eastAsia="ko-KR"/>
              </w:rPr>
              <w:t xml:space="preserve">Thủ tục </w:t>
            </w:r>
            <w:r w:rsidRPr="00577C77">
              <w:rPr>
                <w:rFonts w:ascii="Times New Roman" w:eastAsia="Batang" w:hAnsi="Times New Roman"/>
                <w:b w:val="0"/>
                <w:spacing w:val="-4"/>
                <w:kern w:val="32"/>
                <w:sz w:val="27"/>
                <w:szCs w:val="27"/>
                <w:lang w:eastAsia="ko-KR"/>
              </w:rPr>
              <w:t>N</w:t>
            </w:r>
            <w:r w:rsidRPr="00577C77">
              <w:rPr>
                <w:rFonts w:ascii="Times New Roman" w:eastAsia="Batang" w:hAnsi="Times New Roman"/>
                <w:b w:val="0"/>
                <w:spacing w:val="-4"/>
                <w:kern w:val="32"/>
                <w:sz w:val="27"/>
                <w:szCs w:val="27"/>
                <w:lang w:val="vi-VN" w:eastAsia="ko-KR"/>
              </w:rPr>
              <w:t>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tc>
        <w:tc>
          <w:tcPr>
            <w:tcW w:w="1346" w:type="pct"/>
            <w:tcMar>
              <w:top w:w="57" w:type="dxa"/>
              <w:bottom w:w="57" w:type="dxa"/>
            </w:tcMar>
            <w:vAlign w:val="center"/>
          </w:tcPr>
          <w:p w:rsidR="00F840ED" w:rsidRPr="00577C77" w:rsidRDefault="00F840ED" w:rsidP="00F840ED">
            <w:pPr>
              <w:tabs>
                <w:tab w:val="left" w:pos="1222"/>
              </w:tabs>
              <w:jc w:val="both"/>
              <w:rPr>
                <w:sz w:val="27"/>
                <w:szCs w:val="27"/>
              </w:rPr>
            </w:pPr>
            <w:r w:rsidRPr="00577C77">
              <w:rPr>
                <w:sz w:val="27"/>
                <w:szCs w:val="27"/>
                <w:lang w:val="vi-VN"/>
              </w:rPr>
              <w:t xml:space="preserve">Ủy quyền thẩm quyền giải quyết thủ tục hành chính từ </w:t>
            </w:r>
            <w:r w:rsidR="00796CBD" w:rsidRPr="00577C77">
              <w:rPr>
                <w:bCs/>
                <w:sz w:val="27"/>
                <w:szCs w:val="27"/>
              </w:rPr>
              <w:t>Ủy ban nhân dân</w:t>
            </w:r>
            <w:r w:rsidR="00796CBD" w:rsidRPr="00577C77">
              <w:rPr>
                <w:sz w:val="27"/>
                <w:szCs w:val="27"/>
                <w:lang w:val="vi-VN"/>
              </w:rPr>
              <w:t xml:space="preserve"> </w:t>
            </w:r>
            <w:r w:rsidRPr="00577C77">
              <w:rPr>
                <w:sz w:val="27"/>
                <w:szCs w:val="27"/>
                <w:lang w:val="vi-VN"/>
              </w:rPr>
              <w:t>Thành phố về Sở Khoa học và Công nghệ</w:t>
            </w:r>
          </w:p>
        </w:tc>
        <w:tc>
          <w:tcPr>
            <w:tcW w:w="1286" w:type="pct"/>
            <w:vAlign w:val="center"/>
          </w:tcPr>
          <w:p w:rsidR="00F840ED" w:rsidRPr="00577C77" w:rsidRDefault="00F840ED" w:rsidP="00F840ED">
            <w:pPr>
              <w:jc w:val="center"/>
              <w:rPr>
                <w:sz w:val="27"/>
                <w:szCs w:val="27"/>
                <w:lang w:val="vi-VN"/>
              </w:rPr>
            </w:pPr>
            <w:r w:rsidRPr="00577C77">
              <w:rPr>
                <w:sz w:val="27"/>
                <w:szCs w:val="27"/>
                <w:lang w:val="vi-VN"/>
              </w:rPr>
              <w:t>Khoản 2 Điều 19 Nghị định số 133/2025/NĐ-CP ngày 12/6/2025</w:t>
            </w:r>
          </w:p>
          <w:p w:rsidR="00F840ED" w:rsidRPr="00577C77" w:rsidRDefault="00F840ED" w:rsidP="00F840ED">
            <w:pPr>
              <w:jc w:val="center"/>
              <w:rPr>
                <w:sz w:val="27"/>
                <w:szCs w:val="27"/>
              </w:rPr>
            </w:pPr>
          </w:p>
        </w:tc>
      </w:tr>
      <w:tr w:rsidR="00577C77" w:rsidRPr="00577C77" w:rsidTr="008615B0">
        <w:trPr>
          <w:trHeight w:val="1355"/>
        </w:trPr>
        <w:tc>
          <w:tcPr>
            <w:tcW w:w="240" w:type="pct"/>
            <w:tcMar>
              <w:top w:w="57" w:type="dxa"/>
              <w:bottom w:w="57" w:type="dxa"/>
            </w:tcMar>
            <w:vAlign w:val="center"/>
          </w:tcPr>
          <w:p w:rsidR="00F840ED" w:rsidRPr="00577C77" w:rsidRDefault="00F840ED" w:rsidP="00F840ED">
            <w:pPr>
              <w:ind w:left="57" w:right="57"/>
              <w:jc w:val="center"/>
              <w:rPr>
                <w:bCs/>
                <w:sz w:val="27"/>
                <w:szCs w:val="27"/>
              </w:rPr>
            </w:pPr>
            <w:r w:rsidRPr="00577C77">
              <w:rPr>
                <w:bCs/>
                <w:sz w:val="27"/>
                <w:szCs w:val="27"/>
              </w:rPr>
              <w:lastRenderedPageBreak/>
              <w:t>5</w:t>
            </w:r>
          </w:p>
        </w:tc>
        <w:tc>
          <w:tcPr>
            <w:tcW w:w="2128" w:type="pct"/>
            <w:tcMar>
              <w:top w:w="57" w:type="dxa"/>
              <w:bottom w:w="57" w:type="dxa"/>
            </w:tcMar>
            <w:vAlign w:val="center"/>
          </w:tcPr>
          <w:p w:rsidR="00F840ED" w:rsidRPr="00577C77" w:rsidRDefault="00F840ED" w:rsidP="008615B0">
            <w:pPr>
              <w:pStyle w:val="Heading1"/>
              <w:spacing w:before="20" w:after="20" w:line="252" w:lineRule="auto"/>
              <w:jc w:val="both"/>
              <w:rPr>
                <w:rFonts w:ascii="Times New Roman" w:hAnsi="Times New Roman"/>
                <w:b w:val="0"/>
                <w:sz w:val="27"/>
                <w:szCs w:val="27"/>
              </w:rPr>
            </w:pPr>
            <w:r w:rsidRPr="00577C77">
              <w:rPr>
                <w:rFonts w:ascii="Times New Roman" w:hAnsi="Times New Roman"/>
                <w:b w:val="0"/>
                <w:sz w:val="27"/>
                <w:szCs w:val="27"/>
              </w:rPr>
              <w:t>Thủ tục Đăng ký cung cấp dịch vụ viễn thông</w:t>
            </w:r>
          </w:p>
        </w:tc>
        <w:tc>
          <w:tcPr>
            <w:tcW w:w="1346" w:type="pct"/>
            <w:tcMar>
              <w:top w:w="57" w:type="dxa"/>
              <w:bottom w:w="57" w:type="dxa"/>
            </w:tcMar>
            <w:vAlign w:val="center"/>
          </w:tcPr>
          <w:p w:rsidR="00F840ED" w:rsidRPr="00577C77" w:rsidRDefault="00F840ED" w:rsidP="00F840ED">
            <w:pPr>
              <w:tabs>
                <w:tab w:val="left" w:pos="1222"/>
              </w:tabs>
              <w:jc w:val="both"/>
              <w:rPr>
                <w:sz w:val="27"/>
                <w:szCs w:val="27"/>
              </w:rPr>
            </w:pPr>
            <w:r w:rsidRPr="00577C77">
              <w:rPr>
                <w:sz w:val="27"/>
                <w:szCs w:val="27"/>
              </w:rPr>
              <w:t xml:space="preserve">Ủy quyền thẩm quyền giải quyết thủ tục hành chính từ </w:t>
            </w:r>
            <w:r w:rsidR="00796CBD" w:rsidRPr="00577C77">
              <w:rPr>
                <w:bCs/>
                <w:sz w:val="27"/>
                <w:szCs w:val="27"/>
              </w:rPr>
              <w:t>Ủy ban nhân dân</w:t>
            </w:r>
            <w:r w:rsidR="00796CBD" w:rsidRPr="00577C77">
              <w:rPr>
                <w:sz w:val="27"/>
                <w:szCs w:val="27"/>
              </w:rPr>
              <w:t xml:space="preserve"> </w:t>
            </w:r>
            <w:r w:rsidRPr="00577C77">
              <w:rPr>
                <w:sz w:val="27"/>
                <w:szCs w:val="27"/>
              </w:rPr>
              <w:t>Thành phố về Sở Khoa học và Công nghệ</w:t>
            </w:r>
          </w:p>
        </w:tc>
        <w:tc>
          <w:tcPr>
            <w:tcW w:w="1286" w:type="pct"/>
            <w:vAlign w:val="center"/>
          </w:tcPr>
          <w:p w:rsidR="00F840ED" w:rsidRPr="00577C77" w:rsidRDefault="008615B0" w:rsidP="00F840ED">
            <w:pPr>
              <w:jc w:val="center"/>
              <w:rPr>
                <w:sz w:val="27"/>
                <w:szCs w:val="27"/>
              </w:rPr>
            </w:pPr>
            <w:r w:rsidRPr="00577C77">
              <w:rPr>
                <w:b/>
                <w:noProof/>
                <w:sz w:val="27"/>
                <w:szCs w:val="27"/>
              </w:rPr>
              <mc:AlternateContent>
                <mc:Choice Requires="wps">
                  <w:drawing>
                    <wp:anchor distT="0" distB="0" distL="114300" distR="114300" simplePos="0" relativeHeight="251679232" behindDoc="0" locked="0" layoutInCell="1" allowOverlap="1" wp14:anchorId="45BC0745" wp14:editId="744CAF7A">
                      <wp:simplePos x="0" y="0"/>
                      <wp:positionH relativeFrom="column">
                        <wp:posOffset>2190750</wp:posOffset>
                      </wp:positionH>
                      <wp:positionV relativeFrom="paragraph">
                        <wp:posOffset>-357505</wp:posOffset>
                      </wp:positionV>
                      <wp:extent cx="450850" cy="6229350"/>
                      <wp:effectExtent l="0" t="0" r="0" b="0"/>
                      <wp:wrapNone/>
                      <wp:docPr id="45" name="Text Box 45"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8615B0">
                                  <w:pPr>
                                    <w:pStyle w:val="Header"/>
                                    <w:pBdr>
                                      <w:bottom w:val="double" w:sz="6" w:space="0" w:color="auto"/>
                                    </w:pBdr>
                                    <w:tabs>
                                      <w:tab w:val="center" w:pos="4800"/>
                                      <w:tab w:val="right" w:pos="9575"/>
                                    </w:tabs>
                                    <w:spacing w:after="80"/>
                                    <w:rPr>
                                      <w:lang w:val="nl-NL"/>
                                    </w:rPr>
                                  </w:pPr>
                                  <w:r>
                                    <w:rPr>
                                      <w:rStyle w:val="PageNumber"/>
                                    </w:rPr>
                                    <w:t>72</w:t>
                                  </w:r>
                                  <w:r>
                                    <w:rPr>
                                      <w:lang w:val="nl-NL"/>
                                    </w:rPr>
                                    <w:t xml:space="preserve">                      CÔNG BÁO HÀ NỘI/Số 361+362/Ngày 28-8-2025                                               </w:t>
                                  </w:r>
                                </w:p>
                                <w:p w:rsidR="00A34C01" w:rsidRPr="00646DE3" w:rsidRDefault="00A34C01" w:rsidP="008615B0">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C0745" id="Text Box 45" o:spid="_x0000_s1034" type="#_x0000_t202" alt="Text Box:                                CÔNG BÁO/Số 29/Ngày 19-07-2012                                             &#10;&#10;" style="position:absolute;left:0;text-align:left;margin-left:172.5pt;margin-top:-28.15pt;width:35.5pt;height:4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JC+QIAAE4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" filled="f" stroked="f">
                      <v:textbox style="layout-flow:vertical" inset="2mm,,2mm">
                        <w:txbxContent>
                          <w:p w14:paraId="31D20E87" w14:textId="20556334" w:rsidR="00A34C01" w:rsidRPr="00645D54" w:rsidRDefault="00A34C01" w:rsidP="008615B0">
                            <w:pPr>
                              <w:pStyle w:val="Header"/>
                              <w:pBdr>
                                <w:bottom w:val="double" w:sz="6" w:space="0" w:color="auto"/>
                              </w:pBdr>
                              <w:tabs>
                                <w:tab w:val="center" w:pos="4800"/>
                                <w:tab w:val="right" w:pos="9575"/>
                              </w:tabs>
                              <w:spacing w:after="80"/>
                              <w:rPr>
                                <w:lang w:val="nl-NL"/>
                              </w:rPr>
                            </w:pPr>
                            <w:r>
                              <w:rPr>
                                <w:rStyle w:val="PageNumber"/>
                              </w:rPr>
                              <w:t>72</w:t>
                            </w:r>
                            <w:r>
                              <w:rPr>
                                <w:lang w:val="nl-NL"/>
                              </w:rPr>
                              <w:t xml:space="preserve">                      CÔNG BÁO HÀ NỘI/Số 361+362/Ngày 28-8-2025                                               </w:t>
                            </w:r>
                          </w:p>
                          <w:p w14:paraId="628426E9" w14:textId="77777777" w:rsidR="00A34C01" w:rsidRPr="00646DE3" w:rsidRDefault="00A34C01" w:rsidP="008615B0">
                            <w:pPr>
                              <w:rPr>
                                <w:rFonts w:ascii="Calibri" w:hAnsi="Calibri"/>
                              </w:rPr>
                            </w:pPr>
                          </w:p>
                        </w:txbxContent>
                      </v:textbox>
                    </v:shape>
                  </w:pict>
                </mc:Fallback>
              </mc:AlternateContent>
            </w:r>
          </w:p>
          <w:p w:rsidR="00F840ED" w:rsidRPr="00577C77" w:rsidRDefault="00F840ED" w:rsidP="008615B0">
            <w:pPr>
              <w:jc w:val="center"/>
              <w:rPr>
                <w:sz w:val="27"/>
                <w:szCs w:val="27"/>
              </w:rPr>
            </w:pPr>
            <w:r w:rsidRPr="00577C77">
              <w:rPr>
                <w:sz w:val="27"/>
                <w:szCs w:val="27"/>
              </w:rPr>
              <w:t>Điều 20 Nghị định số 133/2025/NĐ-CP ngày 12/6/2025</w:t>
            </w:r>
          </w:p>
        </w:tc>
      </w:tr>
      <w:tr w:rsidR="00577C77" w:rsidRPr="00577C77" w:rsidTr="00300567">
        <w:tc>
          <w:tcPr>
            <w:tcW w:w="240" w:type="pct"/>
            <w:tcMar>
              <w:top w:w="57" w:type="dxa"/>
              <w:bottom w:w="57" w:type="dxa"/>
            </w:tcMar>
            <w:vAlign w:val="center"/>
          </w:tcPr>
          <w:p w:rsidR="00F840ED" w:rsidRPr="00577C77" w:rsidRDefault="00F840ED" w:rsidP="00F840ED">
            <w:pPr>
              <w:ind w:left="57" w:right="57"/>
              <w:jc w:val="center"/>
              <w:rPr>
                <w:bCs/>
                <w:sz w:val="27"/>
                <w:szCs w:val="27"/>
              </w:rPr>
            </w:pPr>
            <w:r w:rsidRPr="00577C77">
              <w:rPr>
                <w:sz w:val="27"/>
                <w:szCs w:val="27"/>
              </w:rPr>
              <w:t>6</w:t>
            </w:r>
          </w:p>
        </w:tc>
        <w:tc>
          <w:tcPr>
            <w:tcW w:w="2128" w:type="pct"/>
            <w:tcMar>
              <w:top w:w="57" w:type="dxa"/>
              <w:bottom w:w="57" w:type="dxa"/>
            </w:tcMar>
            <w:vAlign w:val="center"/>
          </w:tcPr>
          <w:p w:rsidR="00F840ED" w:rsidRPr="00577C77" w:rsidRDefault="00F840ED" w:rsidP="008615B0">
            <w:pPr>
              <w:pStyle w:val="Heading1"/>
              <w:spacing w:before="20" w:after="20" w:line="252" w:lineRule="auto"/>
              <w:jc w:val="both"/>
              <w:rPr>
                <w:rFonts w:ascii="Times New Roman" w:hAnsi="Times New Roman"/>
                <w:b w:val="0"/>
                <w:sz w:val="27"/>
                <w:szCs w:val="27"/>
              </w:rPr>
            </w:pPr>
            <w:r w:rsidRPr="00577C77">
              <w:rPr>
                <w:rFonts w:ascii="Times New Roman" w:eastAsia="Calibri" w:hAnsi="Times New Roman"/>
                <w:b w:val="0"/>
                <w:sz w:val="27"/>
                <w:szCs w:val="27"/>
              </w:rPr>
              <w:t>Thủ tục Thông báo cung cấp dịch vụ viễn thông đối với doanh nghiệp cung cấp dịch vụ viễn thông cơ bản trên Internet, dịch vụ điện toán đám mây, dịch vụ thư điện tử, dịch vụ thư thoại, dịch vụ fax gia tăng giá trị</w:t>
            </w:r>
          </w:p>
        </w:tc>
        <w:tc>
          <w:tcPr>
            <w:tcW w:w="1346" w:type="pct"/>
            <w:tcMar>
              <w:top w:w="57" w:type="dxa"/>
              <w:bottom w:w="57" w:type="dxa"/>
            </w:tcMar>
            <w:vAlign w:val="center"/>
          </w:tcPr>
          <w:p w:rsidR="00F840ED" w:rsidRPr="00577C77" w:rsidRDefault="00F840ED" w:rsidP="00F840ED">
            <w:pPr>
              <w:tabs>
                <w:tab w:val="left" w:pos="1222"/>
              </w:tabs>
              <w:jc w:val="both"/>
              <w:rPr>
                <w:sz w:val="27"/>
                <w:szCs w:val="27"/>
              </w:rPr>
            </w:pPr>
            <w:r w:rsidRPr="00577C77">
              <w:rPr>
                <w:sz w:val="27"/>
                <w:szCs w:val="27"/>
              </w:rPr>
              <w:t xml:space="preserve">Ủy quyền thẩm quyền giải quyết thủ tục hành chính từ </w:t>
            </w:r>
            <w:r w:rsidR="00796CBD" w:rsidRPr="00577C77">
              <w:rPr>
                <w:bCs/>
                <w:sz w:val="27"/>
                <w:szCs w:val="27"/>
              </w:rPr>
              <w:t>Ủy ban nhân dân</w:t>
            </w:r>
            <w:r w:rsidR="00796CBD" w:rsidRPr="00577C77">
              <w:rPr>
                <w:sz w:val="27"/>
                <w:szCs w:val="27"/>
              </w:rPr>
              <w:t xml:space="preserve"> </w:t>
            </w:r>
            <w:r w:rsidRPr="00577C77">
              <w:rPr>
                <w:sz w:val="27"/>
                <w:szCs w:val="27"/>
              </w:rPr>
              <w:t>Thành phố về Sở Khoa học và Công nghệ</w:t>
            </w:r>
          </w:p>
        </w:tc>
        <w:tc>
          <w:tcPr>
            <w:tcW w:w="1286" w:type="pct"/>
            <w:vAlign w:val="bottom"/>
          </w:tcPr>
          <w:p w:rsidR="00F840ED" w:rsidRPr="00577C77" w:rsidRDefault="00F840ED" w:rsidP="00F840ED">
            <w:pPr>
              <w:jc w:val="center"/>
              <w:rPr>
                <w:sz w:val="27"/>
                <w:szCs w:val="27"/>
              </w:rPr>
            </w:pPr>
            <w:r w:rsidRPr="00577C77">
              <w:rPr>
                <w:sz w:val="27"/>
                <w:szCs w:val="27"/>
              </w:rPr>
              <w:t>Điều 21 Nghị định số 133/2025/NĐ-CP ngày 12/6/2025</w:t>
            </w:r>
          </w:p>
          <w:p w:rsidR="00F840ED" w:rsidRPr="00577C77" w:rsidRDefault="00F840ED" w:rsidP="00F840ED">
            <w:pPr>
              <w:jc w:val="center"/>
              <w:rPr>
                <w:sz w:val="27"/>
                <w:szCs w:val="27"/>
              </w:rPr>
            </w:pPr>
          </w:p>
        </w:tc>
      </w:tr>
      <w:tr w:rsidR="00577C77" w:rsidRPr="00577C77" w:rsidTr="00300567">
        <w:tc>
          <w:tcPr>
            <w:tcW w:w="240" w:type="pct"/>
            <w:tcMar>
              <w:top w:w="57" w:type="dxa"/>
              <w:bottom w:w="57" w:type="dxa"/>
            </w:tcMar>
            <w:vAlign w:val="center"/>
          </w:tcPr>
          <w:p w:rsidR="00F840ED" w:rsidRPr="00577C77" w:rsidRDefault="00F840ED" w:rsidP="00F840ED">
            <w:pPr>
              <w:ind w:left="57" w:right="57"/>
              <w:jc w:val="center"/>
              <w:rPr>
                <w:sz w:val="27"/>
                <w:szCs w:val="27"/>
              </w:rPr>
            </w:pPr>
            <w:r w:rsidRPr="00577C77">
              <w:rPr>
                <w:sz w:val="27"/>
                <w:szCs w:val="27"/>
              </w:rPr>
              <w:t>7</w:t>
            </w:r>
          </w:p>
        </w:tc>
        <w:tc>
          <w:tcPr>
            <w:tcW w:w="2128" w:type="pct"/>
            <w:tcMar>
              <w:top w:w="57" w:type="dxa"/>
              <w:bottom w:w="57" w:type="dxa"/>
            </w:tcMar>
            <w:vAlign w:val="center"/>
          </w:tcPr>
          <w:p w:rsidR="00F840ED" w:rsidRPr="00577C77" w:rsidRDefault="00F840ED" w:rsidP="008615B0">
            <w:pPr>
              <w:pStyle w:val="Heading1"/>
              <w:spacing w:before="20" w:after="20" w:line="252" w:lineRule="auto"/>
              <w:jc w:val="both"/>
              <w:rPr>
                <w:rFonts w:ascii="Times New Roman" w:eastAsia="Calibri" w:hAnsi="Times New Roman"/>
                <w:b w:val="0"/>
                <w:sz w:val="27"/>
                <w:szCs w:val="27"/>
              </w:rPr>
            </w:pPr>
            <w:r w:rsidRPr="00577C77">
              <w:rPr>
                <w:rFonts w:ascii="Times New Roman" w:hAnsi="Times New Roman"/>
                <w:b w:val="0"/>
                <w:sz w:val="27"/>
                <w:szCs w:val="27"/>
              </w:rPr>
              <w:t>Thủ tục Cấp giấy phép cung cấp dịch vụ viễn thông không có hạ tầng mạng, loại hình dịch vụ viễn thông cố định mặt đất (dịch vụ viễn thông cung cấp trên mạng viễn thông cố định mặt đất)</w:t>
            </w:r>
          </w:p>
        </w:tc>
        <w:tc>
          <w:tcPr>
            <w:tcW w:w="1346" w:type="pct"/>
            <w:tcMar>
              <w:top w:w="57" w:type="dxa"/>
              <w:bottom w:w="57" w:type="dxa"/>
            </w:tcMar>
            <w:vAlign w:val="center"/>
          </w:tcPr>
          <w:p w:rsidR="00F840ED" w:rsidRPr="00577C77" w:rsidRDefault="00F840ED" w:rsidP="00F840ED">
            <w:pPr>
              <w:tabs>
                <w:tab w:val="left" w:pos="1222"/>
              </w:tabs>
              <w:jc w:val="both"/>
              <w:rPr>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F840ED" w:rsidRPr="00577C77" w:rsidRDefault="00F840ED" w:rsidP="00F840ED">
            <w:pPr>
              <w:jc w:val="center"/>
              <w:rPr>
                <w:sz w:val="27"/>
                <w:szCs w:val="27"/>
              </w:rPr>
            </w:pPr>
            <w:r w:rsidRPr="00577C77">
              <w:rPr>
                <w:bCs/>
                <w:sz w:val="27"/>
                <w:szCs w:val="27"/>
              </w:rPr>
              <w:t>Điểm a Khoản 1 Điều 4 Nghị định số 133/2025/NĐ-CP ngày 12/6/2025</w:t>
            </w:r>
          </w:p>
        </w:tc>
      </w:tr>
      <w:tr w:rsidR="00577C77" w:rsidRPr="00577C77" w:rsidTr="00300567">
        <w:tc>
          <w:tcPr>
            <w:tcW w:w="240" w:type="pct"/>
            <w:tcMar>
              <w:top w:w="57" w:type="dxa"/>
              <w:bottom w:w="57" w:type="dxa"/>
            </w:tcMar>
            <w:vAlign w:val="center"/>
          </w:tcPr>
          <w:p w:rsidR="00F840ED" w:rsidRPr="00577C77" w:rsidRDefault="00F840ED" w:rsidP="00F840ED">
            <w:pPr>
              <w:ind w:left="57" w:right="57"/>
              <w:jc w:val="center"/>
              <w:rPr>
                <w:sz w:val="27"/>
                <w:szCs w:val="27"/>
              </w:rPr>
            </w:pPr>
            <w:r w:rsidRPr="00577C77">
              <w:rPr>
                <w:sz w:val="27"/>
                <w:szCs w:val="27"/>
              </w:rPr>
              <w:t>8</w:t>
            </w:r>
          </w:p>
        </w:tc>
        <w:tc>
          <w:tcPr>
            <w:tcW w:w="2128" w:type="pct"/>
            <w:tcMar>
              <w:top w:w="57" w:type="dxa"/>
              <w:bottom w:w="57" w:type="dxa"/>
            </w:tcMar>
            <w:vAlign w:val="center"/>
          </w:tcPr>
          <w:p w:rsidR="00F840ED" w:rsidRPr="00577C77" w:rsidRDefault="00F840ED" w:rsidP="008615B0">
            <w:pPr>
              <w:pStyle w:val="Heading1"/>
              <w:spacing w:before="20" w:after="20" w:line="252" w:lineRule="auto"/>
              <w:jc w:val="both"/>
              <w:rPr>
                <w:rFonts w:ascii="Times New Roman" w:hAnsi="Times New Roman"/>
                <w:b w:val="0"/>
                <w:sz w:val="27"/>
                <w:szCs w:val="27"/>
              </w:rPr>
            </w:pPr>
            <w:r w:rsidRPr="00577C77">
              <w:rPr>
                <w:rFonts w:ascii="Times New Roman" w:hAnsi="Times New Roman"/>
                <w:b w:val="0"/>
                <w:sz w:val="27"/>
                <w:szCs w:val="27"/>
              </w:rPr>
              <w:t>Thủ tục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346" w:type="pct"/>
            <w:tcMar>
              <w:top w:w="57" w:type="dxa"/>
              <w:bottom w:w="57" w:type="dxa"/>
            </w:tcMar>
            <w:vAlign w:val="center"/>
          </w:tcPr>
          <w:p w:rsidR="00F840ED" w:rsidRPr="00577C77" w:rsidRDefault="00F840ED" w:rsidP="00F840ED">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F840ED" w:rsidRPr="00577C77" w:rsidRDefault="00F840ED" w:rsidP="00F840ED">
            <w:pPr>
              <w:jc w:val="center"/>
              <w:rPr>
                <w:bCs/>
                <w:sz w:val="27"/>
                <w:szCs w:val="27"/>
              </w:rPr>
            </w:pPr>
            <w:r w:rsidRPr="00577C77">
              <w:rPr>
                <w:bCs/>
                <w:sz w:val="27"/>
                <w:szCs w:val="27"/>
              </w:rPr>
              <w:t>Khoản 2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9</w:t>
            </w:r>
          </w:p>
        </w:tc>
        <w:tc>
          <w:tcPr>
            <w:tcW w:w="2128" w:type="pct"/>
            <w:tcMar>
              <w:top w:w="57" w:type="dxa"/>
              <w:bottom w:w="57" w:type="dxa"/>
            </w:tcMar>
            <w:vAlign w:val="center"/>
          </w:tcPr>
          <w:p w:rsidR="009B40C6" w:rsidRPr="00577C77" w:rsidRDefault="009B40C6" w:rsidP="008615B0">
            <w:pPr>
              <w:pStyle w:val="Heading1"/>
              <w:spacing w:before="20" w:after="20" w:line="252" w:lineRule="auto"/>
              <w:jc w:val="both"/>
              <w:rPr>
                <w:rFonts w:ascii="Times New Roman" w:hAnsi="Times New Roman"/>
                <w:b w:val="0"/>
                <w:sz w:val="27"/>
                <w:szCs w:val="27"/>
              </w:rPr>
            </w:pPr>
            <w:r w:rsidRPr="00577C77">
              <w:rPr>
                <w:rFonts w:ascii="Times New Roman" w:hAnsi="Times New Roman"/>
                <w:b w:val="0"/>
                <w:sz w:val="27"/>
                <w:szCs w:val="27"/>
              </w:rPr>
              <w:t>Thủ tục S</w:t>
            </w:r>
            <w:r w:rsidRPr="00577C77">
              <w:rPr>
                <w:rFonts w:ascii="Times New Roman" w:hAnsi="Times New Roman"/>
                <w:b w:val="0"/>
                <w:sz w:val="27"/>
                <w:szCs w:val="27"/>
                <w:lang w:val="vi-VN"/>
              </w:rPr>
              <w:t>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lang w:val="vi-VN"/>
              </w:rPr>
              <w:t xml:space="preserve">Ủy quyền thẩm quyền giải quyết thủ tục hành chính từ </w:t>
            </w:r>
            <w:r w:rsidR="00796CBD" w:rsidRPr="00577C77">
              <w:rPr>
                <w:bCs/>
                <w:sz w:val="27"/>
                <w:szCs w:val="27"/>
              </w:rPr>
              <w:t>Ủy ban nhân dân</w:t>
            </w:r>
            <w:r w:rsidR="00796CBD" w:rsidRPr="00577C77">
              <w:rPr>
                <w:bCs/>
                <w:sz w:val="27"/>
                <w:szCs w:val="27"/>
                <w:lang w:val="vi-VN"/>
              </w:rPr>
              <w:t xml:space="preserve"> </w:t>
            </w:r>
            <w:r w:rsidRPr="00577C77">
              <w:rPr>
                <w:bCs/>
                <w:sz w:val="27"/>
                <w:szCs w:val="27"/>
                <w:lang w:val="vi-VN"/>
              </w:rPr>
              <w:t>Thành phố về Sở Khoa học và Công nghệ</w:t>
            </w:r>
          </w:p>
        </w:tc>
        <w:tc>
          <w:tcPr>
            <w:tcW w:w="1286" w:type="pct"/>
            <w:vAlign w:val="center"/>
          </w:tcPr>
          <w:p w:rsidR="009B40C6" w:rsidRPr="00577C77" w:rsidRDefault="009B40C6" w:rsidP="009B40C6">
            <w:pPr>
              <w:jc w:val="center"/>
              <w:rPr>
                <w:bCs/>
                <w:sz w:val="27"/>
                <w:szCs w:val="27"/>
              </w:rPr>
            </w:pPr>
            <w:r w:rsidRPr="00577C77">
              <w:rPr>
                <w:bCs/>
                <w:sz w:val="27"/>
                <w:szCs w:val="27"/>
                <w:lang w:val="vi-VN"/>
              </w:rPr>
              <w:t>Điểm a Khoản 1 Điều 4 Nghị định số 133/2025/NĐ-CP ngày 12/6/2025</w:t>
            </w:r>
          </w:p>
        </w:tc>
      </w:tr>
      <w:tr w:rsidR="00577C77" w:rsidRPr="00577C77" w:rsidTr="00300567">
        <w:trPr>
          <w:trHeight w:val="52"/>
        </w:trPr>
        <w:tc>
          <w:tcPr>
            <w:tcW w:w="240" w:type="pct"/>
            <w:tcMar>
              <w:top w:w="57" w:type="dxa"/>
              <w:bottom w:w="57" w:type="dxa"/>
            </w:tcMar>
            <w:vAlign w:val="center"/>
          </w:tcPr>
          <w:p w:rsidR="009B40C6" w:rsidRPr="00577C77" w:rsidRDefault="009B40C6" w:rsidP="009B40C6">
            <w:pPr>
              <w:ind w:left="57" w:right="57"/>
              <w:jc w:val="center"/>
              <w:rPr>
                <w:bCs/>
                <w:sz w:val="27"/>
                <w:szCs w:val="27"/>
              </w:rPr>
            </w:pPr>
            <w:r w:rsidRPr="00577C77">
              <w:rPr>
                <w:sz w:val="27"/>
                <w:szCs w:val="27"/>
              </w:rPr>
              <w:lastRenderedPageBreak/>
              <w:t>10</w:t>
            </w:r>
          </w:p>
        </w:tc>
        <w:tc>
          <w:tcPr>
            <w:tcW w:w="2128" w:type="pct"/>
            <w:tcMar>
              <w:top w:w="57" w:type="dxa"/>
              <w:bottom w:w="57" w:type="dxa"/>
            </w:tcMar>
            <w:vAlign w:val="center"/>
          </w:tcPr>
          <w:p w:rsidR="009B40C6" w:rsidRPr="00577C77" w:rsidRDefault="009B40C6" w:rsidP="008615B0">
            <w:pPr>
              <w:spacing w:before="60" w:after="60" w:line="252" w:lineRule="auto"/>
              <w:jc w:val="both"/>
              <w:rPr>
                <w:rFonts w:eastAsia="Batang"/>
                <w:bCs/>
                <w:kern w:val="32"/>
                <w:sz w:val="27"/>
                <w:szCs w:val="27"/>
                <w:lang w:val="vi-VN" w:eastAsia="ko-KR"/>
              </w:rPr>
            </w:pPr>
            <w:r w:rsidRPr="00577C77">
              <w:rPr>
                <w:sz w:val="27"/>
                <w:szCs w:val="27"/>
              </w:rPr>
              <w:t>Thủ tục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tc>
        <w:tc>
          <w:tcPr>
            <w:tcW w:w="1346" w:type="pct"/>
            <w:tcMar>
              <w:top w:w="57" w:type="dxa"/>
              <w:bottom w:w="57" w:type="dxa"/>
            </w:tcMar>
            <w:vAlign w:val="center"/>
          </w:tcPr>
          <w:p w:rsidR="009B40C6" w:rsidRPr="00577C77" w:rsidRDefault="009B40C6" w:rsidP="008615B0">
            <w:pPr>
              <w:tabs>
                <w:tab w:val="left" w:pos="1222"/>
              </w:tabs>
              <w:spacing w:before="60" w:after="60" w:line="252" w:lineRule="auto"/>
              <w:jc w:val="both"/>
              <w:rPr>
                <w:bCs/>
                <w:sz w:val="27"/>
                <w:szCs w:val="27"/>
                <w:lang w:val="vi-VN"/>
              </w:rPr>
            </w:pPr>
            <w:r w:rsidRPr="00577C77">
              <w:rPr>
                <w:bCs/>
                <w:sz w:val="27"/>
                <w:szCs w:val="27"/>
                <w:lang w:val="vi-VN"/>
              </w:rPr>
              <w:t xml:space="preserve">Ủy quyền thẩm quyền giải quyết thủ tục hành chính từ </w:t>
            </w:r>
            <w:r w:rsidR="00796CBD" w:rsidRPr="00577C77">
              <w:rPr>
                <w:bCs/>
                <w:sz w:val="27"/>
                <w:szCs w:val="27"/>
              </w:rPr>
              <w:t>Ủy ban nhân dân</w:t>
            </w:r>
            <w:r w:rsidR="00796CBD" w:rsidRPr="00577C77">
              <w:rPr>
                <w:bCs/>
                <w:sz w:val="27"/>
                <w:szCs w:val="27"/>
                <w:lang w:val="vi-VN"/>
              </w:rPr>
              <w:t xml:space="preserve"> </w:t>
            </w:r>
            <w:r w:rsidRPr="00577C77">
              <w:rPr>
                <w:bCs/>
                <w:sz w:val="27"/>
                <w:szCs w:val="27"/>
                <w:lang w:val="vi-VN"/>
              </w:rPr>
              <w:t>Thành phố về Sở Khoa học và Công nghệ</w:t>
            </w:r>
          </w:p>
        </w:tc>
        <w:tc>
          <w:tcPr>
            <w:tcW w:w="1286" w:type="pct"/>
            <w:vAlign w:val="center"/>
          </w:tcPr>
          <w:p w:rsidR="009B40C6" w:rsidRPr="00577C77" w:rsidRDefault="008615B0" w:rsidP="009B40C6">
            <w:pPr>
              <w:tabs>
                <w:tab w:val="left" w:pos="1222"/>
              </w:tabs>
              <w:jc w:val="center"/>
              <w:rPr>
                <w:bCs/>
                <w:sz w:val="27"/>
                <w:szCs w:val="27"/>
                <w:lang w:val="vi-VN"/>
              </w:rPr>
            </w:pPr>
            <w:r w:rsidRPr="00577C77">
              <w:rPr>
                <w:noProof/>
              </w:rPr>
              <mc:AlternateContent>
                <mc:Choice Requires="wps">
                  <w:drawing>
                    <wp:anchor distT="0" distB="0" distL="114300" distR="114300" simplePos="0" relativeHeight="251681280" behindDoc="0" locked="0" layoutInCell="1" allowOverlap="1" wp14:anchorId="33CB8D7E" wp14:editId="5433C92C">
                      <wp:simplePos x="0" y="0"/>
                      <wp:positionH relativeFrom="column">
                        <wp:posOffset>2212340</wp:posOffset>
                      </wp:positionH>
                      <wp:positionV relativeFrom="paragraph">
                        <wp:posOffset>-153670</wp:posOffset>
                      </wp:positionV>
                      <wp:extent cx="431800" cy="5814060"/>
                      <wp:effectExtent l="0" t="0" r="0" b="0"/>
                      <wp:wrapNone/>
                      <wp:docPr id="46" name="Text Box 46"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8615B0">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73</w:t>
                                  </w:r>
                                  <w:r>
                                    <w:rPr>
                                      <w:lang w:val="nl-NL"/>
                                    </w:rPr>
                                    <w:t xml:space="preserve">                          </w:t>
                                  </w:r>
                                </w:p>
                                <w:p w:rsidR="00A34C01" w:rsidRPr="00646DE3" w:rsidRDefault="00A34C01" w:rsidP="008615B0">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8D7E" id="Text Box 46" o:spid="_x0000_s1035" type="#_x0000_t202" alt="Text Box:                                CÔNG BÁO/Số 29/Ngày 19-07-2012                                             &#10;&#10;" style="position:absolute;left:0;text-align:left;margin-left:174.2pt;margin-top:-12.1pt;width:34pt;height:457.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" filled="f" stroked="f">
                      <v:textbox style="layout-flow:vertical" inset="2mm,,2mm">
                        <w:txbxContent>
                          <w:p w14:paraId="1A639DD6" w14:textId="226C75B3" w:rsidR="00A34C01" w:rsidRPr="00645D54" w:rsidRDefault="00A34C01" w:rsidP="008615B0">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73</w:t>
                            </w:r>
                            <w:r>
                              <w:rPr>
                                <w:lang w:val="nl-NL"/>
                              </w:rPr>
                              <w:t xml:space="preserve">                          </w:t>
                            </w:r>
                          </w:p>
                          <w:p w14:paraId="7AAAD2F0" w14:textId="77777777" w:rsidR="00A34C01" w:rsidRPr="00646DE3" w:rsidRDefault="00A34C01" w:rsidP="008615B0">
                            <w:pPr>
                              <w:rPr>
                                <w:rFonts w:ascii="Calibri" w:hAnsi="Calibri"/>
                              </w:rPr>
                            </w:pPr>
                          </w:p>
                        </w:txbxContent>
                      </v:textbox>
                    </v:shape>
                  </w:pict>
                </mc:Fallback>
              </mc:AlternateContent>
            </w:r>
            <w:r w:rsidR="009B40C6" w:rsidRPr="00577C77">
              <w:rPr>
                <w:bCs/>
                <w:sz w:val="27"/>
                <w:szCs w:val="27"/>
                <w:lang w:val="vi-VN"/>
              </w:rPr>
              <w:t>Điểm a Khoản 1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lang w:val="vi-VN"/>
              </w:rPr>
            </w:pPr>
            <w:r w:rsidRPr="00577C77">
              <w:rPr>
                <w:sz w:val="27"/>
                <w:szCs w:val="27"/>
              </w:rPr>
              <w:t>11</w:t>
            </w:r>
          </w:p>
        </w:tc>
        <w:tc>
          <w:tcPr>
            <w:tcW w:w="2128" w:type="pct"/>
            <w:tcMar>
              <w:top w:w="57" w:type="dxa"/>
              <w:bottom w:w="57" w:type="dxa"/>
            </w:tcMar>
            <w:vAlign w:val="center"/>
          </w:tcPr>
          <w:p w:rsidR="009B40C6" w:rsidRPr="00577C77" w:rsidRDefault="009B40C6" w:rsidP="008615B0">
            <w:pPr>
              <w:spacing w:before="60" w:after="60" w:line="252" w:lineRule="auto"/>
              <w:ind w:left="57" w:right="57"/>
              <w:jc w:val="both"/>
              <w:textAlignment w:val="baseline"/>
              <w:rPr>
                <w:sz w:val="27"/>
                <w:szCs w:val="27"/>
                <w:lang w:val="vi-VN"/>
              </w:rPr>
            </w:pPr>
            <w:r w:rsidRPr="00577C77">
              <w:rPr>
                <w:rFonts w:eastAsia="Calibri"/>
                <w:sz w:val="27"/>
                <w:szCs w:val="27"/>
                <w:lang w:val="vi-VN"/>
              </w:rPr>
              <w:t>Thủ tục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tc>
        <w:tc>
          <w:tcPr>
            <w:tcW w:w="1346" w:type="pct"/>
            <w:tcMar>
              <w:top w:w="57" w:type="dxa"/>
              <w:bottom w:w="57" w:type="dxa"/>
            </w:tcMar>
            <w:vAlign w:val="center"/>
          </w:tcPr>
          <w:p w:rsidR="009B40C6" w:rsidRPr="00577C77" w:rsidRDefault="009B40C6" w:rsidP="008615B0">
            <w:pPr>
              <w:tabs>
                <w:tab w:val="left" w:pos="1222"/>
              </w:tabs>
              <w:spacing w:before="60" w:after="60" w:line="252" w:lineRule="auto"/>
              <w:jc w:val="both"/>
              <w:rPr>
                <w:bCs/>
                <w:sz w:val="27"/>
                <w:szCs w:val="27"/>
                <w:lang w:val="vi-VN"/>
              </w:rPr>
            </w:pPr>
            <w:r w:rsidRPr="00577C77">
              <w:rPr>
                <w:bCs/>
                <w:sz w:val="27"/>
                <w:szCs w:val="27"/>
                <w:lang w:val="vi-VN"/>
              </w:rPr>
              <w:t xml:space="preserve">Ủy quyền thẩm quyền giải quyết thủ tục hành chính từ </w:t>
            </w:r>
            <w:r w:rsidR="00796CBD" w:rsidRPr="00577C77">
              <w:rPr>
                <w:bCs/>
                <w:sz w:val="27"/>
                <w:szCs w:val="27"/>
              </w:rPr>
              <w:t>Ủy ban nhân dân</w:t>
            </w:r>
            <w:r w:rsidR="00796CBD" w:rsidRPr="00577C77">
              <w:rPr>
                <w:bCs/>
                <w:sz w:val="27"/>
                <w:szCs w:val="27"/>
                <w:lang w:val="vi-VN"/>
              </w:rPr>
              <w:t xml:space="preserve"> </w:t>
            </w:r>
            <w:r w:rsidRPr="00577C77">
              <w:rPr>
                <w:bCs/>
                <w:sz w:val="27"/>
                <w:szCs w:val="27"/>
                <w:lang w:val="vi-VN"/>
              </w:rPr>
              <w:t>Thành phố về Sở Khoa học và Công nghệ</w:t>
            </w:r>
          </w:p>
        </w:tc>
        <w:tc>
          <w:tcPr>
            <w:tcW w:w="1286" w:type="pct"/>
            <w:vAlign w:val="center"/>
          </w:tcPr>
          <w:p w:rsidR="009B40C6" w:rsidRPr="00577C77" w:rsidRDefault="009B40C6" w:rsidP="009B40C6">
            <w:pPr>
              <w:jc w:val="center"/>
              <w:rPr>
                <w:bCs/>
                <w:sz w:val="27"/>
                <w:szCs w:val="27"/>
                <w:lang w:val="vi-VN"/>
              </w:rPr>
            </w:pPr>
            <w:r w:rsidRPr="00577C77">
              <w:rPr>
                <w:bCs/>
                <w:sz w:val="27"/>
                <w:szCs w:val="27"/>
                <w:lang w:val="vi-VN"/>
              </w:rPr>
              <w:t>Khoản 2 Điều 4 Nghị định số 133/2025/NĐ-CP ngày 12/6/2025</w:t>
            </w:r>
          </w:p>
          <w:p w:rsidR="009B40C6" w:rsidRPr="00577C77" w:rsidRDefault="009B40C6" w:rsidP="009B40C6">
            <w:pPr>
              <w:tabs>
                <w:tab w:val="left" w:pos="1222"/>
              </w:tabs>
              <w:jc w:val="center"/>
              <w:rPr>
                <w:bCs/>
                <w:sz w:val="27"/>
                <w:szCs w:val="27"/>
                <w:lang w:val="vi-VN"/>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lang w:val="vi-VN"/>
              </w:rPr>
            </w:pPr>
            <w:r w:rsidRPr="00577C77">
              <w:rPr>
                <w:sz w:val="27"/>
                <w:szCs w:val="27"/>
              </w:rPr>
              <w:t>12</w:t>
            </w:r>
          </w:p>
        </w:tc>
        <w:tc>
          <w:tcPr>
            <w:tcW w:w="2128" w:type="pct"/>
            <w:tcMar>
              <w:top w:w="57" w:type="dxa"/>
              <w:bottom w:w="57" w:type="dxa"/>
            </w:tcMar>
            <w:vAlign w:val="center"/>
          </w:tcPr>
          <w:p w:rsidR="009B40C6" w:rsidRPr="00577C77" w:rsidRDefault="009B40C6" w:rsidP="008615B0">
            <w:pPr>
              <w:pStyle w:val="Heading1"/>
              <w:spacing w:before="60" w:after="60" w:line="252" w:lineRule="auto"/>
              <w:jc w:val="both"/>
              <w:rPr>
                <w:rFonts w:ascii="Times New Roman" w:hAnsi="Times New Roman"/>
                <w:sz w:val="27"/>
                <w:szCs w:val="27"/>
                <w:lang w:val="vi-VN"/>
              </w:rPr>
            </w:pPr>
            <w:r w:rsidRPr="00577C77">
              <w:rPr>
                <w:rFonts w:ascii="Times New Roman" w:hAnsi="Times New Roman"/>
                <w:b w:val="0"/>
                <w:sz w:val="27"/>
                <w:szCs w:val="27"/>
                <w:lang w:val="vi-VN"/>
              </w:rPr>
              <w:t>Thủ tục Dửa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tc>
        <w:tc>
          <w:tcPr>
            <w:tcW w:w="1346" w:type="pct"/>
            <w:tcMar>
              <w:top w:w="57" w:type="dxa"/>
              <w:bottom w:w="57" w:type="dxa"/>
            </w:tcMar>
            <w:vAlign w:val="center"/>
          </w:tcPr>
          <w:p w:rsidR="009B40C6" w:rsidRPr="00577C77" w:rsidRDefault="009B40C6" w:rsidP="008615B0">
            <w:pPr>
              <w:tabs>
                <w:tab w:val="left" w:pos="1222"/>
              </w:tabs>
              <w:spacing w:before="60" w:after="60" w:line="252" w:lineRule="auto"/>
              <w:jc w:val="both"/>
              <w:rPr>
                <w:bCs/>
                <w:sz w:val="27"/>
                <w:szCs w:val="27"/>
                <w:lang w:val="vi-VN"/>
              </w:rPr>
            </w:pPr>
            <w:r w:rsidRPr="00577C77">
              <w:rPr>
                <w:bCs/>
                <w:sz w:val="27"/>
                <w:szCs w:val="27"/>
                <w:lang w:val="vi-VN"/>
              </w:rPr>
              <w:t xml:space="preserve">Ủy quyền thẩm quyền giải quyết thủ tục hành chính từ </w:t>
            </w:r>
            <w:r w:rsidR="00796CBD" w:rsidRPr="00577C77">
              <w:rPr>
                <w:bCs/>
                <w:sz w:val="27"/>
                <w:szCs w:val="27"/>
              </w:rPr>
              <w:t>Ủy ban nhân dân</w:t>
            </w:r>
            <w:r w:rsidR="00796CBD" w:rsidRPr="00577C77">
              <w:rPr>
                <w:bCs/>
                <w:sz w:val="27"/>
                <w:szCs w:val="27"/>
                <w:lang w:val="vi-VN"/>
              </w:rPr>
              <w:t xml:space="preserve"> </w:t>
            </w:r>
            <w:r w:rsidRPr="00577C77">
              <w:rPr>
                <w:bCs/>
                <w:sz w:val="27"/>
                <w:szCs w:val="27"/>
                <w:lang w:val="vi-VN"/>
              </w:rPr>
              <w:t>Thành phố về Sở Khoa học và Công nghệ</w:t>
            </w:r>
          </w:p>
        </w:tc>
        <w:tc>
          <w:tcPr>
            <w:tcW w:w="1286" w:type="pct"/>
            <w:vAlign w:val="center"/>
          </w:tcPr>
          <w:p w:rsidR="009B40C6" w:rsidRPr="00577C77" w:rsidRDefault="009B40C6" w:rsidP="00E579CE">
            <w:pPr>
              <w:tabs>
                <w:tab w:val="left" w:pos="1222"/>
              </w:tabs>
              <w:jc w:val="center"/>
              <w:rPr>
                <w:bCs/>
                <w:spacing w:val="-6"/>
                <w:sz w:val="27"/>
                <w:szCs w:val="27"/>
                <w:lang w:val="vi-VN"/>
              </w:rPr>
            </w:pPr>
            <w:r w:rsidRPr="00577C77">
              <w:rPr>
                <w:bCs/>
                <w:spacing w:val="-6"/>
                <w:sz w:val="27"/>
                <w:szCs w:val="27"/>
                <w:lang w:val="vi-VN"/>
              </w:rPr>
              <w:t>Khoản 2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lastRenderedPageBreak/>
              <w:t>13</w:t>
            </w:r>
          </w:p>
        </w:tc>
        <w:tc>
          <w:tcPr>
            <w:tcW w:w="2128" w:type="pct"/>
            <w:tcMar>
              <w:top w:w="57" w:type="dxa"/>
              <w:bottom w:w="57" w:type="dxa"/>
            </w:tcMar>
            <w:vAlign w:val="center"/>
          </w:tcPr>
          <w:p w:rsidR="009B40C6" w:rsidRPr="00577C77" w:rsidRDefault="009B40C6" w:rsidP="008615B0">
            <w:pPr>
              <w:widowControl w:val="0"/>
              <w:jc w:val="both"/>
              <w:rPr>
                <w:sz w:val="27"/>
                <w:szCs w:val="27"/>
              </w:rPr>
            </w:pPr>
            <w:r w:rsidRPr="00577C77">
              <w:rPr>
                <w:sz w:val="27"/>
                <w:szCs w:val="27"/>
              </w:rPr>
              <w:t>Thủ tục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8615B0" w:rsidP="00E579CE">
            <w:pPr>
              <w:tabs>
                <w:tab w:val="left" w:pos="1222"/>
              </w:tabs>
              <w:jc w:val="center"/>
              <w:rPr>
                <w:bCs/>
                <w:spacing w:val="-6"/>
                <w:sz w:val="27"/>
                <w:szCs w:val="27"/>
              </w:rPr>
            </w:pPr>
            <w:r w:rsidRPr="00577C77">
              <w:rPr>
                <w:b/>
                <w:noProof/>
                <w:sz w:val="27"/>
                <w:szCs w:val="27"/>
              </w:rPr>
              <mc:AlternateContent>
                <mc:Choice Requires="wps">
                  <w:drawing>
                    <wp:anchor distT="0" distB="0" distL="114300" distR="114300" simplePos="0" relativeHeight="251683328" behindDoc="0" locked="0" layoutInCell="1" allowOverlap="1" wp14:anchorId="12F2E6BE" wp14:editId="57FC3098">
                      <wp:simplePos x="0" y="0"/>
                      <wp:positionH relativeFrom="column">
                        <wp:posOffset>2193290</wp:posOffset>
                      </wp:positionH>
                      <wp:positionV relativeFrom="paragraph">
                        <wp:posOffset>-210820</wp:posOffset>
                      </wp:positionV>
                      <wp:extent cx="450850" cy="6229350"/>
                      <wp:effectExtent l="0" t="0" r="0" b="0"/>
                      <wp:wrapNone/>
                      <wp:docPr id="47" name="Text Box 47"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Pr="00645D54" w:rsidRDefault="00A34C01" w:rsidP="008615B0">
                                  <w:pPr>
                                    <w:pStyle w:val="Header"/>
                                    <w:pBdr>
                                      <w:bottom w:val="double" w:sz="6" w:space="0" w:color="auto"/>
                                    </w:pBdr>
                                    <w:tabs>
                                      <w:tab w:val="center" w:pos="4800"/>
                                      <w:tab w:val="right" w:pos="9575"/>
                                    </w:tabs>
                                    <w:spacing w:after="80"/>
                                    <w:rPr>
                                      <w:lang w:val="nl-NL"/>
                                    </w:rPr>
                                  </w:pPr>
                                  <w:r>
                                    <w:rPr>
                                      <w:rStyle w:val="PageNumber"/>
                                    </w:rPr>
                                    <w:t>74</w:t>
                                  </w:r>
                                  <w:r>
                                    <w:rPr>
                                      <w:lang w:val="nl-NL"/>
                                    </w:rPr>
                                    <w:t xml:space="preserve">                      CÔNG BÁO HÀ NỘI/Số 361+362/Ngày 28-8-2025                                               </w:t>
                                  </w:r>
                                </w:p>
                                <w:p w:rsidR="00A34C01" w:rsidRPr="00646DE3" w:rsidRDefault="00A34C01" w:rsidP="008615B0">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2E6BE" id="Text Box 47" o:spid="_x0000_s1036" type="#_x0000_t202" alt="Text Box:                                CÔNG BÁO/Số 29/Ngày 19-07-2012                                             &#10;&#10;" style="position:absolute;left:0;text-align:left;margin-left:172.7pt;margin-top:-16.6pt;width:35.5pt;height:49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mM+Q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" filled="f" stroked="f">
                      <v:textbox style="layout-flow:vertical" inset="2mm,,2mm">
                        <w:txbxContent>
                          <w:p w14:paraId="4E07E1B0" w14:textId="59ADCC33" w:rsidR="00A34C01" w:rsidRPr="00645D54" w:rsidRDefault="00A34C01" w:rsidP="008615B0">
                            <w:pPr>
                              <w:pStyle w:val="Header"/>
                              <w:pBdr>
                                <w:bottom w:val="double" w:sz="6" w:space="0" w:color="auto"/>
                              </w:pBdr>
                              <w:tabs>
                                <w:tab w:val="center" w:pos="4800"/>
                                <w:tab w:val="right" w:pos="9575"/>
                              </w:tabs>
                              <w:spacing w:after="80"/>
                              <w:rPr>
                                <w:lang w:val="nl-NL"/>
                              </w:rPr>
                            </w:pPr>
                            <w:r>
                              <w:rPr>
                                <w:rStyle w:val="PageNumber"/>
                              </w:rPr>
                              <w:t>74</w:t>
                            </w:r>
                            <w:r>
                              <w:rPr>
                                <w:lang w:val="nl-NL"/>
                              </w:rPr>
                              <w:t xml:space="preserve">                      CÔNG BÁO HÀ NỘI/Số 361+362/Ngày 28-8-2025                                               </w:t>
                            </w:r>
                          </w:p>
                          <w:p w14:paraId="1F6A0311" w14:textId="77777777" w:rsidR="00A34C01" w:rsidRPr="00646DE3" w:rsidRDefault="00A34C01" w:rsidP="008615B0">
                            <w:pPr>
                              <w:rPr>
                                <w:rFonts w:ascii="Calibri" w:hAnsi="Calibri"/>
                              </w:rPr>
                            </w:pPr>
                          </w:p>
                        </w:txbxContent>
                      </v:textbox>
                    </v:shape>
                  </w:pict>
                </mc:Fallback>
              </mc:AlternateContent>
            </w:r>
            <w:r w:rsidR="009B40C6" w:rsidRPr="00577C77">
              <w:rPr>
                <w:bCs/>
                <w:spacing w:val="-6"/>
                <w:sz w:val="27"/>
                <w:szCs w:val="27"/>
              </w:rPr>
              <w:t>Khoản 2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14</w:t>
            </w:r>
          </w:p>
        </w:tc>
        <w:tc>
          <w:tcPr>
            <w:tcW w:w="2128" w:type="pct"/>
            <w:tcMar>
              <w:top w:w="57" w:type="dxa"/>
              <w:bottom w:w="57" w:type="dxa"/>
            </w:tcMar>
            <w:vAlign w:val="center"/>
          </w:tcPr>
          <w:p w:rsidR="009B40C6" w:rsidRPr="00577C77" w:rsidRDefault="009B40C6" w:rsidP="008615B0">
            <w:pPr>
              <w:widowControl w:val="0"/>
              <w:jc w:val="both"/>
              <w:rPr>
                <w:sz w:val="27"/>
                <w:szCs w:val="27"/>
              </w:rPr>
            </w:pPr>
            <w:r w:rsidRPr="00577C77">
              <w:rPr>
                <w:sz w:val="27"/>
                <w:szCs w:val="27"/>
              </w:rPr>
              <w:t>Thủ tục Gia hạn giấy phép cung cấp dịch vụ viễn thông không có hạ tầng mạng, loại hình dịch vụ viễn thông cố định mặt đất (dịch vụ viễn thông cung cấp trên mạng viễn thông cố định mặt đất).</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9B40C6" w:rsidP="00E579CE">
            <w:pPr>
              <w:tabs>
                <w:tab w:val="left" w:pos="1222"/>
              </w:tabs>
              <w:jc w:val="center"/>
              <w:rPr>
                <w:bCs/>
                <w:sz w:val="27"/>
                <w:szCs w:val="27"/>
              </w:rPr>
            </w:pPr>
            <w:r w:rsidRPr="00577C77">
              <w:rPr>
                <w:bCs/>
                <w:sz w:val="27"/>
                <w:szCs w:val="27"/>
              </w:rPr>
              <w:t>Điểm a Khoản 1 Điều 4 Nghị định số 133/2025/NĐ-CP ngày 12/6/2025</w:t>
            </w:r>
          </w:p>
        </w:tc>
      </w:tr>
      <w:tr w:rsidR="00577C77" w:rsidRPr="00577C77" w:rsidTr="00300567">
        <w:trPr>
          <w:trHeight w:val="2098"/>
        </w:trPr>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15</w:t>
            </w:r>
          </w:p>
        </w:tc>
        <w:tc>
          <w:tcPr>
            <w:tcW w:w="2128" w:type="pct"/>
            <w:tcMar>
              <w:top w:w="57" w:type="dxa"/>
              <w:bottom w:w="57" w:type="dxa"/>
            </w:tcMar>
            <w:vAlign w:val="center"/>
          </w:tcPr>
          <w:p w:rsidR="009B40C6" w:rsidRPr="00577C77" w:rsidRDefault="009B40C6" w:rsidP="008615B0">
            <w:pPr>
              <w:widowControl w:val="0"/>
              <w:jc w:val="both"/>
              <w:rPr>
                <w:sz w:val="27"/>
                <w:szCs w:val="27"/>
              </w:rPr>
            </w:pPr>
            <w:r w:rsidRPr="00577C77">
              <w:rPr>
                <w:sz w:val="27"/>
                <w:szCs w:val="27"/>
              </w:rPr>
              <w:t>Thủ tục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796CBD"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9B40C6" w:rsidP="00E579CE">
            <w:pPr>
              <w:tabs>
                <w:tab w:val="left" w:pos="1222"/>
              </w:tabs>
              <w:jc w:val="center"/>
              <w:rPr>
                <w:bCs/>
                <w:spacing w:val="-6"/>
                <w:sz w:val="27"/>
                <w:szCs w:val="27"/>
              </w:rPr>
            </w:pPr>
            <w:r w:rsidRPr="00577C77">
              <w:rPr>
                <w:bCs/>
                <w:spacing w:val="-6"/>
                <w:sz w:val="27"/>
                <w:szCs w:val="27"/>
              </w:rPr>
              <w:t>Khoản 2 Điều 4 Nghị định số 133/2025/NĐ-CP ngày 12/6/2025</w:t>
            </w:r>
          </w:p>
        </w:tc>
      </w:tr>
      <w:tr w:rsidR="00577C77" w:rsidRPr="00577C77" w:rsidTr="00300567">
        <w:trPr>
          <w:trHeight w:val="1399"/>
        </w:trPr>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16</w:t>
            </w:r>
          </w:p>
        </w:tc>
        <w:tc>
          <w:tcPr>
            <w:tcW w:w="2128" w:type="pct"/>
            <w:tcMar>
              <w:top w:w="57" w:type="dxa"/>
              <w:bottom w:w="57" w:type="dxa"/>
            </w:tcMar>
            <w:vAlign w:val="center"/>
          </w:tcPr>
          <w:p w:rsidR="009B40C6" w:rsidRPr="00577C77" w:rsidRDefault="009B40C6" w:rsidP="008615B0">
            <w:pPr>
              <w:widowControl w:val="0"/>
              <w:jc w:val="both"/>
              <w:rPr>
                <w:sz w:val="27"/>
                <w:szCs w:val="27"/>
              </w:rPr>
            </w:pPr>
            <w:r w:rsidRPr="00577C77">
              <w:rPr>
                <w:sz w:val="27"/>
                <w:szCs w:val="27"/>
              </w:rPr>
              <w:t>Thủ tục Cấp lại giấy phép cung cấp dịch vụ viễn thông không có hạ tầng mạng, loại hình dịch vụ viễn thông cố định mặt đất (dịch vụ viễn thông cung cấp trên mạng viễn thông cố định mặt đất).</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9B40C6" w:rsidP="00E579CE">
            <w:pPr>
              <w:tabs>
                <w:tab w:val="left" w:pos="1222"/>
              </w:tabs>
              <w:jc w:val="center"/>
              <w:rPr>
                <w:bCs/>
                <w:sz w:val="27"/>
                <w:szCs w:val="27"/>
              </w:rPr>
            </w:pPr>
            <w:r w:rsidRPr="00577C77">
              <w:rPr>
                <w:bCs/>
                <w:sz w:val="27"/>
                <w:szCs w:val="27"/>
              </w:rPr>
              <w:t>Điểm a Khoản 1 Điều 4 Nghị định số 133/2025/NĐ-CP ngày 12/6/2025</w:t>
            </w:r>
          </w:p>
        </w:tc>
      </w:tr>
      <w:tr w:rsidR="00577C77" w:rsidRPr="00577C77" w:rsidTr="00300567">
        <w:trPr>
          <w:trHeight w:val="363"/>
        </w:trPr>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17</w:t>
            </w:r>
          </w:p>
        </w:tc>
        <w:tc>
          <w:tcPr>
            <w:tcW w:w="2128" w:type="pct"/>
            <w:tcMar>
              <w:top w:w="57" w:type="dxa"/>
              <w:bottom w:w="57" w:type="dxa"/>
            </w:tcMar>
            <w:vAlign w:val="center"/>
          </w:tcPr>
          <w:p w:rsidR="009B40C6" w:rsidRPr="00577C77" w:rsidRDefault="009B40C6" w:rsidP="008615B0">
            <w:pPr>
              <w:widowControl w:val="0"/>
              <w:jc w:val="both"/>
              <w:rPr>
                <w:sz w:val="27"/>
                <w:szCs w:val="27"/>
              </w:rPr>
            </w:pPr>
            <w:r w:rsidRPr="00577C77">
              <w:rPr>
                <w:sz w:val="27"/>
                <w:szCs w:val="27"/>
              </w:rPr>
              <w:t>Thủ tục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9B40C6" w:rsidP="00E579CE">
            <w:pPr>
              <w:tabs>
                <w:tab w:val="left" w:pos="1222"/>
              </w:tabs>
              <w:jc w:val="center"/>
              <w:rPr>
                <w:bCs/>
                <w:sz w:val="27"/>
                <w:szCs w:val="27"/>
              </w:rPr>
            </w:pPr>
            <w:r w:rsidRPr="00577C77">
              <w:rPr>
                <w:bCs/>
                <w:sz w:val="27"/>
                <w:szCs w:val="27"/>
              </w:rPr>
              <w:t>Điểm b Khoản 1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lastRenderedPageBreak/>
              <w:t>18</w:t>
            </w:r>
          </w:p>
        </w:tc>
        <w:tc>
          <w:tcPr>
            <w:tcW w:w="2128" w:type="pct"/>
            <w:tcMar>
              <w:top w:w="57" w:type="dxa"/>
              <w:bottom w:w="57" w:type="dxa"/>
            </w:tcMar>
            <w:vAlign w:val="center"/>
          </w:tcPr>
          <w:p w:rsidR="009B40C6" w:rsidRPr="00577C77" w:rsidRDefault="009B40C6" w:rsidP="008615B0">
            <w:pPr>
              <w:spacing w:before="60" w:after="60" w:line="264" w:lineRule="auto"/>
              <w:jc w:val="both"/>
              <w:rPr>
                <w:sz w:val="27"/>
                <w:szCs w:val="27"/>
              </w:rPr>
            </w:pPr>
            <w:r w:rsidRPr="00577C77">
              <w:rPr>
                <w:sz w:val="27"/>
                <w:szCs w:val="27"/>
              </w:rPr>
              <w:t>Thủ tục 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346" w:type="pct"/>
            <w:tcMar>
              <w:top w:w="57" w:type="dxa"/>
              <w:bottom w:w="57" w:type="dxa"/>
            </w:tcMar>
            <w:vAlign w:val="center"/>
          </w:tcPr>
          <w:p w:rsidR="009B40C6" w:rsidRPr="00577C77" w:rsidRDefault="009B40C6" w:rsidP="008615B0">
            <w:pPr>
              <w:tabs>
                <w:tab w:val="left" w:pos="1222"/>
              </w:tabs>
              <w:spacing w:before="60" w:after="60"/>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center"/>
          </w:tcPr>
          <w:p w:rsidR="009B40C6" w:rsidRPr="00577C77" w:rsidRDefault="00180A57" w:rsidP="00E579CE">
            <w:pPr>
              <w:tabs>
                <w:tab w:val="left" w:pos="1222"/>
              </w:tabs>
              <w:jc w:val="center"/>
              <w:rPr>
                <w:bCs/>
                <w:spacing w:val="-6"/>
                <w:sz w:val="27"/>
                <w:szCs w:val="27"/>
              </w:rPr>
            </w:pPr>
            <w:r w:rsidRPr="00577C77">
              <w:rPr>
                <w:noProof/>
              </w:rPr>
              <mc:AlternateContent>
                <mc:Choice Requires="wps">
                  <w:drawing>
                    <wp:anchor distT="0" distB="0" distL="114300" distR="114300" simplePos="0" relativeHeight="251685376" behindDoc="0" locked="0" layoutInCell="1" allowOverlap="1" wp14:anchorId="3496AEED" wp14:editId="72AAE2FC">
                      <wp:simplePos x="0" y="0"/>
                      <wp:positionH relativeFrom="column">
                        <wp:posOffset>2203450</wp:posOffset>
                      </wp:positionH>
                      <wp:positionV relativeFrom="paragraph">
                        <wp:posOffset>-165735</wp:posOffset>
                      </wp:positionV>
                      <wp:extent cx="431800" cy="5814060"/>
                      <wp:effectExtent l="0" t="0" r="0" b="0"/>
                      <wp:wrapNone/>
                      <wp:docPr id="48" name="Text Box 48"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5</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6AEED" id="Text Box 48" o:spid="_x0000_s1037" type="#_x0000_t202" alt="Text Box:                                CÔNG BÁO/Số 29/Ngày 19-07-2012                                             &#10;&#10;" style="position:absolute;left:0;text-align:left;margin-left:173.5pt;margin-top:-13.05pt;width:34pt;height:457.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" filled="f" stroked="f">
                      <v:textbox style="layout-flow:vertical" inset="2mm,,2mm">
                        <w:txbxContent>
                          <w:p w14:paraId="14209A45" w14:textId="1C31C7AB"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5</w:t>
                            </w:r>
                            <w:r>
                              <w:rPr>
                                <w:lang w:val="nl-NL"/>
                              </w:rPr>
                              <w:t xml:space="preserve">                          </w:t>
                            </w:r>
                          </w:p>
                          <w:p w14:paraId="41CB0D07" w14:textId="77777777" w:rsidR="00180A57" w:rsidRPr="00646DE3" w:rsidRDefault="00180A57" w:rsidP="00180A57">
                            <w:pPr>
                              <w:rPr>
                                <w:rFonts w:ascii="Calibri" w:hAnsi="Calibri"/>
                              </w:rPr>
                            </w:pPr>
                          </w:p>
                        </w:txbxContent>
                      </v:textbox>
                    </v:shape>
                  </w:pict>
                </mc:Fallback>
              </mc:AlternateContent>
            </w:r>
            <w:r w:rsidR="009B40C6" w:rsidRPr="00577C77">
              <w:rPr>
                <w:bCs/>
                <w:spacing w:val="-6"/>
                <w:sz w:val="27"/>
                <w:szCs w:val="27"/>
              </w:rPr>
              <w:t>Khoản 2 Điều 4 Nghị định số 133/2025/NĐ-CP ngày 12/6/2025</w:t>
            </w: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19</w:t>
            </w:r>
          </w:p>
        </w:tc>
        <w:tc>
          <w:tcPr>
            <w:tcW w:w="2128" w:type="pct"/>
            <w:tcMar>
              <w:top w:w="57" w:type="dxa"/>
              <w:bottom w:w="57" w:type="dxa"/>
            </w:tcMar>
            <w:vAlign w:val="center"/>
          </w:tcPr>
          <w:p w:rsidR="009B40C6" w:rsidRPr="00577C77" w:rsidRDefault="009B40C6" w:rsidP="008615B0">
            <w:pPr>
              <w:widowControl w:val="0"/>
              <w:spacing w:before="60" w:after="60" w:line="264" w:lineRule="auto"/>
              <w:jc w:val="both"/>
              <w:rPr>
                <w:sz w:val="27"/>
                <w:szCs w:val="27"/>
              </w:rPr>
            </w:pPr>
            <w:r w:rsidRPr="00577C77">
              <w:rPr>
                <w:sz w:val="27"/>
                <w:szCs w:val="27"/>
              </w:rPr>
              <w:t>Thủ tục Cấp giấy chứng nhận đăng ký kết nối để cung cấp dịch vụ nội dung thông tin trên mạng viễn thông di động.</w:t>
            </w:r>
          </w:p>
        </w:tc>
        <w:tc>
          <w:tcPr>
            <w:tcW w:w="1346" w:type="pct"/>
            <w:tcMar>
              <w:top w:w="57" w:type="dxa"/>
              <w:bottom w:w="57" w:type="dxa"/>
            </w:tcMar>
            <w:vAlign w:val="center"/>
          </w:tcPr>
          <w:p w:rsidR="009B40C6" w:rsidRPr="00577C77" w:rsidRDefault="009B40C6" w:rsidP="008615B0">
            <w:pPr>
              <w:tabs>
                <w:tab w:val="left" w:pos="1222"/>
              </w:tabs>
              <w:spacing w:before="60" w:after="60"/>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22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20</w:t>
            </w:r>
          </w:p>
        </w:tc>
        <w:tc>
          <w:tcPr>
            <w:tcW w:w="2128" w:type="pct"/>
            <w:tcMar>
              <w:top w:w="57" w:type="dxa"/>
              <w:bottom w:w="57" w:type="dxa"/>
            </w:tcMar>
            <w:vAlign w:val="center"/>
          </w:tcPr>
          <w:p w:rsidR="009B40C6" w:rsidRPr="00577C77" w:rsidRDefault="009B40C6" w:rsidP="008615B0">
            <w:pPr>
              <w:widowControl w:val="0"/>
              <w:spacing w:before="60" w:after="60" w:line="264" w:lineRule="auto"/>
              <w:jc w:val="both"/>
              <w:rPr>
                <w:sz w:val="27"/>
                <w:szCs w:val="27"/>
              </w:rPr>
            </w:pPr>
            <w:r w:rsidRPr="00577C77">
              <w:rPr>
                <w:sz w:val="27"/>
                <w:szCs w:val="27"/>
              </w:rPr>
              <w:t>Thủ tục Sửa đổi, bổ sung giấy chứng nhận đăng ký kết nối để cung cấp dịch vụ nội dung thông tin trên mạng viễn thông di động.</w:t>
            </w:r>
          </w:p>
        </w:tc>
        <w:tc>
          <w:tcPr>
            <w:tcW w:w="1346" w:type="pct"/>
            <w:tcMar>
              <w:top w:w="57" w:type="dxa"/>
              <w:bottom w:w="57" w:type="dxa"/>
            </w:tcMar>
            <w:vAlign w:val="center"/>
          </w:tcPr>
          <w:p w:rsidR="009B40C6" w:rsidRPr="00577C77" w:rsidRDefault="009B40C6" w:rsidP="008615B0">
            <w:pPr>
              <w:tabs>
                <w:tab w:val="left" w:pos="1222"/>
              </w:tabs>
              <w:spacing w:before="60" w:after="60"/>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23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21</w:t>
            </w:r>
          </w:p>
        </w:tc>
        <w:tc>
          <w:tcPr>
            <w:tcW w:w="2128" w:type="pct"/>
            <w:tcMar>
              <w:top w:w="57" w:type="dxa"/>
              <w:bottom w:w="57" w:type="dxa"/>
            </w:tcMar>
            <w:vAlign w:val="center"/>
          </w:tcPr>
          <w:p w:rsidR="009B40C6" w:rsidRPr="00577C77" w:rsidRDefault="009B40C6" w:rsidP="008615B0">
            <w:pPr>
              <w:widowControl w:val="0"/>
              <w:spacing w:before="60" w:after="60" w:line="264" w:lineRule="auto"/>
              <w:jc w:val="both"/>
              <w:rPr>
                <w:sz w:val="27"/>
                <w:szCs w:val="27"/>
              </w:rPr>
            </w:pPr>
            <w:r w:rsidRPr="00577C77">
              <w:rPr>
                <w:sz w:val="27"/>
                <w:szCs w:val="27"/>
              </w:rPr>
              <w:t>Thủ tục Gia hạn chứng nhận đăng ký kết nối để cung cấp dịch vụ nội dung thông tin trên mạng viễn thông di động.</w:t>
            </w:r>
          </w:p>
        </w:tc>
        <w:tc>
          <w:tcPr>
            <w:tcW w:w="1346" w:type="pct"/>
            <w:tcMar>
              <w:top w:w="57" w:type="dxa"/>
              <w:bottom w:w="57" w:type="dxa"/>
            </w:tcMar>
            <w:vAlign w:val="center"/>
          </w:tcPr>
          <w:p w:rsidR="009B40C6" w:rsidRPr="00577C77" w:rsidRDefault="009B40C6" w:rsidP="008615B0">
            <w:pPr>
              <w:tabs>
                <w:tab w:val="left" w:pos="1222"/>
              </w:tabs>
              <w:spacing w:before="60" w:after="60"/>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24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22</w:t>
            </w:r>
          </w:p>
        </w:tc>
        <w:tc>
          <w:tcPr>
            <w:tcW w:w="2128" w:type="pct"/>
            <w:tcMar>
              <w:top w:w="57" w:type="dxa"/>
              <w:bottom w:w="57" w:type="dxa"/>
            </w:tcMar>
            <w:vAlign w:val="center"/>
          </w:tcPr>
          <w:p w:rsidR="009B40C6" w:rsidRPr="00577C77" w:rsidRDefault="009B40C6" w:rsidP="008615B0">
            <w:pPr>
              <w:widowControl w:val="0"/>
              <w:spacing w:before="60" w:after="60" w:line="264" w:lineRule="auto"/>
              <w:jc w:val="both"/>
              <w:rPr>
                <w:sz w:val="27"/>
                <w:szCs w:val="27"/>
              </w:rPr>
            </w:pPr>
            <w:r w:rsidRPr="00577C77">
              <w:rPr>
                <w:sz w:val="27"/>
                <w:szCs w:val="27"/>
              </w:rPr>
              <w:t>Thủ tục Cấp lại giấy chứng nhận đăng ký kết nối để cung cấp dịch vụ nội dung thông tin trên mạng viễn thông di động.</w:t>
            </w:r>
          </w:p>
        </w:tc>
        <w:tc>
          <w:tcPr>
            <w:tcW w:w="1346" w:type="pct"/>
            <w:tcMar>
              <w:top w:w="57" w:type="dxa"/>
              <w:bottom w:w="57" w:type="dxa"/>
            </w:tcMar>
            <w:vAlign w:val="center"/>
          </w:tcPr>
          <w:p w:rsidR="009B40C6" w:rsidRPr="00577C77" w:rsidRDefault="009B40C6" w:rsidP="008615B0">
            <w:pPr>
              <w:tabs>
                <w:tab w:val="left" w:pos="1222"/>
              </w:tabs>
              <w:spacing w:before="60" w:after="60"/>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25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837"/>
        </w:trPr>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lastRenderedPageBreak/>
              <w:t>23</w:t>
            </w:r>
          </w:p>
        </w:tc>
        <w:tc>
          <w:tcPr>
            <w:tcW w:w="2128" w:type="pct"/>
            <w:tcMar>
              <w:top w:w="57" w:type="dxa"/>
              <w:bottom w:w="57" w:type="dxa"/>
            </w:tcMar>
            <w:vAlign w:val="center"/>
          </w:tcPr>
          <w:p w:rsidR="009B40C6" w:rsidRPr="00577C77" w:rsidRDefault="009B40C6" w:rsidP="009B40C6">
            <w:pPr>
              <w:ind w:right="57"/>
              <w:jc w:val="both"/>
              <w:textAlignment w:val="baseline"/>
              <w:rPr>
                <w:sz w:val="27"/>
                <w:szCs w:val="27"/>
                <w:lang w:val="vi-VN"/>
              </w:rPr>
            </w:pPr>
            <w:r w:rsidRPr="00577C77">
              <w:rPr>
                <w:sz w:val="27"/>
                <w:szCs w:val="27"/>
              </w:rPr>
              <w:t>Thủ tục Phân bổ số thuê bao di động H2H theo phương thức đấu giá.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lang w:val="vi-VN"/>
              </w:rPr>
            </w:pPr>
            <w:r w:rsidRPr="00577C77">
              <w:rPr>
                <w:bCs/>
                <w:sz w:val="27"/>
                <w:szCs w:val="27"/>
                <w:lang w:val="vi-VN"/>
              </w:rPr>
              <w:t xml:space="preserve">Ủy quyền thẩm quyền giải quyết thủ tục hành chính từ </w:t>
            </w:r>
            <w:r w:rsidR="002058C1" w:rsidRPr="00577C77">
              <w:rPr>
                <w:bCs/>
                <w:sz w:val="27"/>
                <w:szCs w:val="27"/>
              </w:rPr>
              <w:t>Ủy ban nhân dân</w:t>
            </w:r>
            <w:r w:rsidR="002058C1" w:rsidRPr="00577C77">
              <w:rPr>
                <w:bCs/>
                <w:sz w:val="27"/>
                <w:szCs w:val="27"/>
                <w:lang w:val="vi-VN"/>
              </w:rPr>
              <w:t xml:space="preserve"> </w:t>
            </w:r>
            <w:r w:rsidRPr="00577C77">
              <w:rPr>
                <w:bCs/>
                <w:sz w:val="27"/>
                <w:szCs w:val="27"/>
                <w:lang w:val="vi-VN"/>
              </w:rPr>
              <w:t>Thành phố về Sở Khoa học và Công nghệ</w:t>
            </w:r>
          </w:p>
        </w:tc>
        <w:tc>
          <w:tcPr>
            <w:tcW w:w="1286" w:type="pct"/>
            <w:vAlign w:val="bottom"/>
          </w:tcPr>
          <w:p w:rsidR="009B40C6" w:rsidRPr="00577C77" w:rsidRDefault="00E84FFA" w:rsidP="00E579CE">
            <w:pPr>
              <w:jc w:val="center"/>
              <w:rPr>
                <w:bCs/>
                <w:spacing w:val="-8"/>
                <w:sz w:val="27"/>
                <w:szCs w:val="27"/>
                <w:lang w:val="vi-VN"/>
              </w:rPr>
            </w:pPr>
            <w:r w:rsidRPr="00577C77">
              <w:rPr>
                <w:b/>
                <w:noProof/>
                <w:sz w:val="27"/>
                <w:szCs w:val="27"/>
              </w:rPr>
              <mc:AlternateContent>
                <mc:Choice Requires="wps">
                  <w:drawing>
                    <wp:anchor distT="0" distB="0" distL="114300" distR="114300" simplePos="0" relativeHeight="251703808" behindDoc="0" locked="0" layoutInCell="1" allowOverlap="1" wp14:anchorId="0A0A6795" wp14:editId="052961D7">
                      <wp:simplePos x="0" y="0"/>
                      <wp:positionH relativeFrom="column">
                        <wp:posOffset>2209800</wp:posOffset>
                      </wp:positionH>
                      <wp:positionV relativeFrom="paragraph">
                        <wp:posOffset>-190500</wp:posOffset>
                      </wp:positionV>
                      <wp:extent cx="450850" cy="6229350"/>
                      <wp:effectExtent l="0" t="0" r="0" b="0"/>
                      <wp:wrapNone/>
                      <wp:docPr id="57" name="Text Box 57"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76</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A6795" id="Text Box 57" o:spid="_x0000_s1038" type="#_x0000_t202" alt="Text Box:                                CÔNG BÁO/Số 29/Ngày 19-07-2012                                             &#10;&#10;" style="position:absolute;left:0;text-align:left;margin-left:174pt;margin-top:-15pt;width:35.5pt;height:49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ud+g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" filled="f" stroked="f">
                      <v:textbox style="layout-flow:vertical" inset="2mm,,2mm">
                        <w:txbxContent>
                          <w:p w14:paraId="62447FB1" w14:textId="0719C5F6"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7</w:t>
                            </w:r>
                            <w:r>
                              <w:rPr>
                                <w:rStyle w:val="PageNumber"/>
                              </w:rPr>
                              <w:t>6</w:t>
                            </w:r>
                            <w:r>
                              <w:rPr>
                                <w:lang w:val="nl-NL"/>
                              </w:rPr>
                              <w:t xml:space="preserve">                      CÔNG BÁO HÀ NỘI/Số 361+362/Ngày 28-8-2025                                               </w:t>
                            </w:r>
                          </w:p>
                          <w:p w14:paraId="78E3938C" w14:textId="77777777" w:rsidR="00E84FFA" w:rsidRPr="00646DE3" w:rsidRDefault="00E84FFA" w:rsidP="00E84FFA">
                            <w:pPr>
                              <w:rPr>
                                <w:rFonts w:ascii="Calibri" w:hAnsi="Calibri"/>
                              </w:rPr>
                            </w:pPr>
                          </w:p>
                        </w:txbxContent>
                      </v:textbox>
                    </v:shape>
                  </w:pict>
                </mc:Fallback>
              </mc:AlternateContent>
            </w:r>
            <w:r w:rsidR="009B40C6" w:rsidRPr="00577C77">
              <w:rPr>
                <w:bCs/>
                <w:spacing w:val="-8"/>
                <w:sz w:val="27"/>
                <w:szCs w:val="27"/>
                <w:lang w:val="vi-VN"/>
              </w:rPr>
              <w:t>Khoản 1 Điều 27 Nghị định số 133/2025/NĐ-CP ngày 12/6/2025</w:t>
            </w:r>
          </w:p>
          <w:p w:rsidR="009B40C6" w:rsidRPr="00577C77" w:rsidRDefault="009B40C6" w:rsidP="00E579CE">
            <w:pPr>
              <w:tabs>
                <w:tab w:val="left" w:pos="1222"/>
              </w:tabs>
              <w:jc w:val="center"/>
              <w:rPr>
                <w:bCs/>
                <w:spacing w:val="-8"/>
                <w:sz w:val="27"/>
                <w:szCs w:val="27"/>
                <w:lang w:val="vi-VN"/>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textAlignment w:val="baseline"/>
              <w:rPr>
                <w:sz w:val="27"/>
                <w:szCs w:val="27"/>
              </w:rPr>
            </w:pPr>
            <w:r w:rsidRPr="00577C77">
              <w:rPr>
                <w:sz w:val="27"/>
                <w:szCs w:val="27"/>
              </w:rPr>
              <w:t>24</w:t>
            </w:r>
          </w:p>
        </w:tc>
        <w:tc>
          <w:tcPr>
            <w:tcW w:w="2128" w:type="pct"/>
            <w:tcMar>
              <w:top w:w="57" w:type="dxa"/>
              <w:bottom w:w="57" w:type="dxa"/>
            </w:tcMar>
            <w:vAlign w:val="center"/>
          </w:tcPr>
          <w:p w:rsidR="009B40C6" w:rsidRPr="00577C77" w:rsidRDefault="009B40C6" w:rsidP="009B40C6">
            <w:pPr>
              <w:ind w:right="57"/>
              <w:jc w:val="both"/>
              <w:textAlignment w:val="baseline"/>
              <w:rPr>
                <w:sz w:val="27"/>
                <w:szCs w:val="27"/>
              </w:rPr>
            </w:pPr>
            <w:r w:rsidRPr="00577C77">
              <w:rPr>
                <w:sz w:val="27"/>
                <w:szCs w:val="27"/>
              </w:rPr>
              <w:t>Thủ tục Hoàn trả số thuê bao di động H2H được phân bổ theo phương thức đấu giá.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sz w:val="27"/>
                <w:szCs w:val="27"/>
              </w:rPr>
              <w:t xml:space="preserve">Ủy quyền thẩm quyền giải quyết thủ tục hành chính từ </w:t>
            </w:r>
            <w:r w:rsidR="002058C1" w:rsidRPr="00577C77">
              <w:rPr>
                <w:bCs/>
                <w:sz w:val="27"/>
                <w:szCs w:val="27"/>
              </w:rPr>
              <w:t>Ủy ban nhân dân</w:t>
            </w:r>
            <w:r w:rsidR="002058C1" w:rsidRPr="00577C77">
              <w:rPr>
                <w:sz w:val="27"/>
                <w:szCs w:val="27"/>
              </w:rPr>
              <w:t xml:space="preserve"> </w:t>
            </w:r>
            <w:r w:rsidRPr="00577C77">
              <w:rPr>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Khoản 2 Điều 27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13"/>
        </w:trPr>
        <w:tc>
          <w:tcPr>
            <w:tcW w:w="240" w:type="pct"/>
            <w:tcMar>
              <w:top w:w="57" w:type="dxa"/>
              <w:bottom w:w="57" w:type="dxa"/>
            </w:tcMar>
            <w:vAlign w:val="center"/>
          </w:tcPr>
          <w:p w:rsidR="009B40C6" w:rsidRPr="00577C77" w:rsidRDefault="009B40C6" w:rsidP="009B40C6">
            <w:pPr>
              <w:tabs>
                <w:tab w:val="left" w:pos="1222"/>
              </w:tabs>
              <w:jc w:val="center"/>
              <w:rPr>
                <w:b/>
              </w:rPr>
            </w:pPr>
            <w:r w:rsidRPr="00577C77">
              <w:rPr>
                <w:b/>
              </w:rPr>
              <w:t>II</w:t>
            </w:r>
          </w:p>
        </w:tc>
        <w:tc>
          <w:tcPr>
            <w:tcW w:w="3474" w:type="pct"/>
            <w:gridSpan w:val="2"/>
            <w:tcMar>
              <w:top w:w="57" w:type="dxa"/>
              <w:bottom w:w="57" w:type="dxa"/>
            </w:tcMar>
            <w:vAlign w:val="center"/>
          </w:tcPr>
          <w:p w:rsidR="009B40C6" w:rsidRPr="00577C77" w:rsidRDefault="009B40C6" w:rsidP="009B40C6">
            <w:pPr>
              <w:tabs>
                <w:tab w:val="left" w:pos="1222"/>
              </w:tabs>
              <w:jc w:val="both"/>
              <w:rPr>
                <w:bCs/>
                <w:sz w:val="27"/>
                <w:szCs w:val="27"/>
              </w:rPr>
            </w:pPr>
            <w:r w:rsidRPr="00577C77">
              <w:rPr>
                <w:b/>
              </w:rPr>
              <w:t xml:space="preserve">LĨNH VỰC TẦN SỐ VÔ TUYẾN ĐIỆN (20 </w:t>
            </w:r>
            <w:r w:rsidR="002058C1" w:rsidRPr="00577C77">
              <w:rPr>
                <w:b/>
              </w:rPr>
              <w:t>thủ tục hành chính</w:t>
            </w:r>
            <w:r w:rsidRPr="00577C77">
              <w:rPr>
                <w:b/>
              </w:rPr>
              <w:t>)</w:t>
            </w:r>
          </w:p>
        </w:tc>
        <w:tc>
          <w:tcPr>
            <w:tcW w:w="1286" w:type="pct"/>
            <w:vAlign w:val="bottom"/>
          </w:tcPr>
          <w:p w:rsidR="009B40C6" w:rsidRPr="00577C77" w:rsidRDefault="009B40C6" w:rsidP="00E579CE">
            <w:pPr>
              <w:tabs>
                <w:tab w:val="left" w:pos="1222"/>
              </w:tabs>
              <w:jc w:val="center"/>
              <w:rPr>
                <w:b/>
                <w:spacing w:val="-8"/>
              </w:rPr>
            </w:pPr>
          </w:p>
        </w:tc>
      </w:tr>
      <w:tr w:rsidR="00577C77" w:rsidRPr="00577C77" w:rsidTr="00300567">
        <w:tc>
          <w:tcPr>
            <w:tcW w:w="240" w:type="pct"/>
            <w:tcMar>
              <w:top w:w="57" w:type="dxa"/>
              <w:bottom w:w="57" w:type="dxa"/>
            </w:tcMar>
            <w:vAlign w:val="center"/>
          </w:tcPr>
          <w:p w:rsidR="009B40C6" w:rsidRPr="00577C77" w:rsidRDefault="009B40C6" w:rsidP="009B40C6">
            <w:pPr>
              <w:ind w:right="57"/>
              <w:jc w:val="center"/>
              <w:textAlignment w:val="baseline"/>
              <w:rPr>
                <w:sz w:val="27"/>
                <w:szCs w:val="27"/>
              </w:rPr>
            </w:pPr>
            <w:r w:rsidRPr="00577C77">
              <w:rPr>
                <w:sz w:val="27"/>
                <w:szCs w:val="27"/>
              </w:rPr>
              <w:t>1</w:t>
            </w:r>
          </w:p>
        </w:tc>
        <w:tc>
          <w:tcPr>
            <w:tcW w:w="2128" w:type="pct"/>
            <w:tcMar>
              <w:top w:w="57" w:type="dxa"/>
              <w:bottom w:w="57" w:type="dxa"/>
            </w:tcMar>
            <w:vAlign w:val="center"/>
          </w:tcPr>
          <w:p w:rsidR="009B40C6" w:rsidRPr="00577C77" w:rsidRDefault="009B40C6" w:rsidP="009B40C6">
            <w:pPr>
              <w:ind w:left="57" w:right="57"/>
              <w:jc w:val="both"/>
              <w:textAlignment w:val="baseline"/>
              <w:rPr>
                <w:sz w:val="27"/>
                <w:szCs w:val="27"/>
              </w:rPr>
            </w:pPr>
            <w:r w:rsidRPr="00577C77">
              <w:rPr>
                <w:sz w:val="27"/>
                <w:szCs w:val="27"/>
              </w:rPr>
              <w:t>Thủ tục Cấp giấy phép sử dụng tần số và thiết bị vô tuyến điện đối với đài vô tuyến điện đặt trên phương tiện nghề cá.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28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722"/>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2</w:t>
            </w:r>
          </w:p>
        </w:tc>
        <w:tc>
          <w:tcPr>
            <w:tcW w:w="2128" w:type="pct"/>
            <w:tcMar>
              <w:top w:w="57" w:type="dxa"/>
              <w:bottom w:w="57" w:type="dxa"/>
            </w:tcMar>
            <w:vAlign w:val="center"/>
          </w:tcPr>
          <w:p w:rsidR="009B40C6" w:rsidRPr="00577C77" w:rsidRDefault="009B40C6" w:rsidP="009B40C6">
            <w:pPr>
              <w:ind w:left="57" w:right="57"/>
              <w:jc w:val="both"/>
              <w:rPr>
                <w:sz w:val="27"/>
                <w:szCs w:val="27"/>
              </w:rPr>
            </w:pPr>
            <w:r w:rsidRPr="00577C77">
              <w:rPr>
                <w:sz w:val="27"/>
                <w:szCs w:val="27"/>
              </w:rPr>
              <w:t>Thủ tục Gia hạn giấy phép sử dụng tần số và thiết bị vô tuyến điện đối với đài vô tuyến điện đặt trên phương tiện nghề cá.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28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3</w:t>
            </w:r>
          </w:p>
        </w:tc>
        <w:tc>
          <w:tcPr>
            <w:tcW w:w="2128" w:type="pct"/>
            <w:tcMar>
              <w:top w:w="57" w:type="dxa"/>
              <w:bottom w:w="57" w:type="dxa"/>
            </w:tcMar>
            <w:vAlign w:val="center"/>
          </w:tcPr>
          <w:p w:rsidR="009B40C6" w:rsidRPr="00577C77" w:rsidRDefault="009B40C6" w:rsidP="009B40C6">
            <w:pPr>
              <w:ind w:left="57" w:right="57"/>
              <w:jc w:val="both"/>
              <w:rPr>
                <w:sz w:val="27"/>
                <w:szCs w:val="27"/>
              </w:rPr>
            </w:pPr>
            <w:r w:rsidRPr="00577C77">
              <w:rPr>
                <w:sz w:val="27"/>
                <w:szCs w:val="27"/>
              </w:rPr>
              <w:t>Thủ tục Cấp đổi giấy phép sử dụng tần số và thiết bị vô tuyến điện đối với đài vô tuyến điện đặt trên phương tiện nghề cá.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28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79"/>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4</w:t>
            </w:r>
          </w:p>
        </w:tc>
        <w:tc>
          <w:tcPr>
            <w:tcW w:w="2128" w:type="pct"/>
            <w:tcMar>
              <w:top w:w="57" w:type="dxa"/>
              <w:bottom w:w="57" w:type="dxa"/>
            </w:tcMar>
            <w:vAlign w:val="center"/>
          </w:tcPr>
          <w:p w:rsidR="009B40C6" w:rsidRPr="00577C77" w:rsidRDefault="009B40C6" w:rsidP="009B40C6">
            <w:pPr>
              <w:ind w:left="57" w:right="57"/>
              <w:jc w:val="both"/>
              <w:rPr>
                <w:sz w:val="27"/>
                <w:szCs w:val="27"/>
              </w:rPr>
            </w:pPr>
            <w:r w:rsidRPr="00577C77">
              <w:rPr>
                <w:sz w:val="27"/>
                <w:szCs w:val="27"/>
              </w:rPr>
              <w:t>Thủ tục Sửa đổi, bổ sung giấy phép sử dụng tần số và thiết bị vô tuyến điện đối với đài vô tuyến điện đặt trên phương tiện nghề cá.</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p>
          <w:p w:rsidR="009B40C6" w:rsidRPr="00577C77" w:rsidRDefault="009B40C6" w:rsidP="008615B0">
            <w:pPr>
              <w:jc w:val="center"/>
              <w:rPr>
                <w:bCs/>
                <w:spacing w:val="-8"/>
                <w:sz w:val="27"/>
                <w:szCs w:val="27"/>
              </w:rPr>
            </w:pPr>
            <w:r w:rsidRPr="00577C77">
              <w:rPr>
                <w:bCs/>
                <w:spacing w:val="-8"/>
                <w:sz w:val="27"/>
                <w:szCs w:val="27"/>
              </w:rPr>
              <w:t>Điều 28 Nghị định số 133/2025/NĐ-CP ngày 12/6/2025</w:t>
            </w:r>
          </w:p>
        </w:tc>
      </w:tr>
      <w:tr w:rsidR="00577C77" w:rsidRPr="00577C77" w:rsidTr="00300567">
        <w:trPr>
          <w:trHeight w:val="1349"/>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lastRenderedPageBreak/>
              <w:t>5</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Thủ tục Cấp giấy phép sử dụng tần số và thiết bị vô tuyến điện đối với đài vô tuyến điện nghiệp dư.</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180A57" w:rsidP="00E579CE">
            <w:pPr>
              <w:jc w:val="center"/>
              <w:rPr>
                <w:bCs/>
                <w:spacing w:val="-8"/>
                <w:sz w:val="27"/>
                <w:szCs w:val="27"/>
              </w:rPr>
            </w:pPr>
            <w:r w:rsidRPr="00577C77">
              <w:rPr>
                <w:noProof/>
              </w:rPr>
              <mc:AlternateContent>
                <mc:Choice Requires="wps">
                  <w:drawing>
                    <wp:anchor distT="0" distB="0" distL="114300" distR="114300" simplePos="0" relativeHeight="251687424" behindDoc="0" locked="0" layoutInCell="1" allowOverlap="1" wp14:anchorId="16D44961" wp14:editId="44CA6995">
                      <wp:simplePos x="0" y="0"/>
                      <wp:positionH relativeFrom="column">
                        <wp:posOffset>2222500</wp:posOffset>
                      </wp:positionH>
                      <wp:positionV relativeFrom="paragraph">
                        <wp:posOffset>-147320</wp:posOffset>
                      </wp:positionV>
                      <wp:extent cx="431800" cy="5814060"/>
                      <wp:effectExtent l="0" t="0" r="0" b="0"/>
                      <wp:wrapNone/>
                      <wp:docPr id="49" name="Text Box 49"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7</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44961" id="Text Box 49" o:spid="_x0000_s1039" type="#_x0000_t202" alt="Text Box:                                CÔNG BÁO/Số 29/Ngày 19-07-2012                                             &#10;&#10;" style="position:absolute;left:0;text-align:left;margin-left:175pt;margin-top:-11.6pt;width:34pt;height:457.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" filled="f" stroked="f">
                      <v:textbox style="layout-flow:vertical" inset="2mm,,2mm">
                        <w:txbxContent>
                          <w:p w14:paraId="20D2CE77" w14:textId="6C2FADA8"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7</w:t>
                            </w:r>
                            <w:r>
                              <w:rPr>
                                <w:lang w:val="nl-NL"/>
                              </w:rPr>
                              <w:t xml:space="preserve">                          </w:t>
                            </w:r>
                          </w:p>
                          <w:p w14:paraId="52477AE1" w14:textId="77777777" w:rsidR="00180A57" w:rsidRPr="00646DE3" w:rsidRDefault="00180A57" w:rsidP="00180A57">
                            <w:pPr>
                              <w:rPr>
                                <w:rFonts w:ascii="Calibri" w:hAnsi="Calibri"/>
                              </w:rPr>
                            </w:pPr>
                          </w:p>
                        </w:txbxContent>
                      </v:textbox>
                    </v:shape>
                  </w:pict>
                </mc:Fallback>
              </mc:AlternateContent>
            </w:r>
            <w:r w:rsidR="009B40C6" w:rsidRPr="00577C77">
              <w:rPr>
                <w:bCs/>
                <w:spacing w:val="-8"/>
                <w:sz w:val="27"/>
                <w:szCs w:val="27"/>
              </w:rPr>
              <w:t>Điều 29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1376"/>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6</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Thủ tục Gia hạn giấy phép sử dụng tần số và thiết bị vô tuyến điện đối với đài vô tuyến điện nghiệp dư</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29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7</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Thủ tục Cấp đổi giấy phép sử dụng tần số và thiết bị vô tuyến điện đối với đài vô tuyến điện nghiệp dư.</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29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8</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Thủ tục Sửa đổi, bổ sung giấy phép sử dụng tần số và thiết bị vô tuyến điện đối với đài vô tuyến điện nghiệp dư.</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29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9</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 xml:space="preserve">Thủ tục Cấp giấy phép sử dụng tần số và thiết bị vô tuyến điện đối với đài tàu (trừ đài tàu hoạt động tuyến quốc tế).  </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8"/>
                <w:sz w:val="27"/>
                <w:szCs w:val="27"/>
              </w:rPr>
            </w:pPr>
            <w:r w:rsidRPr="00577C77">
              <w:rPr>
                <w:bCs/>
                <w:spacing w:val="-8"/>
                <w:sz w:val="27"/>
                <w:szCs w:val="27"/>
              </w:rPr>
              <w:t>Điều 30 Nghị định số 133/2025/NĐ-CP ngày 12/6/2025</w:t>
            </w:r>
          </w:p>
          <w:p w:rsidR="009B40C6" w:rsidRPr="00577C77" w:rsidRDefault="009B40C6" w:rsidP="00E579CE">
            <w:pPr>
              <w:tabs>
                <w:tab w:val="left" w:pos="1222"/>
              </w:tabs>
              <w:jc w:val="center"/>
              <w:rPr>
                <w:bCs/>
                <w:spacing w:val="-8"/>
                <w:sz w:val="27"/>
                <w:szCs w:val="27"/>
              </w:rPr>
            </w:pPr>
          </w:p>
        </w:tc>
      </w:tr>
      <w:tr w:rsidR="00577C77" w:rsidRPr="00577C77" w:rsidTr="00300567">
        <w:trPr>
          <w:trHeight w:val="1497"/>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10</w:t>
            </w:r>
          </w:p>
        </w:tc>
        <w:tc>
          <w:tcPr>
            <w:tcW w:w="2128" w:type="pct"/>
            <w:tcMar>
              <w:top w:w="57" w:type="dxa"/>
              <w:bottom w:w="57" w:type="dxa"/>
            </w:tcMar>
            <w:vAlign w:val="center"/>
          </w:tcPr>
          <w:p w:rsidR="009B40C6" w:rsidRPr="00577C77" w:rsidRDefault="009B40C6" w:rsidP="008615B0">
            <w:pPr>
              <w:spacing w:line="264" w:lineRule="auto"/>
              <w:ind w:left="57" w:right="57"/>
              <w:jc w:val="both"/>
              <w:rPr>
                <w:sz w:val="27"/>
                <w:szCs w:val="27"/>
              </w:rPr>
            </w:pPr>
            <w:r w:rsidRPr="00577C77">
              <w:rPr>
                <w:sz w:val="27"/>
                <w:szCs w:val="27"/>
              </w:rPr>
              <w:t>Thủ tục Gia hạn giấy phép sử dụng tần số và thiết bị vô tuyến điện đối với đài tàu (trừ đài tàu hoạt động tuyến quốc tế).</w:t>
            </w:r>
          </w:p>
        </w:tc>
        <w:tc>
          <w:tcPr>
            <w:tcW w:w="1346" w:type="pct"/>
            <w:tcMar>
              <w:top w:w="57" w:type="dxa"/>
              <w:bottom w:w="57" w:type="dxa"/>
            </w:tcMar>
            <w:vAlign w:val="center"/>
          </w:tcPr>
          <w:p w:rsidR="009B40C6" w:rsidRPr="00577C77" w:rsidRDefault="009B40C6" w:rsidP="009B40C6">
            <w:pPr>
              <w:tabs>
                <w:tab w:val="left" w:pos="1222"/>
              </w:tabs>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30 Nghị định số 133/2025/NĐ-CP ngày 12/6/2025</w:t>
            </w:r>
          </w:p>
        </w:tc>
      </w:tr>
      <w:tr w:rsidR="00577C77" w:rsidRPr="00577C77" w:rsidTr="00300567">
        <w:trPr>
          <w:trHeight w:val="1435"/>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lastRenderedPageBreak/>
              <w:t>11</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Cấp đổi giấy phép sử dụng tần số và thiết bị vô tuyến điện đối với đài tàu (trừ đài tàu hoạt động tuyến quốc tế).</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E84FFA" w:rsidP="00E579CE">
            <w:pPr>
              <w:jc w:val="center"/>
              <w:rPr>
                <w:bCs/>
                <w:spacing w:val="-6"/>
                <w:sz w:val="27"/>
                <w:szCs w:val="27"/>
              </w:rPr>
            </w:pPr>
            <w:r w:rsidRPr="00577C77">
              <w:rPr>
                <w:b/>
                <w:noProof/>
                <w:sz w:val="27"/>
                <w:szCs w:val="27"/>
              </w:rPr>
              <mc:AlternateContent>
                <mc:Choice Requires="wps">
                  <w:drawing>
                    <wp:anchor distT="0" distB="0" distL="114300" distR="114300" simplePos="0" relativeHeight="251705856" behindDoc="0" locked="0" layoutInCell="1" allowOverlap="1" wp14:anchorId="78F16DDC" wp14:editId="2868CE4F">
                      <wp:simplePos x="0" y="0"/>
                      <wp:positionH relativeFrom="column">
                        <wp:posOffset>2216150</wp:posOffset>
                      </wp:positionH>
                      <wp:positionV relativeFrom="paragraph">
                        <wp:posOffset>-314325</wp:posOffset>
                      </wp:positionV>
                      <wp:extent cx="450850" cy="6229350"/>
                      <wp:effectExtent l="0" t="0" r="0" b="0"/>
                      <wp:wrapNone/>
                      <wp:docPr id="58" name="Text Box 58"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78</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16DDC" id="Text Box 58" o:spid="_x0000_s1040" type="#_x0000_t202" alt="Text Box:                                CÔNG BÁO/Số 29/Ngày 19-07-2012                                             &#10;&#10;" style="position:absolute;left:0;text-align:left;margin-left:174.5pt;margin-top:-24.75pt;width:35.5pt;height:49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Rj+g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" filled="f" stroked="f">
                      <v:textbox style="layout-flow:vertical" inset="2mm,,2mm">
                        <w:txbxContent>
                          <w:p w14:paraId="7C25EFE7" w14:textId="68573C49"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7</w:t>
                            </w:r>
                            <w:r>
                              <w:rPr>
                                <w:rStyle w:val="PageNumber"/>
                              </w:rPr>
                              <w:t>8</w:t>
                            </w:r>
                            <w:r>
                              <w:rPr>
                                <w:lang w:val="nl-NL"/>
                              </w:rPr>
                              <w:t xml:space="preserve">                      CÔNG BÁO HÀ NỘI/Số 361+362/Ngày 28-8-2025                                               </w:t>
                            </w:r>
                          </w:p>
                          <w:p w14:paraId="56717B03" w14:textId="77777777" w:rsidR="00E84FFA" w:rsidRPr="00646DE3" w:rsidRDefault="00E84FFA" w:rsidP="00E84FFA">
                            <w:pPr>
                              <w:rPr>
                                <w:rFonts w:ascii="Calibri" w:hAnsi="Calibri"/>
                              </w:rPr>
                            </w:pPr>
                          </w:p>
                        </w:txbxContent>
                      </v:textbox>
                    </v:shape>
                  </w:pict>
                </mc:Fallback>
              </mc:AlternateContent>
            </w:r>
            <w:r w:rsidR="009B40C6" w:rsidRPr="00577C77">
              <w:rPr>
                <w:bCs/>
                <w:spacing w:val="-6"/>
                <w:sz w:val="27"/>
                <w:szCs w:val="27"/>
              </w:rPr>
              <w:t>Điều 30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12</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Sửa đổi, bổ sung giấy phép sử dụng tần số và thiết bị vô tuyến điện đối với đài tàu (trừ đài tàu hoạt động tuyến quốc tế).</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30 Nghị định số 133/2025/NĐ-CP ngày 12/6/2025</w:t>
            </w:r>
          </w:p>
          <w:p w:rsidR="009B40C6" w:rsidRPr="00577C77" w:rsidRDefault="009B40C6" w:rsidP="00E579CE">
            <w:pPr>
              <w:tabs>
                <w:tab w:val="left" w:pos="1222"/>
              </w:tabs>
              <w:jc w:val="center"/>
              <w:rPr>
                <w:spacing w:val="-6"/>
                <w:sz w:val="27"/>
                <w:szCs w:val="27"/>
              </w:rPr>
            </w:pPr>
          </w:p>
        </w:tc>
      </w:tr>
      <w:tr w:rsidR="00577C77" w:rsidRPr="00577C77" w:rsidTr="00300567">
        <w:trPr>
          <w:trHeight w:val="662"/>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13</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pacing w:val="-8"/>
                <w:sz w:val="27"/>
                <w:szCs w:val="27"/>
              </w:rPr>
            </w:pPr>
            <w:r w:rsidRPr="00577C77">
              <w:rPr>
                <w:spacing w:val="-8"/>
                <w:sz w:val="27"/>
                <w:szCs w:val="27"/>
              </w:rPr>
              <w:t>Thủ tục Cấp giấy phép sử dụng tần số và thiết bị vô tuyến điện đối với mạng thông tin vô tuyến điện nội bộ.</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p>
          <w:p w:rsidR="009B40C6" w:rsidRPr="00577C77" w:rsidRDefault="009B40C6" w:rsidP="00E579CE">
            <w:pPr>
              <w:jc w:val="center"/>
              <w:rPr>
                <w:bCs/>
                <w:spacing w:val="-6"/>
                <w:sz w:val="27"/>
                <w:szCs w:val="27"/>
              </w:rPr>
            </w:pPr>
            <w:r w:rsidRPr="00577C77">
              <w:rPr>
                <w:bCs/>
                <w:spacing w:val="-6"/>
                <w:sz w:val="27"/>
                <w:szCs w:val="27"/>
              </w:rPr>
              <w:t>Điều 31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rPr>
          <w:trHeight w:val="247"/>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14</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Gia hạn giấy phép sử dụng tần số và thiết bị vô tuyến điện đối với mạng thông tin vô tuyến điện nội bộ.</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z w:val="27"/>
                <w:szCs w:val="27"/>
              </w:rPr>
              <w:t xml:space="preserve">Ủy ban nhân dân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p>
          <w:p w:rsidR="009B40C6" w:rsidRPr="00577C77" w:rsidRDefault="009B40C6" w:rsidP="00E579CE">
            <w:pPr>
              <w:jc w:val="center"/>
              <w:rPr>
                <w:bCs/>
                <w:spacing w:val="-6"/>
                <w:sz w:val="27"/>
                <w:szCs w:val="27"/>
              </w:rPr>
            </w:pPr>
            <w:r w:rsidRPr="00577C77">
              <w:rPr>
                <w:bCs/>
                <w:spacing w:val="-6"/>
                <w:sz w:val="27"/>
                <w:szCs w:val="27"/>
              </w:rPr>
              <w:t>Điều 31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rPr>
          <w:trHeight w:val="13"/>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15</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Cấp đổi giấy phép sử dụng tần số và thiết bị vô tuyến điện đối với mạng thông tin vô tuyến điện nội bộ.</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pacing w:val="-4"/>
                <w:sz w:val="27"/>
                <w:szCs w:val="27"/>
              </w:rPr>
            </w:pPr>
            <w:r w:rsidRPr="00577C77">
              <w:rPr>
                <w:bCs/>
                <w:spacing w:val="-4"/>
                <w:sz w:val="27"/>
                <w:szCs w:val="27"/>
              </w:rPr>
              <w:t xml:space="preserve">Ủy quyền thẩm quyền giải quyết thủ tục hành chính từ </w:t>
            </w:r>
            <w:r w:rsidR="002058C1" w:rsidRPr="00577C77">
              <w:rPr>
                <w:bCs/>
                <w:spacing w:val="-4"/>
                <w:sz w:val="27"/>
                <w:szCs w:val="27"/>
              </w:rPr>
              <w:t xml:space="preserve">Ủy ban nhân dân </w:t>
            </w:r>
            <w:r w:rsidRPr="00577C77">
              <w:rPr>
                <w:bCs/>
                <w:spacing w:val="-4"/>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31 Nghị định số 133/2025/NĐ-CP ngày 12/6/2025</w:t>
            </w:r>
          </w:p>
        </w:tc>
      </w:tr>
      <w:tr w:rsidR="00577C77" w:rsidRPr="00577C77" w:rsidTr="00300567">
        <w:trPr>
          <w:trHeight w:val="1213"/>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lastRenderedPageBreak/>
              <w:t>16</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Sửa đổi, bổ sung giấy phép sử dụng tần số và thiết bị vô tuyến điện đối với mạng thông tin vô tuyến điện nội bộ.</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pacing w:val="-4"/>
                <w:sz w:val="27"/>
                <w:szCs w:val="27"/>
              </w:rPr>
              <w:t>Ủy ban nhân dân</w:t>
            </w:r>
            <w:r w:rsidR="002058C1" w:rsidRPr="00577C77">
              <w:rPr>
                <w:bCs/>
                <w:sz w:val="27"/>
                <w:szCs w:val="27"/>
              </w:rPr>
              <w:t xml:space="preserve"> </w:t>
            </w:r>
            <w:r w:rsidRPr="00577C77">
              <w:rPr>
                <w:bCs/>
                <w:sz w:val="27"/>
                <w:szCs w:val="27"/>
              </w:rPr>
              <w:t>Thành phố về Sở Khoa học và Công nghệ</w:t>
            </w:r>
          </w:p>
        </w:tc>
        <w:tc>
          <w:tcPr>
            <w:tcW w:w="1286" w:type="pct"/>
            <w:vAlign w:val="bottom"/>
          </w:tcPr>
          <w:p w:rsidR="009B40C6" w:rsidRPr="00577C77" w:rsidRDefault="00180A57" w:rsidP="00E579CE">
            <w:pPr>
              <w:jc w:val="center"/>
              <w:rPr>
                <w:bCs/>
                <w:spacing w:val="-6"/>
                <w:sz w:val="27"/>
                <w:szCs w:val="27"/>
              </w:rPr>
            </w:pPr>
            <w:r w:rsidRPr="00577C77">
              <w:rPr>
                <w:noProof/>
              </w:rPr>
              <mc:AlternateContent>
                <mc:Choice Requires="wps">
                  <w:drawing>
                    <wp:anchor distT="0" distB="0" distL="114300" distR="114300" simplePos="0" relativeHeight="251689472" behindDoc="0" locked="0" layoutInCell="1" allowOverlap="1" wp14:anchorId="219E866B" wp14:editId="3FE12B4F">
                      <wp:simplePos x="0" y="0"/>
                      <wp:positionH relativeFrom="column">
                        <wp:posOffset>2216150</wp:posOffset>
                      </wp:positionH>
                      <wp:positionV relativeFrom="paragraph">
                        <wp:posOffset>-94615</wp:posOffset>
                      </wp:positionV>
                      <wp:extent cx="431800" cy="5814060"/>
                      <wp:effectExtent l="0" t="0" r="0" b="0"/>
                      <wp:wrapNone/>
                      <wp:docPr id="50" name="Text Box 50"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9</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866B" id="Text Box 50" o:spid="_x0000_s1041" type="#_x0000_t202" alt="Text Box:                                CÔNG BÁO/Số 29/Ngày 19-07-2012                                             &#10;&#10;" style="position:absolute;left:0;text-align:left;margin-left:174.5pt;margin-top:-7.45pt;width:34pt;height:457.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" filled="f" stroked="f">
                      <v:textbox style="layout-flow:vertical" inset="2mm,,2mm">
                        <w:txbxContent>
                          <w:p w14:paraId="24415478" w14:textId="18619597"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7</w:t>
                            </w:r>
                            <w:r w:rsidR="00E84FFA">
                              <w:rPr>
                                <w:rStyle w:val="PageNumber"/>
                              </w:rPr>
                              <w:t>9</w:t>
                            </w:r>
                            <w:r>
                              <w:rPr>
                                <w:lang w:val="nl-NL"/>
                              </w:rPr>
                              <w:t xml:space="preserve">                          </w:t>
                            </w:r>
                          </w:p>
                          <w:p w14:paraId="7952432D" w14:textId="77777777" w:rsidR="00180A57" w:rsidRPr="00646DE3" w:rsidRDefault="00180A57" w:rsidP="00180A57">
                            <w:pPr>
                              <w:rPr>
                                <w:rFonts w:ascii="Calibri" w:hAnsi="Calibri"/>
                              </w:rPr>
                            </w:pPr>
                          </w:p>
                        </w:txbxContent>
                      </v:textbox>
                    </v:shape>
                  </w:pict>
                </mc:Fallback>
              </mc:AlternateContent>
            </w:r>
          </w:p>
          <w:p w:rsidR="009B40C6" w:rsidRPr="00577C77" w:rsidRDefault="009B40C6" w:rsidP="00E579CE">
            <w:pPr>
              <w:jc w:val="center"/>
              <w:rPr>
                <w:bCs/>
                <w:spacing w:val="-6"/>
                <w:sz w:val="27"/>
                <w:szCs w:val="27"/>
              </w:rPr>
            </w:pPr>
            <w:r w:rsidRPr="00577C77">
              <w:rPr>
                <w:bCs/>
                <w:spacing w:val="-6"/>
                <w:sz w:val="27"/>
                <w:szCs w:val="27"/>
              </w:rPr>
              <w:t>Điều 31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rPr>
          <w:trHeight w:val="670"/>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17</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Cấp giấy công nhận tổ chức đủ điều kiện cấp chứng chỉ vô tuyến điện nghiệp dư.</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2058C1" w:rsidRPr="00577C77">
              <w:rPr>
                <w:bCs/>
                <w:spacing w:val="-4"/>
                <w:sz w:val="27"/>
                <w:szCs w:val="27"/>
              </w:rPr>
              <w:t>Ủy ban nhân dân</w:t>
            </w:r>
            <w:r w:rsidR="002058C1" w:rsidRPr="00577C77">
              <w:rPr>
                <w:bCs/>
                <w:sz w:val="27"/>
                <w:szCs w:val="27"/>
              </w:rPr>
              <w:t xml:space="preserve">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p>
          <w:p w:rsidR="009B40C6" w:rsidRPr="00577C77" w:rsidRDefault="009B40C6" w:rsidP="00E579CE">
            <w:pPr>
              <w:jc w:val="center"/>
              <w:rPr>
                <w:bCs/>
                <w:spacing w:val="-6"/>
                <w:sz w:val="27"/>
                <w:szCs w:val="27"/>
              </w:rPr>
            </w:pPr>
            <w:r w:rsidRPr="00577C77">
              <w:rPr>
                <w:bCs/>
                <w:spacing w:val="-6"/>
                <w:sz w:val="27"/>
                <w:szCs w:val="27"/>
              </w:rPr>
              <w:t>Điều 32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18</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Cấp đổi giấy công nhận tổ chức đủ điều kiện cấp chứng chỉ vô tuyến điện nghiệp dư.</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p>
          <w:p w:rsidR="009B40C6" w:rsidRPr="00577C77" w:rsidRDefault="009B40C6" w:rsidP="00E579CE">
            <w:pPr>
              <w:jc w:val="center"/>
              <w:rPr>
                <w:bCs/>
                <w:spacing w:val="-6"/>
                <w:sz w:val="27"/>
                <w:szCs w:val="27"/>
              </w:rPr>
            </w:pPr>
            <w:r w:rsidRPr="00577C77">
              <w:rPr>
                <w:bCs/>
                <w:spacing w:val="-6"/>
                <w:sz w:val="27"/>
                <w:szCs w:val="27"/>
              </w:rPr>
              <w:t>Điều 32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19</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z w:val="27"/>
                <w:szCs w:val="27"/>
              </w:rPr>
            </w:pPr>
            <w:r w:rsidRPr="00577C77">
              <w:rPr>
                <w:sz w:val="27"/>
                <w:szCs w:val="27"/>
              </w:rPr>
              <w:t>Thủ tục Cấp giấy công nhận tổ chức đủ điều kiện đào tạo, cấp chứng chỉ vô tuyến điện viên hàng hải.</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p>
          <w:p w:rsidR="009B40C6" w:rsidRPr="00577C77" w:rsidRDefault="009B40C6" w:rsidP="00E579CE">
            <w:pPr>
              <w:jc w:val="center"/>
              <w:rPr>
                <w:bCs/>
                <w:spacing w:val="-6"/>
                <w:sz w:val="27"/>
                <w:szCs w:val="27"/>
              </w:rPr>
            </w:pPr>
            <w:r w:rsidRPr="00577C77">
              <w:rPr>
                <w:bCs/>
                <w:spacing w:val="-6"/>
                <w:sz w:val="27"/>
                <w:szCs w:val="27"/>
              </w:rPr>
              <w:t>Điều 33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rPr>
          <w:trHeight w:val="1592"/>
        </w:trPr>
        <w:tc>
          <w:tcPr>
            <w:tcW w:w="240" w:type="pct"/>
            <w:tcMar>
              <w:top w:w="57" w:type="dxa"/>
              <w:bottom w:w="57" w:type="dxa"/>
            </w:tcMar>
            <w:vAlign w:val="center"/>
          </w:tcPr>
          <w:p w:rsidR="009B40C6" w:rsidRPr="00577C77" w:rsidRDefault="009B40C6" w:rsidP="009B40C6">
            <w:pPr>
              <w:ind w:left="57" w:right="57"/>
              <w:jc w:val="center"/>
              <w:rPr>
                <w:sz w:val="27"/>
                <w:szCs w:val="27"/>
              </w:rPr>
            </w:pPr>
            <w:r w:rsidRPr="00577C77">
              <w:rPr>
                <w:sz w:val="27"/>
                <w:szCs w:val="27"/>
              </w:rPr>
              <w:t>20</w:t>
            </w:r>
          </w:p>
        </w:tc>
        <w:tc>
          <w:tcPr>
            <w:tcW w:w="2128" w:type="pct"/>
            <w:tcMar>
              <w:top w:w="57" w:type="dxa"/>
              <w:bottom w:w="57" w:type="dxa"/>
            </w:tcMar>
            <w:vAlign w:val="center"/>
          </w:tcPr>
          <w:p w:rsidR="009B40C6" w:rsidRPr="00577C77" w:rsidRDefault="009B40C6" w:rsidP="008615B0">
            <w:pPr>
              <w:spacing w:before="60" w:after="60" w:line="264" w:lineRule="auto"/>
              <w:ind w:left="57" w:right="57"/>
              <w:jc w:val="both"/>
              <w:rPr>
                <w:spacing w:val="-4"/>
                <w:sz w:val="27"/>
                <w:szCs w:val="27"/>
              </w:rPr>
            </w:pPr>
            <w:r w:rsidRPr="00577C77">
              <w:rPr>
                <w:spacing w:val="-4"/>
                <w:sz w:val="27"/>
                <w:szCs w:val="27"/>
              </w:rPr>
              <w:t>Thủ tục Cấp đổi giấy công nhận tổ chức đủ điều kiện đào tạo, cấp chứng chỉ vô tuyến điện viên hàng hải.</w:t>
            </w:r>
          </w:p>
        </w:tc>
        <w:tc>
          <w:tcPr>
            <w:tcW w:w="1346" w:type="pct"/>
            <w:tcMar>
              <w:top w:w="57" w:type="dxa"/>
              <w:bottom w:w="57" w:type="dxa"/>
            </w:tcMar>
            <w:vAlign w:val="center"/>
          </w:tcPr>
          <w:p w:rsidR="009B40C6" w:rsidRPr="00577C77" w:rsidRDefault="009B40C6"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9B40C6" w:rsidRPr="00577C77" w:rsidRDefault="009B40C6" w:rsidP="00E579CE">
            <w:pPr>
              <w:jc w:val="center"/>
              <w:rPr>
                <w:bCs/>
                <w:spacing w:val="-6"/>
                <w:sz w:val="27"/>
                <w:szCs w:val="27"/>
              </w:rPr>
            </w:pPr>
            <w:r w:rsidRPr="00577C77">
              <w:rPr>
                <w:bCs/>
                <w:spacing w:val="-6"/>
                <w:sz w:val="27"/>
                <w:szCs w:val="27"/>
              </w:rPr>
              <w:t>Điều 33 Nghị định số 133/2025/NĐ-CP ngày 12/6/2025</w:t>
            </w:r>
          </w:p>
          <w:p w:rsidR="009B40C6" w:rsidRPr="00577C77" w:rsidRDefault="009B40C6"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b/>
              </w:rPr>
              <w:lastRenderedPageBreak/>
              <w:t>III</w:t>
            </w:r>
          </w:p>
        </w:tc>
        <w:tc>
          <w:tcPr>
            <w:tcW w:w="3474" w:type="pct"/>
            <w:gridSpan w:val="2"/>
            <w:tcMar>
              <w:top w:w="57" w:type="dxa"/>
              <w:bottom w:w="57" w:type="dxa"/>
            </w:tcMar>
            <w:vAlign w:val="center"/>
          </w:tcPr>
          <w:p w:rsidR="00E579CE" w:rsidRPr="00577C77" w:rsidRDefault="00E579CE" w:rsidP="00E579CE">
            <w:pPr>
              <w:tabs>
                <w:tab w:val="left" w:pos="1222"/>
              </w:tabs>
              <w:jc w:val="both"/>
              <w:rPr>
                <w:bCs/>
                <w:sz w:val="27"/>
                <w:szCs w:val="27"/>
              </w:rPr>
            </w:pPr>
            <w:r w:rsidRPr="00577C77">
              <w:rPr>
                <w:b/>
              </w:rPr>
              <w:t>LĨNH VỰC SỞ HỮU TRÍ TUỆ ( 19 THỦ TỤC)</w:t>
            </w:r>
          </w:p>
        </w:tc>
        <w:tc>
          <w:tcPr>
            <w:tcW w:w="1286" w:type="pct"/>
            <w:vAlign w:val="bottom"/>
          </w:tcPr>
          <w:p w:rsidR="00E579CE" w:rsidRPr="00577C77" w:rsidRDefault="00E84FFA" w:rsidP="00E579CE">
            <w:pPr>
              <w:jc w:val="both"/>
              <w:rPr>
                <w:bCs/>
                <w:spacing w:val="-6"/>
                <w:sz w:val="27"/>
                <w:szCs w:val="27"/>
              </w:rPr>
            </w:pPr>
            <w:r w:rsidRPr="00577C77">
              <w:rPr>
                <w:b/>
                <w:noProof/>
                <w:sz w:val="27"/>
                <w:szCs w:val="27"/>
              </w:rPr>
              <mc:AlternateContent>
                <mc:Choice Requires="wps">
                  <w:drawing>
                    <wp:anchor distT="0" distB="0" distL="114300" distR="114300" simplePos="0" relativeHeight="251707904" behindDoc="0" locked="0" layoutInCell="1" allowOverlap="1" wp14:anchorId="66E51BA3" wp14:editId="0C38E643">
                      <wp:simplePos x="0" y="0"/>
                      <wp:positionH relativeFrom="column">
                        <wp:posOffset>2218690</wp:posOffset>
                      </wp:positionH>
                      <wp:positionV relativeFrom="paragraph">
                        <wp:posOffset>-372745</wp:posOffset>
                      </wp:positionV>
                      <wp:extent cx="450850" cy="6229350"/>
                      <wp:effectExtent l="0" t="0" r="0" b="0"/>
                      <wp:wrapNone/>
                      <wp:docPr id="59" name="Text Box 59"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80</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1BA3" id="Text Box 59" o:spid="_x0000_s1042" type="#_x0000_t202" alt="Text Box:                                CÔNG BÁO/Số 29/Ngày 19-07-2012                                             &#10;&#10;" style="position:absolute;left:0;text-align:left;margin-left:174.7pt;margin-top:-29.35pt;width:35.5pt;height:49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U+g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" filled="f" stroked="f">
                      <v:textbox style="layout-flow:vertical" inset="2mm,,2mm">
                        <w:txbxContent>
                          <w:p w14:paraId="72B47208" w14:textId="666B94D6"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80</w:t>
                            </w:r>
                            <w:r>
                              <w:rPr>
                                <w:lang w:val="nl-NL"/>
                              </w:rPr>
                              <w:t xml:space="preserve">                      CÔNG BÁO HÀ NỘI/Số 361+362/Ngày 28-8-2025                                               </w:t>
                            </w:r>
                          </w:p>
                          <w:p w14:paraId="0F87953F" w14:textId="77777777" w:rsidR="00E84FFA" w:rsidRPr="00646DE3" w:rsidRDefault="00E84FFA" w:rsidP="00E84FFA">
                            <w:pPr>
                              <w:rPr>
                                <w:rFonts w:ascii="Calibri" w:hAnsi="Calibri"/>
                              </w:rPr>
                            </w:pPr>
                          </w:p>
                        </w:txbxContent>
                      </v:textbox>
                    </v:shape>
                  </w:pict>
                </mc:Fallback>
              </mc:AlternateContent>
            </w:r>
          </w:p>
        </w:tc>
      </w:tr>
      <w:tr w:rsidR="00577C77" w:rsidRPr="00577C77" w:rsidTr="00300567">
        <w:trPr>
          <w:trHeight w:val="788"/>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w:t>
            </w:r>
          </w:p>
        </w:tc>
        <w:tc>
          <w:tcPr>
            <w:tcW w:w="2128" w:type="pct"/>
            <w:tcMar>
              <w:top w:w="57" w:type="dxa"/>
              <w:bottom w:w="57" w:type="dxa"/>
            </w:tcMar>
            <w:vAlign w:val="center"/>
          </w:tcPr>
          <w:p w:rsidR="00E579CE" w:rsidRPr="00577C77" w:rsidRDefault="00E579CE" w:rsidP="008615B0">
            <w:pPr>
              <w:spacing w:before="60" w:after="60" w:line="264" w:lineRule="auto"/>
              <w:ind w:left="57" w:right="57"/>
              <w:jc w:val="both"/>
              <w:rPr>
                <w:spacing w:val="-4"/>
                <w:sz w:val="27"/>
                <w:szCs w:val="27"/>
              </w:rPr>
            </w:pPr>
            <w:r w:rsidRPr="00577C77">
              <w:rPr>
                <w:sz w:val="27"/>
                <w:szCs w:val="27"/>
              </w:rPr>
              <w:t>Thủ tục cấp Chứng chỉ hành nghề dịch vụ đại diện sở hữu công nghiệp</w:t>
            </w:r>
          </w:p>
        </w:tc>
        <w:tc>
          <w:tcPr>
            <w:tcW w:w="1346" w:type="pct"/>
            <w:tcMar>
              <w:top w:w="57" w:type="dxa"/>
              <w:bottom w:w="57" w:type="dxa"/>
            </w:tcMar>
            <w:vAlign w:val="center"/>
          </w:tcPr>
          <w:p w:rsidR="00E579CE" w:rsidRPr="00577C77" w:rsidRDefault="00E579CE"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tabs>
                <w:tab w:val="left" w:pos="1222"/>
              </w:tabs>
              <w:jc w:val="center"/>
              <w:rPr>
                <w:bCs/>
                <w:spacing w:val="-6"/>
                <w:sz w:val="27"/>
                <w:szCs w:val="27"/>
              </w:rPr>
            </w:pPr>
          </w:p>
          <w:p w:rsidR="00E579CE" w:rsidRPr="00577C77" w:rsidRDefault="00E579CE" w:rsidP="00E579CE">
            <w:pPr>
              <w:jc w:val="center"/>
              <w:rPr>
                <w:bCs/>
                <w:spacing w:val="-6"/>
                <w:sz w:val="27"/>
                <w:szCs w:val="27"/>
              </w:rPr>
            </w:pPr>
            <w:r w:rsidRPr="00577C77">
              <w:rPr>
                <w:bCs/>
                <w:spacing w:val="-6"/>
                <w:sz w:val="27"/>
                <w:szCs w:val="27"/>
              </w:rPr>
              <w:t>Điều 39 Nghị định số 133/2025/NĐ-CP ngày 12/6/2025</w:t>
            </w:r>
          </w:p>
          <w:p w:rsidR="00E579CE" w:rsidRPr="00577C77" w:rsidRDefault="00E579CE" w:rsidP="00E579CE">
            <w:pPr>
              <w:jc w:val="center"/>
              <w:rPr>
                <w:bCs/>
                <w:spacing w:val="-6"/>
                <w:sz w:val="27"/>
                <w:szCs w:val="27"/>
              </w:rPr>
            </w:pPr>
          </w:p>
        </w:tc>
      </w:tr>
      <w:tr w:rsidR="00577C77" w:rsidRPr="00577C77" w:rsidTr="00300567">
        <w:trPr>
          <w:trHeight w:val="670"/>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w:t>
            </w:r>
          </w:p>
        </w:tc>
        <w:tc>
          <w:tcPr>
            <w:tcW w:w="2128" w:type="pct"/>
            <w:tcMar>
              <w:top w:w="57" w:type="dxa"/>
              <w:bottom w:w="57" w:type="dxa"/>
            </w:tcMar>
            <w:vAlign w:val="center"/>
          </w:tcPr>
          <w:p w:rsidR="00E579CE" w:rsidRPr="00577C77" w:rsidRDefault="00E579CE" w:rsidP="008615B0">
            <w:pPr>
              <w:spacing w:before="60" w:after="60" w:line="264" w:lineRule="auto"/>
              <w:ind w:left="57" w:right="57"/>
              <w:jc w:val="both"/>
              <w:rPr>
                <w:sz w:val="27"/>
                <w:szCs w:val="27"/>
              </w:rPr>
            </w:pPr>
            <w:r w:rsidRPr="00577C77">
              <w:rPr>
                <w:sz w:val="27"/>
                <w:szCs w:val="27"/>
              </w:rPr>
              <w:t>Thủ tục cấp Chứng chỉ hành nghề dịch vụ đại diện sở hữu công nghiệp</w:t>
            </w:r>
          </w:p>
        </w:tc>
        <w:tc>
          <w:tcPr>
            <w:tcW w:w="1346" w:type="pct"/>
            <w:tcMar>
              <w:top w:w="57" w:type="dxa"/>
              <w:bottom w:w="57" w:type="dxa"/>
            </w:tcMar>
            <w:vAlign w:val="center"/>
          </w:tcPr>
          <w:p w:rsidR="00E579CE" w:rsidRPr="00577C77" w:rsidRDefault="00E579CE"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tabs>
                <w:tab w:val="left" w:pos="1222"/>
              </w:tabs>
              <w:jc w:val="center"/>
              <w:rPr>
                <w:bCs/>
                <w:spacing w:val="-6"/>
                <w:sz w:val="27"/>
                <w:szCs w:val="27"/>
              </w:rPr>
            </w:pPr>
          </w:p>
          <w:p w:rsidR="00E579CE" w:rsidRPr="00577C77" w:rsidRDefault="00E579CE" w:rsidP="00E579CE">
            <w:pPr>
              <w:jc w:val="center"/>
              <w:rPr>
                <w:bCs/>
                <w:spacing w:val="-6"/>
                <w:sz w:val="27"/>
                <w:szCs w:val="27"/>
              </w:rPr>
            </w:pPr>
            <w:r w:rsidRPr="00577C77">
              <w:rPr>
                <w:bCs/>
                <w:spacing w:val="-6"/>
                <w:sz w:val="27"/>
                <w:szCs w:val="27"/>
              </w:rPr>
              <w:t>Điều 39 Nghị định số 133/2025/NĐ-CP ngày 12/6/2025</w:t>
            </w:r>
          </w:p>
          <w:p w:rsidR="00E579CE" w:rsidRPr="00577C77" w:rsidRDefault="00E579CE" w:rsidP="00E579CE">
            <w:pPr>
              <w:ind w:firstLine="720"/>
              <w:jc w:val="center"/>
              <w:rPr>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w:t>
            </w:r>
          </w:p>
        </w:tc>
        <w:tc>
          <w:tcPr>
            <w:tcW w:w="2128" w:type="pct"/>
            <w:tcMar>
              <w:top w:w="57" w:type="dxa"/>
              <w:bottom w:w="57" w:type="dxa"/>
            </w:tcMar>
            <w:vAlign w:val="center"/>
          </w:tcPr>
          <w:p w:rsidR="00E579CE" w:rsidRPr="00577C77" w:rsidRDefault="00E579CE" w:rsidP="008615B0">
            <w:pPr>
              <w:spacing w:before="60" w:after="60" w:line="264" w:lineRule="auto"/>
              <w:ind w:left="57" w:right="57"/>
              <w:jc w:val="both"/>
              <w:rPr>
                <w:sz w:val="27"/>
                <w:szCs w:val="27"/>
              </w:rPr>
            </w:pPr>
            <w:r w:rsidRPr="00577C77">
              <w:rPr>
                <w:sz w:val="27"/>
                <w:szCs w:val="27"/>
              </w:rPr>
              <w:t>Thủ tục cấp lại Chứng chỉ hành nghề dịch vụ đại diện sở hữu công nghiệp</w:t>
            </w:r>
          </w:p>
        </w:tc>
        <w:tc>
          <w:tcPr>
            <w:tcW w:w="1346" w:type="pct"/>
            <w:tcMar>
              <w:top w:w="57" w:type="dxa"/>
              <w:bottom w:w="57" w:type="dxa"/>
            </w:tcMar>
            <w:vAlign w:val="center"/>
          </w:tcPr>
          <w:p w:rsidR="00E579CE" w:rsidRPr="00577C77" w:rsidRDefault="00E579CE"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39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3</w:t>
            </w:r>
          </w:p>
        </w:tc>
        <w:tc>
          <w:tcPr>
            <w:tcW w:w="2128" w:type="pct"/>
            <w:tcMar>
              <w:top w:w="57" w:type="dxa"/>
              <w:bottom w:w="57" w:type="dxa"/>
            </w:tcMar>
            <w:vAlign w:val="center"/>
          </w:tcPr>
          <w:p w:rsidR="00E579CE" w:rsidRPr="00577C77" w:rsidRDefault="00E579CE" w:rsidP="008615B0">
            <w:pPr>
              <w:spacing w:before="60" w:after="60" w:line="264" w:lineRule="auto"/>
              <w:ind w:left="57" w:right="57"/>
              <w:jc w:val="both"/>
              <w:rPr>
                <w:sz w:val="27"/>
                <w:szCs w:val="27"/>
              </w:rPr>
            </w:pPr>
            <w:r w:rsidRPr="00577C77">
              <w:rPr>
                <w:sz w:val="27"/>
                <w:szCs w:val="27"/>
              </w:rPr>
              <w:t>Thủ tục thu hồi chứng chỉ hành nghề dịch vụ đại diện sở hữu công nghiệp</w:t>
            </w:r>
          </w:p>
        </w:tc>
        <w:tc>
          <w:tcPr>
            <w:tcW w:w="1346" w:type="pct"/>
            <w:tcMar>
              <w:top w:w="57" w:type="dxa"/>
              <w:bottom w:w="57" w:type="dxa"/>
            </w:tcMar>
            <w:vAlign w:val="center"/>
          </w:tcPr>
          <w:p w:rsidR="00E579CE" w:rsidRPr="00577C77" w:rsidRDefault="00E579CE"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39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4</w:t>
            </w:r>
          </w:p>
        </w:tc>
        <w:tc>
          <w:tcPr>
            <w:tcW w:w="2128" w:type="pct"/>
            <w:tcMar>
              <w:top w:w="57" w:type="dxa"/>
              <w:bottom w:w="57" w:type="dxa"/>
            </w:tcMar>
            <w:vAlign w:val="center"/>
          </w:tcPr>
          <w:p w:rsidR="00E579CE" w:rsidRPr="00577C77" w:rsidRDefault="00E579CE" w:rsidP="008615B0">
            <w:pPr>
              <w:spacing w:before="60" w:after="60" w:line="264" w:lineRule="auto"/>
              <w:ind w:left="57" w:right="57"/>
              <w:jc w:val="both"/>
              <w:rPr>
                <w:sz w:val="27"/>
                <w:szCs w:val="27"/>
              </w:rPr>
            </w:pPr>
            <w:r w:rsidRPr="00577C77">
              <w:rPr>
                <w:sz w:val="27"/>
                <w:szCs w:val="27"/>
              </w:rPr>
              <w:t>Thủ tục ghi nhận tổ chức đủ điều kiện kinh doanh dịch vụ đại diện sở hữu công nghiệp</w:t>
            </w:r>
          </w:p>
        </w:tc>
        <w:tc>
          <w:tcPr>
            <w:tcW w:w="1346" w:type="pct"/>
            <w:tcMar>
              <w:top w:w="57" w:type="dxa"/>
              <w:bottom w:w="57" w:type="dxa"/>
            </w:tcMar>
            <w:vAlign w:val="center"/>
          </w:tcPr>
          <w:p w:rsidR="00E579CE" w:rsidRPr="00577C77" w:rsidRDefault="00E579CE" w:rsidP="008615B0">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5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5</w:t>
            </w:r>
          </w:p>
        </w:tc>
        <w:tc>
          <w:tcPr>
            <w:tcW w:w="2128" w:type="pct"/>
            <w:tcMar>
              <w:top w:w="57" w:type="dxa"/>
              <w:bottom w:w="57" w:type="dxa"/>
            </w:tcMar>
            <w:vAlign w:val="center"/>
          </w:tcPr>
          <w:p w:rsidR="00E579CE" w:rsidRPr="00577C77" w:rsidRDefault="00E579CE" w:rsidP="008615B0">
            <w:pPr>
              <w:ind w:left="57" w:right="57"/>
              <w:jc w:val="both"/>
              <w:rPr>
                <w:sz w:val="27"/>
                <w:szCs w:val="27"/>
              </w:rPr>
            </w:pPr>
            <w:r w:rsidRPr="00577C77">
              <w:rPr>
                <w:sz w:val="27"/>
                <w:szCs w:val="27"/>
              </w:rPr>
              <w:t>Thủ tục ghi nhận người đại diện sở hữu công nghiệp</w:t>
            </w:r>
          </w:p>
        </w:tc>
        <w:tc>
          <w:tcPr>
            <w:tcW w:w="1346" w:type="pct"/>
            <w:tcMar>
              <w:top w:w="57" w:type="dxa"/>
              <w:bottom w:w="57" w:type="dxa"/>
            </w:tcMar>
            <w:vAlign w:val="center"/>
          </w:tcPr>
          <w:p w:rsidR="00E579CE" w:rsidRPr="00577C77" w:rsidRDefault="00E579CE" w:rsidP="00E579CE">
            <w:pPr>
              <w:tabs>
                <w:tab w:val="left" w:pos="1222"/>
              </w:tabs>
              <w:jc w:val="both"/>
              <w:rPr>
                <w:bCs/>
                <w:spacing w:val="-2"/>
                <w:sz w:val="27"/>
                <w:szCs w:val="27"/>
              </w:rPr>
            </w:pPr>
            <w:r w:rsidRPr="00577C77">
              <w:rPr>
                <w:bCs/>
                <w:spacing w:val="-2"/>
                <w:sz w:val="27"/>
                <w:szCs w:val="27"/>
              </w:rPr>
              <w:t xml:space="preserve">Ủy quyền thẩm quyền giải quyết thủ tục hành chính từ </w:t>
            </w:r>
            <w:r w:rsidR="000D2A28" w:rsidRPr="00577C77">
              <w:rPr>
                <w:bCs/>
                <w:spacing w:val="-2"/>
                <w:sz w:val="27"/>
                <w:szCs w:val="27"/>
              </w:rPr>
              <w:t xml:space="preserve">Ủy ban nhân dân </w:t>
            </w:r>
            <w:r w:rsidRPr="00577C77">
              <w:rPr>
                <w:bCs/>
                <w:spacing w:val="-2"/>
                <w:sz w:val="27"/>
                <w:szCs w:val="27"/>
              </w:rPr>
              <w:t>Thành phố về Sở Khoa học và Công nghệ</w:t>
            </w:r>
          </w:p>
        </w:tc>
        <w:tc>
          <w:tcPr>
            <w:tcW w:w="1286" w:type="pct"/>
            <w:vAlign w:val="bottom"/>
          </w:tcPr>
          <w:p w:rsidR="00E579CE" w:rsidRPr="00577C77" w:rsidRDefault="00180A57" w:rsidP="00E206B2">
            <w:pPr>
              <w:jc w:val="center"/>
              <w:rPr>
                <w:bCs/>
                <w:spacing w:val="-6"/>
                <w:sz w:val="27"/>
                <w:szCs w:val="27"/>
              </w:rPr>
            </w:pPr>
            <w:r w:rsidRPr="00577C77">
              <w:rPr>
                <w:noProof/>
              </w:rPr>
              <mc:AlternateContent>
                <mc:Choice Requires="wps">
                  <w:drawing>
                    <wp:anchor distT="0" distB="0" distL="114300" distR="114300" simplePos="0" relativeHeight="251691520" behindDoc="0" locked="0" layoutInCell="1" allowOverlap="1" wp14:anchorId="6C41FC74" wp14:editId="50CCDB3B">
                      <wp:simplePos x="0" y="0"/>
                      <wp:positionH relativeFrom="column">
                        <wp:posOffset>2190750</wp:posOffset>
                      </wp:positionH>
                      <wp:positionV relativeFrom="paragraph">
                        <wp:posOffset>-183515</wp:posOffset>
                      </wp:positionV>
                      <wp:extent cx="431800" cy="5814060"/>
                      <wp:effectExtent l="0" t="0" r="0" b="0"/>
                      <wp:wrapNone/>
                      <wp:docPr id="51" name="Text Box 51"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81</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1FC74" id="Text Box 51" o:spid="_x0000_s1043" type="#_x0000_t202" alt="Text Box:                                CÔNG BÁO/Số 29/Ngày 19-07-2012                                             &#10;&#10;" style="position:absolute;left:0;text-align:left;margin-left:172.5pt;margin-top:-14.45pt;width:34pt;height:457.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" filled="f" stroked="f">
                      <v:textbox style="layout-flow:vertical" inset="2mm,,2mm">
                        <w:txbxContent>
                          <w:p w14:paraId="3C474054" w14:textId="00061827"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81</w:t>
                            </w:r>
                            <w:r>
                              <w:rPr>
                                <w:lang w:val="nl-NL"/>
                              </w:rPr>
                              <w:t xml:space="preserve">                          </w:t>
                            </w:r>
                          </w:p>
                          <w:p w14:paraId="147BAD10" w14:textId="77777777" w:rsidR="00180A57" w:rsidRPr="00646DE3" w:rsidRDefault="00180A57" w:rsidP="00180A57">
                            <w:pPr>
                              <w:rPr>
                                <w:rFonts w:ascii="Calibri" w:hAnsi="Calibri"/>
                              </w:rPr>
                            </w:pPr>
                          </w:p>
                        </w:txbxContent>
                      </v:textbox>
                    </v:shape>
                  </w:pict>
                </mc:Fallback>
              </mc:AlternateContent>
            </w:r>
            <w:r w:rsidR="00E579CE" w:rsidRPr="00577C77">
              <w:rPr>
                <w:bCs/>
                <w:spacing w:val="-6"/>
                <w:sz w:val="27"/>
                <w:szCs w:val="27"/>
              </w:rPr>
              <w:t>Điều 6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6</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Thủ tục ghi nhận thay đổi thông tin của tổ chức dịch vụ đại diện sở hữu công nghiệp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40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7</w:t>
            </w:r>
          </w:p>
        </w:tc>
        <w:tc>
          <w:tcPr>
            <w:tcW w:w="2128" w:type="pct"/>
            <w:tcMar>
              <w:top w:w="57" w:type="dxa"/>
              <w:bottom w:w="57" w:type="dxa"/>
            </w:tcMar>
            <w:vAlign w:val="center"/>
          </w:tcPr>
          <w:p w:rsidR="00E579CE" w:rsidRPr="00577C77" w:rsidRDefault="00E579CE" w:rsidP="00E579CE">
            <w:pPr>
              <w:ind w:left="57" w:right="57"/>
              <w:jc w:val="both"/>
              <w:rPr>
                <w:spacing w:val="-14"/>
                <w:sz w:val="27"/>
                <w:szCs w:val="27"/>
              </w:rPr>
            </w:pPr>
            <w:r w:rsidRPr="00577C77">
              <w:rPr>
                <w:spacing w:val="-14"/>
                <w:sz w:val="27"/>
                <w:szCs w:val="27"/>
              </w:rPr>
              <w:t>Thủ tục xóa tên tổ chức dịch vụ đại diện sở hữu công nghiệp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7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1182"/>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8</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Thủ tục xóa tên người đại diện sở hữu công nghiệp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8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9</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Thủ tục đăng ký dự kiểm tra nghiệp vụ đại diện sở hữu công nghiệp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Khoản 3 Điều 38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319"/>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10</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Thẻ giám định viên sở hữu công nghiệp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jc w:val="center"/>
              <w:rPr>
                <w:bCs/>
                <w:spacing w:val="-6"/>
                <w:sz w:val="27"/>
                <w:szCs w:val="27"/>
              </w:rPr>
            </w:pPr>
            <w:r w:rsidRPr="00577C77">
              <w:rPr>
                <w:bCs/>
                <w:spacing w:val="-6"/>
                <w:sz w:val="27"/>
                <w:szCs w:val="27"/>
              </w:rPr>
              <w:t>Điều 44 Nghị định số 133/2025/NĐ-CP ngày 12/6/2025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11</w:t>
            </w:r>
          </w:p>
        </w:tc>
        <w:tc>
          <w:tcPr>
            <w:tcW w:w="2128" w:type="pct"/>
            <w:tcMar>
              <w:top w:w="57" w:type="dxa"/>
              <w:bottom w:w="57" w:type="dxa"/>
            </w:tcMar>
            <w:vAlign w:val="center"/>
          </w:tcPr>
          <w:p w:rsidR="00E579CE" w:rsidRPr="00577C77" w:rsidRDefault="00E579CE" w:rsidP="00E579CE">
            <w:pPr>
              <w:ind w:left="57" w:right="57"/>
              <w:jc w:val="both"/>
              <w:rPr>
                <w:spacing w:val="-6"/>
                <w:sz w:val="27"/>
                <w:szCs w:val="27"/>
              </w:rPr>
            </w:pPr>
            <w:r w:rsidRPr="00577C77">
              <w:rPr>
                <w:spacing w:val="-6"/>
                <w:sz w:val="27"/>
                <w:szCs w:val="27"/>
              </w:rPr>
              <w:t>Thủ tục cấp lại Thẻ giám định viên sở hữu công nghiệp</w:t>
            </w:r>
          </w:p>
        </w:tc>
        <w:tc>
          <w:tcPr>
            <w:tcW w:w="1346" w:type="pct"/>
            <w:tcMar>
              <w:top w:w="57" w:type="dxa"/>
              <w:bottom w:w="57" w:type="dxa"/>
            </w:tcMar>
            <w:vAlign w:val="center"/>
          </w:tcPr>
          <w:p w:rsidR="00E579CE" w:rsidRPr="00577C77" w:rsidRDefault="00E579CE" w:rsidP="008615B0">
            <w:pPr>
              <w:tabs>
                <w:tab w:val="left" w:pos="1222"/>
              </w:tabs>
              <w:spacing w:before="40" w:after="40"/>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E84FFA" w:rsidRPr="00577C77" w:rsidRDefault="00E84FFA" w:rsidP="00E84FFA">
            <w:pPr>
              <w:jc w:val="center"/>
              <w:rPr>
                <w:bCs/>
                <w:spacing w:val="-6"/>
                <w:sz w:val="27"/>
                <w:szCs w:val="27"/>
              </w:rPr>
            </w:pPr>
            <w:r w:rsidRPr="00577C77">
              <w:rPr>
                <w:b/>
                <w:noProof/>
                <w:sz w:val="27"/>
                <w:szCs w:val="27"/>
              </w:rPr>
              <mc:AlternateContent>
                <mc:Choice Requires="wps">
                  <w:drawing>
                    <wp:anchor distT="0" distB="0" distL="114300" distR="114300" simplePos="0" relativeHeight="251709952" behindDoc="0" locked="0" layoutInCell="1" allowOverlap="1" wp14:anchorId="0B348FA9" wp14:editId="22EF269E">
                      <wp:simplePos x="0" y="0"/>
                      <wp:positionH relativeFrom="column">
                        <wp:posOffset>2225040</wp:posOffset>
                      </wp:positionH>
                      <wp:positionV relativeFrom="paragraph">
                        <wp:posOffset>-335280</wp:posOffset>
                      </wp:positionV>
                      <wp:extent cx="450850" cy="6229350"/>
                      <wp:effectExtent l="0" t="0" r="0" b="0"/>
                      <wp:wrapNone/>
                      <wp:docPr id="60" name="Text Box 60"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82</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8FA9" id="Text Box 60" o:spid="_x0000_s1044" type="#_x0000_t202" alt="Text Box:                                CÔNG BÁO/Số 29/Ngày 19-07-2012                                             &#10;&#10;" style="position:absolute;left:0;text-align:left;margin-left:175.2pt;margin-top:-26.4pt;width:35.5pt;height:49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Mr+g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" filled="f" stroked="f">
                      <v:textbox style="layout-flow:vertical" inset="2mm,,2mm">
                        <w:txbxContent>
                          <w:p w14:paraId="04D93EB4" w14:textId="327E46DC"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82</w:t>
                            </w:r>
                            <w:r>
                              <w:rPr>
                                <w:lang w:val="nl-NL"/>
                              </w:rPr>
                              <w:t xml:space="preserve">                      CÔNG BÁO HÀ NỘI/Số 361+362/Ngày 28-8-2025                                               </w:t>
                            </w:r>
                          </w:p>
                          <w:p w14:paraId="1D472B27" w14:textId="77777777" w:rsidR="00E84FFA" w:rsidRPr="00646DE3" w:rsidRDefault="00E84FFA" w:rsidP="00E84FFA">
                            <w:pPr>
                              <w:rPr>
                                <w:rFonts w:ascii="Calibri" w:hAnsi="Calibri"/>
                              </w:rPr>
                            </w:pPr>
                          </w:p>
                        </w:txbxContent>
                      </v:textbox>
                    </v:shape>
                  </w:pict>
                </mc:Fallback>
              </mc:AlternateContent>
            </w:r>
          </w:p>
          <w:p w:rsidR="00E579CE" w:rsidRPr="00577C77" w:rsidRDefault="00E579CE" w:rsidP="00E84FFA">
            <w:pPr>
              <w:jc w:val="center"/>
              <w:rPr>
                <w:bCs/>
                <w:spacing w:val="-6"/>
                <w:sz w:val="27"/>
                <w:szCs w:val="27"/>
              </w:rPr>
            </w:pPr>
            <w:r w:rsidRPr="00577C77">
              <w:rPr>
                <w:bCs/>
                <w:spacing w:val="-6"/>
                <w:sz w:val="27"/>
                <w:szCs w:val="27"/>
              </w:rPr>
              <w:t>Điều 44 Nghị định số 133/2025/NĐ-CP ngày 12/6/2025</w:t>
            </w:r>
          </w:p>
        </w:tc>
      </w:tr>
      <w:tr w:rsidR="00577C77" w:rsidRPr="00577C77" w:rsidTr="00300567">
        <w:trPr>
          <w:trHeight w:val="1467"/>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12</w:t>
            </w:r>
          </w:p>
        </w:tc>
        <w:tc>
          <w:tcPr>
            <w:tcW w:w="2128" w:type="pct"/>
            <w:tcMar>
              <w:top w:w="57" w:type="dxa"/>
              <w:bottom w:w="57" w:type="dxa"/>
            </w:tcMar>
            <w:vAlign w:val="center"/>
          </w:tcPr>
          <w:p w:rsidR="00E579CE" w:rsidRPr="00577C77" w:rsidRDefault="00E579CE" w:rsidP="00E579CE">
            <w:pPr>
              <w:ind w:left="57" w:right="57"/>
              <w:jc w:val="both"/>
              <w:rPr>
                <w:spacing w:val="-8"/>
                <w:sz w:val="27"/>
                <w:szCs w:val="27"/>
              </w:rPr>
            </w:pPr>
            <w:r w:rsidRPr="00577C77">
              <w:rPr>
                <w:spacing w:val="-8"/>
                <w:sz w:val="27"/>
                <w:szCs w:val="27"/>
              </w:rPr>
              <w:t>Thủ tục thu hồi Thẻ giám định viên sở hữu công nghiệp</w:t>
            </w:r>
          </w:p>
        </w:tc>
        <w:tc>
          <w:tcPr>
            <w:tcW w:w="1346" w:type="pct"/>
            <w:tcMar>
              <w:top w:w="57" w:type="dxa"/>
              <w:bottom w:w="57" w:type="dxa"/>
            </w:tcMar>
            <w:vAlign w:val="center"/>
          </w:tcPr>
          <w:p w:rsidR="00E579CE" w:rsidRPr="00577C77" w:rsidRDefault="00E579CE" w:rsidP="008615B0">
            <w:pPr>
              <w:tabs>
                <w:tab w:val="left" w:pos="1222"/>
              </w:tabs>
              <w:spacing w:before="40" w:after="40"/>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Điều 44 Nghị định số 133/2025/NĐ-CP </w:t>
            </w:r>
          </w:p>
          <w:p w:rsidR="00E579CE" w:rsidRPr="00577C77" w:rsidRDefault="00A34C01" w:rsidP="00E579CE">
            <w:pPr>
              <w:jc w:val="center"/>
              <w:rPr>
                <w:bCs/>
                <w:spacing w:val="-6"/>
                <w:sz w:val="27"/>
                <w:szCs w:val="27"/>
              </w:rPr>
            </w:pPr>
            <w:r w:rsidRPr="00577C77">
              <w:rPr>
                <w:bCs/>
                <w:spacing w:val="-6"/>
                <w:sz w:val="27"/>
                <w:szCs w:val="27"/>
              </w:rPr>
              <w:t xml:space="preserve">ngày 12 tháng 6 năm </w:t>
            </w:r>
            <w:r w:rsidR="00E579CE" w:rsidRPr="00577C77">
              <w:rPr>
                <w:bCs/>
                <w:spacing w:val="-6"/>
                <w:sz w:val="27"/>
                <w:szCs w:val="27"/>
              </w:rPr>
              <w:t>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13</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đăng ký dự kiểm tra nghiệp vụ giám định sở hữu công nghiệp</w:t>
            </w:r>
          </w:p>
        </w:tc>
        <w:tc>
          <w:tcPr>
            <w:tcW w:w="1346" w:type="pct"/>
            <w:tcMar>
              <w:top w:w="57" w:type="dxa"/>
              <w:bottom w:w="57" w:type="dxa"/>
            </w:tcMar>
            <w:vAlign w:val="center"/>
          </w:tcPr>
          <w:p w:rsidR="00E579CE" w:rsidRPr="00577C77" w:rsidRDefault="00E579CE" w:rsidP="008615B0">
            <w:pPr>
              <w:tabs>
                <w:tab w:val="left" w:pos="1222"/>
              </w:tabs>
              <w:spacing w:before="40" w:after="40"/>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Khoản 3 Điều 43 </w:t>
            </w:r>
          </w:p>
          <w:p w:rsidR="00A34C01" w:rsidRPr="00577C77" w:rsidRDefault="00E579CE" w:rsidP="00E579CE">
            <w:pPr>
              <w:jc w:val="center"/>
              <w:rPr>
                <w:bCs/>
                <w:spacing w:val="-6"/>
                <w:sz w:val="27"/>
                <w:szCs w:val="27"/>
              </w:rPr>
            </w:pPr>
            <w:r w:rsidRPr="00577C77">
              <w:rPr>
                <w:bCs/>
                <w:spacing w:val="-6"/>
                <w:sz w:val="27"/>
                <w:szCs w:val="27"/>
              </w:rPr>
              <w:t>Nghị</w:t>
            </w:r>
            <w:r w:rsidR="00A34C01" w:rsidRPr="00577C77">
              <w:rPr>
                <w:bCs/>
                <w:spacing w:val="-6"/>
                <w:sz w:val="27"/>
                <w:szCs w:val="27"/>
              </w:rPr>
              <w:t xml:space="preserve"> định số 133/2025/NĐ-CP </w:t>
            </w:r>
          </w:p>
          <w:p w:rsidR="00E579CE" w:rsidRPr="00577C77" w:rsidRDefault="00A34C01" w:rsidP="00E579CE">
            <w:pPr>
              <w:jc w:val="center"/>
              <w:rPr>
                <w:bCs/>
                <w:spacing w:val="-6"/>
                <w:sz w:val="27"/>
                <w:szCs w:val="27"/>
              </w:rPr>
            </w:pPr>
            <w:r w:rsidRPr="00577C77">
              <w:rPr>
                <w:bCs/>
                <w:spacing w:val="-6"/>
                <w:sz w:val="27"/>
                <w:szCs w:val="27"/>
              </w:rPr>
              <w:t xml:space="preserve">ngày 12 tháng 6 năm </w:t>
            </w:r>
            <w:r w:rsidR="00E579CE" w:rsidRPr="00577C77">
              <w:rPr>
                <w:bCs/>
                <w:spacing w:val="-6"/>
                <w:sz w:val="27"/>
                <w:szCs w:val="27"/>
              </w:rPr>
              <w:t>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14</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phó bản văn bằng bảo hộ và cấp lại văn bằng bảo hộ/phó bản văn bằng bảo hộ</w:t>
            </w:r>
          </w:p>
        </w:tc>
        <w:tc>
          <w:tcPr>
            <w:tcW w:w="1346" w:type="pct"/>
            <w:tcMar>
              <w:top w:w="57" w:type="dxa"/>
              <w:bottom w:w="57" w:type="dxa"/>
            </w:tcMar>
            <w:vAlign w:val="center"/>
          </w:tcPr>
          <w:p w:rsidR="00E579CE" w:rsidRPr="00577C77" w:rsidRDefault="00E579CE" w:rsidP="008615B0">
            <w:pPr>
              <w:tabs>
                <w:tab w:val="left" w:pos="1222"/>
              </w:tabs>
              <w:spacing w:before="40" w:after="40"/>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Điều 36 Nghị định số 133/2025/NĐ-CP </w:t>
            </w:r>
          </w:p>
          <w:p w:rsidR="00A34C01"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pacing w:val="-6"/>
                <w:sz w:val="27"/>
                <w:szCs w:val="27"/>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15</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đăng ký hợp đồng chuyển quyền sử dụng đối tượng sở hữu công nghiệp</w:t>
            </w:r>
          </w:p>
        </w:tc>
        <w:tc>
          <w:tcPr>
            <w:tcW w:w="1346" w:type="pct"/>
            <w:tcMar>
              <w:top w:w="57" w:type="dxa"/>
              <w:bottom w:w="57" w:type="dxa"/>
            </w:tcMar>
            <w:vAlign w:val="center"/>
          </w:tcPr>
          <w:p w:rsidR="00E579CE" w:rsidRPr="00577C77" w:rsidRDefault="00E579CE" w:rsidP="008615B0">
            <w:pPr>
              <w:tabs>
                <w:tab w:val="left" w:pos="1222"/>
              </w:tabs>
              <w:spacing w:before="40" w:after="40"/>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Điều 10 Nghị định số 133/2025/NĐ-CP </w:t>
            </w:r>
          </w:p>
          <w:p w:rsidR="00A34C01"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39"/>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16</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ghi nhận việc sửa đổi nội dung, gia hạn, chấm dứt trước thời hạn hiệu lực hợp đồng chuyển quyền sử dụng đối tượng sở hữu công nghiệp</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Điều 42 Nghị định số 133/2025/NĐ-CP </w:t>
            </w:r>
          </w:p>
          <w:p w:rsidR="00A34C01"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917"/>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17</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phó bản, cấp lại Giấy chứng nhận đăng ký hợp đồng chuyển quyền sử dụng đối tượng sở hữu công nghiệp</w:t>
            </w:r>
          </w:p>
        </w:tc>
        <w:tc>
          <w:tcPr>
            <w:tcW w:w="1346" w:type="pct"/>
            <w:tcMar>
              <w:top w:w="57" w:type="dxa"/>
              <w:bottom w:w="57" w:type="dxa"/>
            </w:tcMar>
            <w:vAlign w:val="center"/>
          </w:tcPr>
          <w:p w:rsidR="00E579CE" w:rsidRPr="00577C77" w:rsidRDefault="00E579CE" w:rsidP="00A34C01">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180A57" w:rsidRPr="00577C77" w:rsidRDefault="00180A57" w:rsidP="00E579CE">
            <w:pPr>
              <w:jc w:val="center"/>
              <w:rPr>
                <w:bCs/>
                <w:spacing w:val="-6"/>
                <w:sz w:val="27"/>
                <w:szCs w:val="27"/>
              </w:rPr>
            </w:pPr>
            <w:r w:rsidRPr="00577C77">
              <w:rPr>
                <w:noProof/>
              </w:rPr>
              <mc:AlternateContent>
                <mc:Choice Requires="wps">
                  <w:drawing>
                    <wp:anchor distT="0" distB="0" distL="114300" distR="114300" simplePos="0" relativeHeight="251693568" behindDoc="0" locked="0" layoutInCell="1" allowOverlap="1" wp14:anchorId="725CBE3B" wp14:editId="453A4813">
                      <wp:simplePos x="0" y="0"/>
                      <wp:positionH relativeFrom="column">
                        <wp:posOffset>2218690</wp:posOffset>
                      </wp:positionH>
                      <wp:positionV relativeFrom="paragraph">
                        <wp:posOffset>-186055</wp:posOffset>
                      </wp:positionV>
                      <wp:extent cx="431800" cy="5814060"/>
                      <wp:effectExtent l="0" t="0" r="0" b="0"/>
                      <wp:wrapNone/>
                      <wp:docPr id="52" name="Text Box 52"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w:t>
                                  </w:r>
                                  <w:r>
                                    <w:rPr>
                                      <w:rStyle w:val="PageNumber"/>
                                    </w:rPr>
                                    <w:t>3</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BE3B" id="Text Box 52" o:spid="_x0000_s1045" type="#_x0000_t202" alt="Text Box:                                CÔNG BÁO/Số 29/Ngày 19-07-2012                                             &#10;&#10;" style="position:absolute;left:0;text-align:left;margin-left:174.7pt;margin-top:-14.65pt;width:34pt;height:457.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" filled="f" stroked="f">
                      <v:textbox style="layout-flow:vertical" inset="2mm,,2mm">
                        <w:txbxContent>
                          <w:p w14:paraId="5E035780" w14:textId="350D9253"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w:t>
                            </w:r>
                            <w:r>
                              <w:rPr>
                                <w:rStyle w:val="PageNumber"/>
                              </w:rPr>
                              <w:t>3</w:t>
                            </w:r>
                            <w:r>
                              <w:rPr>
                                <w:lang w:val="nl-NL"/>
                              </w:rPr>
                              <w:t xml:space="preserve">                          </w:t>
                            </w:r>
                          </w:p>
                          <w:p w14:paraId="4140A703" w14:textId="77777777" w:rsidR="00180A57" w:rsidRPr="00646DE3" w:rsidRDefault="00180A57" w:rsidP="00180A57">
                            <w:pPr>
                              <w:rPr>
                                <w:rFonts w:ascii="Calibri" w:hAnsi="Calibri"/>
                              </w:rPr>
                            </w:pPr>
                          </w:p>
                        </w:txbxContent>
                      </v:textbox>
                    </v:shape>
                  </w:pict>
                </mc:Fallback>
              </mc:AlternateContent>
            </w:r>
          </w:p>
          <w:p w:rsidR="00A34C01" w:rsidRPr="00577C77" w:rsidRDefault="00E579CE" w:rsidP="00E579CE">
            <w:pPr>
              <w:jc w:val="center"/>
              <w:rPr>
                <w:bCs/>
                <w:spacing w:val="-6"/>
                <w:sz w:val="27"/>
                <w:szCs w:val="27"/>
              </w:rPr>
            </w:pPr>
            <w:r w:rsidRPr="00577C77">
              <w:rPr>
                <w:bCs/>
                <w:spacing w:val="-6"/>
                <w:sz w:val="27"/>
                <w:szCs w:val="27"/>
              </w:rPr>
              <w:t xml:space="preserve">Điều 37 Nghị định số 133/2025/NĐ-CP </w:t>
            </w:r>
          </w:p>
          <w:p w:rsidR="00E579CE"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695"/>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18</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ra Quyết định bắt buộc chuyển giao quyền sử dụng sáng chế</w:t>
            </w:r>
          </w:p>
        </w:tc>
        <w:tc>
          <w:tcPr>
            <w:tcW w:w="1346" w:type="pct"/>
            <w:tcMar>
              <w:top w:w="57" w:type="dxa"/>
              <w:bottom w:w="57" w:type="dxa"/>
            </w:tcMar>
            <w:vAlign w:val="center"/>
          </w:tcPr>
          <w:p w:rsidR="00E579CE" w:rsidRPr="00577C77" w:rsidRDefault="00E579CE" w:rsidP="00A34C01">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Điều 9 Nghị định số 133/2025/NĐ-CP</w:t>
            </w:r>
          </w:p>
          <w:p w:rsidR="00A34C01"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pacing w:val="-6"/>
                <w:sz w:val="27"/>
                <w:szCs w:val="27"/>
              </w:rPr>
            </w:pPr>
          </w:p>
        </w:tc>
      </w:tr>
      <w:tr w:rsidR="00577C77" w:rsidRPr="00577C77" w:rsidTr="00300567">
        <w:trPr>
          <w:trHeight w:val="1355"/>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19</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yêu cầu chấm dứt quyền sử dụng sáng chế theo quyết định bắt buộc</w:t>
            </w:r>
          </w:p>
        </w:tc>
        <w:tc>
          <w:tcPr>
            <w:tcW w:w="1346" w:type="pct"/>
            <w:tcMar>
              <w:top w:w="57" w:type="dxa"/>
              <w:bottom w:w="57" w:type="dxa"/>
            </w:tcMar>
            <w:vAlign w:val="center"/>
          </w:tcPr>
          <w:p w:rsidR="00E579CE" w:rsidRPr="00577C77" w:rsidRDefault="00E579CE" w:rsidP="00A34C01">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bottom"/>
          </w:tcPr>
          <w:p w:rsidR="00A34C01" w:rsidRPr="00577C77" w:rsidRDefault="00E579CE" w:rsidP="00E579CE">
            <w:pPr>
              <w:jc w:val="center"/>
              <w:rPr>
                <w:bCs/>
                <w:spacing w:val="-6"/>
                <w:sz w:val="27"/>
                <w:szCs w:val="27"/>
              </w:rPr>
            </w:pPr>
            <w:r w:rsidRPr="00577C77">
              <w:rPr>
                <w:bCs/>
                <w:spacing w:val="-6"/>
                <w:sz w:val="27"/>
                <w:szCs w:val="27"/>
              </w:rPr>
              <w:t xml:space="preserve">Điều 41 Nghị định số 133/2025/NĐ-CP </w:t>
            </w:r>
          </w:p>
          <w:p w:rsidR="00E579CE"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tabs>
                <w:tab w:val="left" w:pos="1222"/>
              </w:tabs>
              <w:jc w:val="center"/>
              <w:rPr>
                <w:bCs/>
                <w:sz w:val="27"/>
                <w:szCs w:val="27"/>
              </w:rPr>
            </w:pPr>
          </w:p>
        </w:tc>
      </w:tr>
      <w:tr w:rsidR="00577C77" w:rsidRPr="00577C77" w:rsidTr="00300567">
        <w:trPr>
          <w:trHeight w:val="583"/>
        </w:trPr>
        <w:tc>
          <w:tcPr>
            <w:tcW w:w="240" w:type="pct"/>
            <w:tcMar>
              <w:top w:w="57" w:type="dxa"/>
              <w:bottom w:w="57" w:type="dxa"/>
            </w:tcMar>
            <w:vAlign w:val="center"/>
          </w:tcPr>
          <w:p w:rsidR="00E579CE" w:rsidRPr="00577C77" w:rsidRDefault="00E579CE" w:rsidP="00E579CE">
            <w:pPr>
              <w:tabs>
                <w:tab w:val="left" w:pos="1222"/>
              </w:tabs>
              <w:jc w:val="center"/>
              <w:rPr>
                <w:b/>
              </w:rPr>
            </w:pPr>
            <w:r w:rsidRPr="00577C77">
              <w:rPr>
                <w:b/>
              </w:rPr>
              <w:t>IV</w:t>
            </w:r>
          </w:p>
        </w:tc>
        <w:tc>
          <w:tcPr>
            <w:tcW w:w="3474" w:type="pct"/>
            <w:gridSpan w:val="2"/>
            <w:tcMar>
              <w:top w:w="57" w:type="dxa"/>
              <w:bottom w:w="57" w:type="dxa"/>
            </w:tcMar>
            <w:vAlign w:val="center"/>
          </w:tcPr>
          <w:p w:rsidR="00E579CE" w:rsidRPr="00577C77" w:rsidRDefault="00E579CE" w:rsidP="00E579CE">
            <w:pPr>
              <w:tabs>
                <w:tab w:val="left" w:pos="1222"/>
              </w:tabs>
              <w:jc w:val="both"/>
              <w:rPr>
                <w:bCs/>
                <w:sz w:val="27"/>
                <w:szCs w:val="27"/>
              </w:rPr>
            </w:pPr>
            <w:r w:rsidRPr="00577C77">
              <w:rPr>
                <w:b/>
              </w:rPr>
              <w:t xml:space="preserve">LĨNH VỰC AN TOÀN BỨC XẠ HẠT NHÂN  ( 03 </w:t>
            </w:r>
            <w:r w:rsidR="000D2A28" w:rsidRPr="00577C77">
              <w:rPr>
                <w:b/>
              </w:rPr>
              <w:t>thủ tục hành chính</w:t>
            </w:r>
            <w:r w:rsidRPr="00577C77">
              <w:rPr>
                <w:b/>
              </w:rPr>
              <w:t>)</w:t>
            </w:r>
          </w:p>
        </w:tc>
        <w:tc>
          <w:tcPr>
            <w:tcW w:w="1286" w:type="pct"/>
            <w:vAlign w:val="bottom"/>
          </w:tcPr>
          <w:p w:rsidR="00E579CE" w:rsidRPr="00577C77" w:rsidRDefault="00E579CE" w:rsidP="00E579CE">
            <w:pPr>
              <w:tabs>
                <w:tab w:val="left" w:pos="1222"/>
              </w:tabs>
              <w:jc w:val="center"/>
              <w:rPr>
                <w:b/>
              </w:rPr>
            </w:pPr>
          </w:p>
        </w:tc>
      </w:tr>
      <w:tr w:rsidR="00577C77" w:rsidRPr="00577C77" w:rsidTr="00300567">
        <w:trPr>
          <w:trHeight w:val="2019"/>
        </w:trPr>
        <w:tc>
          <w:tcPr>
            <w:tcW w:w="240" w:type="pct"/>
            <w:tcMar>
              <w:top w:w="57" w:type="dxa"/>
              <w:bottom w:w="57" w:type="dxa"/>
            </w:tcMar>
            <w:vAlign w:val="center"/>
          </w:tcPr>
          <w:p w:rsidR="00E579CE" w:rsidRPr="00577C77" w:rsidRDefault="00E579CE" w:rsidP="00E579CE">
            <w:pPr>
              <w:ind w:left="57" w:right="57"/>
              <w:jc w:val="center"/>
              <w:rPr>
                <w:sz w:val="27"/>
                <w:szCs w:val="27"/>
              </w:rPr>
            </w:pPr>
          </w:p>
          <w:p w:rsidR="00E579CE" w:rsidRPr="00577C77" w:rsidRDefault="00E579CE" w:rsidP="00E579CE">
            <w:pPr>
              <w:ind w:left="57" w:right="57"/>
              <w:jc w:val="center"/>
              <w:rPr>
                <w:sz w:val="27"/>
                <w:szCs w:val="27"/>
              </w:rPr>
            </w:pPr>
          </w:p>
          <w:p w:rsidR="00E579CE" w:rsidRPr="00577C77" w:rsidRDefault="00E579CE" w:rsidP="00E579CE">
            <w:pPr>
              <w:ind w:left="57" w:right="57"/>
              <w:jc w:val="center"/>
              <w:rPr>
                <w:sz w:val="27"/>
                <w:szCs w:val="27"/>
              </w:rPr>
            </w:pPr>
          </w:p>
          <w:p w:rsidR="00E579CE" w:rsidRPr="00577C77" w:rsidRDefault="00E579CE" w:rsidP="00E579CE">
            <w:pPr>
              <w:ind w:left="57" w:right="57"/>
              <w:jc w:val="center"/>
              <w:rPr>
                <w:sz w:val="27"/>
                <w:szCs w:val="27"/>
              </w:rPr>
            </w:pPr>
            <w:r w:rsidRPr="00577C77">
              <w:rPr>
                <w:sz w:val="27"/>
                <w:szCs w:val="27"/>
              </w:rPr>
              <w:t>1</w:t>
            </w:r>
          </w:p>
        </w:tc>
        <w:tc>
          <w:tcPr>
            <w:tcW w:w="2128" w:type="pct"/>
            <w:tcMar>
              <w:top w:w="57" w:type="dxa"/>
              <w:bottom w:w="57" w:type="dxa"/>
            </w:tcMar>
            <w:vAlign w:val="center"/>
          </w:tcPr>
          <w:p w:rsidR="00E579CE" w:rsidRPr="00577C77" w:rsidRDefault="00E579CE" w:rsidP="00A34C01">
            <w:pPr>
              <w:spacing w:before="60" w:after="60" w:line="288" w:lineRule="auto"/>
              <w:ind w:left="57" w:right="57"/>
              <w:jc w:val="both"/>
              <w:rPr>
                <w:sz w:val="27"/>
                <w:szCs w:val="27"/>
              </w:rPr>
            </w:pPr>
            <w:r w:rsidRPr="00577C77">
              <w:rPr>
                <w:sz w:val="27"/>
                <w:szCs w:val="27"/>
              </w:rPr>
              <w:t>Thủ tục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346" w:type="pct"/>
            <w:tcMar>
              <w:top w:w="57" w:type="dxa"/>
              <w:bottom w:w="57" w:type="dxa"/>
            </w:tcMar>
            <w:vAlign w:val="center"/>
          </w:tcPr>
          <w:p w:rsidR="00E579CE" w:rsidRPr="00577C77" w:rsidRDefault="00E579CE" w:rsidP="00A34C01">
            <w:pPr>
              <w:tabs>
                <w:tab w:val="left" w:pos="1222"/>
              </w:tabs>
              <w:spacing w:before="60" w:after="60" w:line="288" w:lineRule="auto"/>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center"/>
          </w:tcPr>
          <w:p w:rsidR="00A34C01" w:rsidRPr="00577C77" w:rsidRDefault="00E579CE" w:rsidP="00A34C01">
            <w:pPr>
              <w:jc w:val="center"/>
              <w:rPr>
                <w:bCs/>
                <w:spacing w:val="-8"/>
                <w:sz w:val="27"/>
                <w:szCs w:val="27"/>
              </w:rPr>
            </w:pPr>
            <w:r w:rsidRPr="00577C77">
              <w:rPr>
                <w:bCs/>
                <w:spacing w:val="-8"/>
                <w:sz w:val="27"/>
                <w:szCs w:val="27"/>
              </w:rPr>
              <w:t xml:space="preserve">Điều 45 Nghị định số 133/2025/NĐ-CP </w:t>
            </w:r>
          </w:p>
          <w:p w:rsidR="00A34C01" w:rsidRPr="00577C77" w:rsidRDefault="00A34C01" w:rsidP="00A34C01">
            <w:pPr>
              <w:jc w:val="center"/>
              <w:rPr>
                <w:bCs/>
                <w:spacing w:val="-6"/>
                <w:sz w:val="27"/>
                <w:szCs w:val="27"/>
              </w:rPr>
            </w:pPr>
            <w:r w:rsidRPr="00577C77">
              <w:rPr>
                <w:bCs/>
                <w:spacing w:val="-6"/>
                <w:sz w:val="27"/>
                <w:szCs w:val="27"/>
              </w:rPr>
              <w:t>ngày 12 tháng 6 năm 2025</w:t>
            </w:r>
          </w:p>
          <w:p w:rsidR="00E579CE" w:rsidRPr="00577C77" w:rsidRDefault="00E579CE" w:rsidP="00E579CE">
            <w:pPr>
              <w:jc w:val="center"/>
              <w:rPr>
                <w:bCs/>
                <w:spacing w:val="-8"/>
                <w:sz w:val="27"/>
                <w:szCs w:val="27"/>
              </w:rPr>
            </w:pPr>
          </w:p>
        </w:tc>
      </w:tr>
      <w:tr w:rsidR="00577C77" w:rsidRPr="00577C77" w:rsidTr="00300567">
        <w:trPr>
          <w:trHeight w:val="2023"/>
        </w:trPr>
        <w:tc>
          <w:tcPr>
            <w:tcW w:w="240" w:type="pct"/>
            <w:tcMar>
              <w:top w:w="57" w:type="dxa"/>
              <w:bottom w:w="57" w:type="dxa"/>
            </w:tcMar>
            <w:vAlign w:val="center"/>
          </w:tcPr>
          <w:p w:rsidR="00E579CE" w:rsidRPr="00577C77" w:rsidRDefault="00E579CE" w:rsidP="00E579CE">
            <w:pPr>
              <w:ind w:left="57" w:right="57"/>
              <w:jc w:val="center"/>
              <w:rPr>
                <w:sz w:val="27"/>
                <w:szCs w:val="27"/>
                <w:lang w:val="es-ES_tradnl"/>
              </w:rPr>
            </w:pPr>
          </w:p>
          <w:p w:rsidR="00E579CE" w:rsidRPr="00577C77" w:rsidRDefault="00E579CE" w:rsidP="00E579CE">
            <w:pPr>
              <w:ind w:left="57" w:right="57"/>
              <w:jc w:val="center"/>
              <w:rPr>
                <w:sz w:val="27"/>
                <w:szCs w:val="27"/>
                <w:lang w:val="es-ES_tradnl"/>
              </w:rPr>
            </w:pPr>
          </w:p>
          <w:p w:rsidR="00E579CE" w:rsidRPr="00577C77" w:rsidRDefault="00E579CE" w:rsidP="00E579CE">
            <w:pPr>
              <w:ind w:left="57" w:right="57"/>
              <w:jc w:val="center"/>
              <w:rPr>
                <w:sz w:val="27"/>
                <w:szCs w:val="27"/>
                <w:lang w:val="es-ES_tradnl"/>
              </w:rPr>
            </w:pPr>
          </w:p>
          <w:p w:rsidR="00E579CE" w:rsidRPr="00577C77" w:rsidRDefault="00E579CE" w:rsidP="00E579CE">
            <w:pPr>
              <w:ind w:left="57" w:right="57"/>
              <w:jc w:val="center"/>
              <w:rPr>
                <w:sz w:val="27"/>
                <w:szCs w:val="27"/>
              </w:rPr>
            </w:pPr>
            <w:r w:rsidRPr="00577C77">
              <w:rPr>
                <w:sz w:val="27"/>
                <w:szCs w:val="27"/>
              </w:rPr>
              <w:t>2</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Chứng chỉ nhân viên bức xạ cho người phụ trách an toàn trong sử dụng thiết bị chụp cắt lớp vi tính tích hợp với PET (PET/CT), tích hợp với SPECT (SPECT/CT); thiết bị phát tia X trong phân tích nhiễu xạ tia X, soi hiển vi điện tử, soi kiểm tra an ninh.</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center"/>
          </w:tcPr>
          <w:p w:rsidR="00E84FFA" w:rsidRPr="00577C77" w:rsidRDefault="00E84FFA" w:rsidP="00E579CE">
            <w:pPr>
              <w:jc w:val="center"/>
              <w:rPr>
                <w:bCs/>
                <w:spacing w:val="-8"/>
                <w:sz w:val="27"/>
                <w:szCs w:val="27"/>
              </w:rPr>
            </w:pPr>
            <w:r w:rsidRPr="00577C77">
              <w:rPr>
                <w:b/>
                <w:noProof/>
                <w:sz w:val="27"/>
                <w:szCs w:val="27"/>
              </w:rPr>
              <mc:AlternateContent>
                <mc:Choice Requires="wps">
                  <w:drawing>
                    <wp:anchor distT="0" distB="0" distL="114300" distR="114300" simplePos="0" relativeHeight="251712000" behindDoc="0" locked="0" layoutInCell="1" allowOverlap="1" wp14:anchorId="6005A427" wp14:editId="073ACB93">
                      <wp:simplePos x="0" y="0"/>
                      <wp:positionH relativeFrom="column">
                        <wp:posOffset>2225040</wp:posOffset>
                      </wp:positionH>
                      <wp:positionV relativeFrom="paragraph">
                        <wp:posOffset>-388620</wp:posOffset>
                      </wp:positionV>
                      <wp:extent cx="450850" cy="6229350"/>
                      <wp:effectExtent l="0" t="0" r="0" b="0"/>
                      <wp:wrapNone/>
                      <wp:docPr id="61" name="Text Box 61"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84</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5A427" id="Text Box 61" o:spid="_x0000_s1046" type="#_x0000_t202" alt="Text Box:                                CÔNG BÁO/Số 29/Ngày 19-07-2012                                             &#10;&#10;" style="position:absolute;left:0;text-align:left;margin-left:175.2pt;margin-top:-30.6pt;width:35.5pt;height:49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61+Q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" filled="f" stroked="f">
                      <v:textbox style="layout-flow:vertical" inset="2mm,,2mm">
                        <w:txbxContent>
                          <w:p w14:paraId="64B33D10" w14:textId="266555F3"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w:t>
                            </w:r>
                            <w:r>
                              <w:rPr>
                                <w:rStyle w:val="PageNumber"/>
                              </w:rPr>
                              <w:t>4</w:t>
                            </w:r>
                            <w:r>
                              <w:rPr>
                                <w:lang w:val="nl-NL"/>
                              </w:rPr>
                              <w:t xml:space="preserve">                      CÔNG BÁO HÀ NỘI/Số 361+362/Ngày 28-8-2025                                               </w:t>
                            </w:r>
                          </w:p>
                          <w:p w14:paraId="4B3A7085" w14:textId="77777777" w:rsidR="00E84FFA" w:rsidRPr="00646DE3" w:rsidRDefault="00E84FFA" w:rsidP="00E84FFA">
                            <w:pPr>
                              <w:rPr>
                                <w:rFonts w:ascii="Calibri" w:hAnsi="Calibri"/>
                              </w:rPr>
                            </w:pPr>
                          </w:p>
                        </w:txbxContent>
                      </v:textbox>
                    </v:shape>
                  </w:pict>
                </mc:Fallback>
              </mc:AlternateContent>
            </w:r>
          </w:p>
          <w:p w:rsidR="00E579CE" w:rsidRPr="00577C77" w:rsidRDefault="00E579CE" w:rsidP="00E579CE">
            <w:pPr>
              <w:jc w:val="center"/>
              <w:rPr>
                <w:bCs/>
                <w:spacing w:val="-8"/>
                <w:sz w:val="27"/>
                <w:szCs w:val="27"/>
              </w:rPr>
            </w:pPr>
            <w:r w:rsidRPr="00577C77">
              <w:rPr>
                <w:bCs/>
                <w:spacing w:val="-8"/>
                <w:sz w:val="27"/>
                <w:szCs w:val="27"/>
              </w:rPr>
              <w:t>Điều 46 Nghị định số 133/2025/NĐ-CP ngày 12/6/2025</w:t>
            </w:r>
          </w:p>
        </w:tc>
      </w:tr>
      <w:tr w:rsidR="00577C77" w:rsidRPr="00577C77" w:rsidTr="00300567">
        <w:trPr>
          <w:trHeight w:val="1045"/>
        </w:trPr>
        <w:tc>
          <w:tcPr>
            <w:tcW w:w="240" w:type="pct"/>
            <w:tcMar>
              <w:top w:w="57" w:type="dxa"/>
              <w:bottom w:w="57" w:type="dxa"/>
            </w:tcMar>
            <w:vAlign w:val="center"/>
          </w:tcPr>
          <w:p w:rsidR="00E579CE" w:rsidRPr="00577C77" w:rsidRDefault="00E579CE" w:rsidP="00E579CE">
            <w:pPr>
              <w:ind w:left="57" w:right="57"/>
              <w:jc w:val="center"/>
              <w:rPr>
                <w:sz w:val="27"/>
                <w:szCs w:val="27"/>
              </w:rPr>
            </w:pPr>
          </w:p>
          <w:p w:rsidR="00E579CE" w:rsidRPr="00577C77" w:rsidRDefault="00E579CE" w:rsidP="00E579CE">
            <w:pPr>
              <w:ind w:left="57" w:right="57"/>
              <w:jc w:val="center"/>
              <w:rPr>
                <w:sz w:val="27"/>
                <w:szCs w:val="27"/>
              </w:rPr>
            </w:pPr>
          </w:p>
          <w:p w:rsidR="00E579CE" w:rsidRPr="00577C77" w:rsidRDefault="00E579CE" w:rsidP="00E579CE">
            <w:pPr>
              <w:ind w:left="57" w:right="57"/>
              <w:jc w:val="center"/>
              <w:rPr>
                <w:sz w:val="27"/>
                <w:szCs w:val="27"/>
              </w:rPr>
            </w:pPr>
            <w:r w:rsidRPr="00577C77">
              <w:rPr>
                <w:sz w:val="27"/>
                <w:szCs w:val="27"/>
              </w:rPr>
              <w:t>3</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0D2A28" w:rsidRPr="00577C77">
              <w:rPr>
                <w:bCs/>
                <w:spacing w:val="-4"/>
                <w:sz w:val="27"/>
                <w:szCs w:val="27"/>
              </w:rPr>
              <w:t>Ủy ban nhân dân</w:t>
            </w:r>
            <w:r w:rsidR="000D2A28"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E579CE">
            <w:pPr>
              <w:jc w:val="center"/>
              <w:rPr>
                <w:bCs/>
                <w:spacing w:val="-8"/>
                <w:sz w:val="27"/>
                <w:szCs w:val="27"/>
              </w:rPr>
            </w:pPr>
            <w:r w:rsidRPr="00577C77">
              <w:rPr>
                <w:bCs/>
                <w:spacing w:val="-8"/>
                <w:sz w:val="27"/>
                <w:szCs w:val="27"/>
              </w:rPr>
              <w:t>Điều 47 Nghị định số</w:t>
            </w:r>
          </w:p>
          <w:p w:rsidR="00E579CE" w:rsidRPr="00577C77" w:rsidRDefault="00E579CE" w:rsidP="00E579CE">
            <w:pPr>
              <w:jc w:val="center"/>
              <w:rPr>
                <w:bCs/>
                <w:spacing w:val="-8"/>
                <w:sz w:val="27"/>
                <w:szCs w:val="27"/>
              </w:rPr>
            </w:pPr>
            <w:r w:rsidRPr="00577C77">
              <w:rPr>
                <w:bCs/>
                <w:spacing w:val="-8"/>
                <w:sz w:val="27"/>
                <w:szCs w:val="27"/>
              </w:rPr>
              <w:t>133/2025/NĐ-CP ngày 12/6/2025</w:t>
            </w:r>
          </w:p>
        </w:tc>
      </w:tr>
      <w:tr w:rsidR="00577C77" w:rsidRPr="00577C77" w:rsidTr="00300567">
        <w:trPr>
          <w:trHeight w:val="504"/>
        </w:trPr>
        <w:tc>
          <w:tcPr>
            <w:tcW w:w="240" w:type="pct"/>
            <w:tcMar>
              <w:top w:w="57" w:type="dxa"/>
              <w:bottom w:w="57" w:type="dxa"/>
            </w:tcMar>
            <w:vAlign w:val="center"/>
          </w:tcPr>
          <w:p w:rsidR="00E579CE" w:rsidRPr="00577C77" w:rsidRDefault="00E579CE" w:rsidP="00E579CE">
            <w:pPr>
              <w:tabs>
                <w:tab w:val="left" w:pos="1222"/>
              </w:tabs>
              <w:jc w:val="center"/>
              <w:rPr>
                <w:b/>
              </w:rPr>
            </w:pPr>
            <w:r w:rsidRPr="00577C77">
              <w:rPr>
                <w:b/>
              </w:rPr>
              <w:t>V</w:t>
            </w:r>
          </w:p>
        </w:tc>
        <w:tc>
          <w:tcPr>
            <w:tcW w:w="3474" w:type="pct"/>
            <w:gridSpan w:val="2"/>
            <w:tcMar>
              <w:top w:w="57" w:type="dxa"/>
              <w:bottom w:w="57" w:type="dxa"/>
            </w:tcMar>
            <w:vAlign w:val="center"/>
          </w:tcPr>
          <w:p w:rsidR="00E579CE" w:rsidRPr="00577C77" w:rsidRDefault="00E579CE" w:rsidP="00E579CE">
            <w:pPr>
              <w:tabs>
                <w:tab w:val="left" w:pos="1222"/>
              </w:tabs>
              <w:jc w:val="both"/>
              <w:rPr>
                <w:bCs/>
                <w:sz w:val="27"/>
                <w:szCs w:val="27"/>
              </w:rPr>
            </w:pPr>
            <w:r w:rsidRPr="00577C77">
              <w:rPr>
                <w:b/>
              </w:rPr>
              <w:t>LĨNH VỰC TIÊU CHUẨN, ĐO LƯỜNG, CHẤT LƯỢNG ( 20 THỦ TỤC)</w:t>
            </w:r>
          </w:p>
        </w:tc>
        <w:tc>
          <w:tcPr>
            <w:tcW w:w="1286" w:type="pct"/>
            <w:vAlign w:val="bottom"/>
          </w:tcPr>
          <w:p w:rsidR="00E579CE" w:rsidRPr="00577C77" w:rsidRDefault="00E579CE" w:rsidP="00E579CE">
            <w:pPr>
              <w:tabs>
                <w:tab w:val="left" w:pos="1222"/>
              </w:tabs>
              <w:jc w:val="center"/>
              <w:rPr>
                <w:b/>
              </w:rPr>
            </w:pP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chứng nhận chuẩn đo lường dùng trực tiếp để kiểm định phương tiện đo nhóm 2</w:t>
            </w:r>
          </w:p>
        </w:tc>
        <w:tc>
          <w:tcPr>
            <w:tcW w:w="1346" w:type="pct"/>
            <w:tcMar>
              <w:top w:w="57" w:type="dxa"/>
              <w:bottom w:w="57" w:type="dxa"/>
            </w:tcMar>
            <w:vAlign w:val="center"/>
          </w:tcPr>
          <w:p w:rsidR="00E579CE" w:rsidRPr="00577C77" w:rsidRDefault="000D2A28" w:rsidP="00E579CE">
            <w:pPr>
              <w:tabs>
                <w:tab w:val="left" w:pos="1222"/>
              </w:tabs>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4 Thông tư 07/2025/TT-BKHCN ngày 20/6/2025</w:t>
            </w:r>
          </w:p>
        </w:tc>
      </w:tr>
      <w:tr w:rsidR="00577C77" w:rsidRPr="00577C77" w:rsidTr="00300567">
        <w:trPr>
          <w:trHeight w:val="1414"/>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điều chỉnh quyết định chứng nhận chuẩn đo lường dùng trực tiếp để kiểm định phương tiện đo nhóm 2</w:t>
            </w:r>
          </w:p>
        </w:tc>
        <w:tc>
          <w:tcPr>
            <w:tcW w:w="1346" w:type="pct"/>
            <w:tcMar>
              <w:top w:w="57" w:type="dxa"/>
              <w:bottom w:w="57" w:type="dxa"/>
            </w:tcMar>
            <w:vAlign w:val="center"/>
          </w:tcPr>
          <w:p w:rsidR="00E579CE" w:rsidRPr="00577C77" w:rsidRDefault="000D2A28" w:rsidP="00E579CE">
            <w:pPr>
              <w:tabs>
                <w:tab w:val="left" w:pos="1222"/>
              </w:tabs>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5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3</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hủy bỏ hiệu lực của quyết định chứng nhận chuẩn đo lường</w:t>
            </w:r>
          </w:p>
        </w:tc>
        <w:tc>
          <w:tcPr>
            <w:tcW w:w="1346" w:type="pct"/>
            <w:tcMar>
              <w:top w:w="57" w:type="dxa"/>
              <w:bottom w:w="57" w:type="dxa"/>
            </w:tcMar>
            <w:vAlign w:val="center"/>
          </w:tcPr>
          <w:p w:rsidR="00E579CE" w:rsidRPr="00577C77" w:rsidRDefault="000D2A28" w:rsidP="00E579CE">
            <w:pPr>
              <w:tabs>
                <w:tab w:val="left" w:pos="1222"/>
              </w:tabs>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6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4</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pacing w:val="-4"/>
                <w:sz w:val="27"/>
                <w:szCs w:val="27"/>
              </w:rPr>
            </w:pPr>
            <w:r w:rsidRPr="00577C77">
              <w:rPr>
                <w:spacing w:val="-4"/>
                <w:sz w:val="27"/>
                <w:szCs w:val="27"/>
              </w:rPr>
              <w:t>Thủ tục chứng nhận, cấp thẻ kiểm định viên đo lường</w:t>
            </w:r>
          </w:p>
        </w:tc>
        <w:tc>
          <w:tcPr>
            <w:tcW w:w="1346" w:type="pct"/>
            <w:tcMar>
              <w:top w:w="57" w:type="dxa"/>
              <w:bottom w:w="57" w:type="dxa"/>
            </w:tcMar>
            <w:vAlign w:val="center"/>
          </w:tcPr>
          <w:p w:rsidR="00E579CE" w:rsidRPr="00577C77" w:rsidRDefault="000D2A28" w:rsidP="00A34C01">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180A57" w:rsidRPr="00577C77" w:rsidRDefault="00180A57" w:rsidP="00E579CE">
            <w:pPr>
              <w:tabs>
                <w:tab w:val="left" w:pos="1222"/>
              </w:tabs>
              <w:jc w:val="center"/>
              <w:rPr>
                <w:bCs/>
                <w:sz w:val="27"/>
                <w:szCs w:val="27"/>
              </w:rPr>
            </w:pPr>
            <w:r w:rsidRPr="00577C77">
              <w:rPr>
                <w:noProof/>
              </w:rPr>
              <mc:AlternateContent>
                <mc:Choice Requires="wps">
                  <w:drawing>
                    <wp:anchor distT="0" distB="0" distL="114300" distR="114300" simplePos="0" relativeHeight="251695616" behindDoc="0" locked="0" layoutInCell="1" allowOverlap="1" wp14:anchorId="78B5491B" wp14:editId="3F3189A0">
                      <wp:simplePos x="0" y="0"/>
                      <wp:positionH relativeFrom="column">
                        <wp:posOffset>2212340</wp:posOffset>
                      </wp:positionH>
                      <wp:positionV relativeFrom="paragraph">
                        <wp:posOffset>-149225</wp:posOffset>
                      </wp:positionV>
                      <wp:extent cx="431800" cy="5814060"/>
                      <wp:effectExtent l="0" t="0" r="0" b="0"/>
                      <wp:wrapNone/>
                      <wp:docPr id="53" name="Text Box 5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85</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5491B" id="Text Box 53" o:spid="_x0000_s1047" type="#_x0000_t202" alt="Text Box:                                CÔNG BÁO/Số 29/Ngày 19-07-2012                                             &#10;&#10;" style="position:absolute;left:0;text-align:left;margin-left:174.2pt;margin-top:-11.75pt;width:34pt;height:457.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" filled="f" stroked="f">
                      <v:textbox style="layout-flow:vertical" inset="2mm,,2mm">
                        <w:txbxContent>
                          <w:p w14:paraId="67EBD0D9" w14:textId="29B96018"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85</w:t>
                            </w:r>
                            <w:r>
                              <w:rPr>
                                <w:lang w:val="nl-NL"/>
                              </w:rPr>
                              <w:t xml:space="preserve">                          </w:t>
                            </w:r>
                          </w:p>
                          <w:p w14:paraId="5CB80DC4" w14:textId="77777777" w:rsidR="00180A57" w:rsidRPr="00646DE3" w:rsidRDefault="00180A57" w:rsidP="00180A57">
                            <w:pPr>
                              <w:rPr>
                                <w:rFonts w:ascii="Calibri" w:hAnsi="Calibri"/>
                              </w:rPr>
                            </w:pPr>
                          </w:p>
                        </w:txbxContent>
                      </v:textbox>
                    </v:shape>
                  </w:pict>
                </mc:Fallback>
              </mc:AlternateContent>
            </w:r>
          </w:p>
          <w:p w:rsidR="00E579CE" w:rsidRPr="00577C77" w:rsidRDefault="00E579CE" w:rsidP="00E579CE">
            <w:pPr>
              <w:tabs>
                <w:tab w:val="left" w:pos="1222"/>
              </w:tabs>
              <w:jc w:val="center"/>
              <w:rPr>
                <w:bCs/>
                <w:sz w:val="27"/>
                <w:szCs w:val="27"/>
              </w:rPr>
            </w:pPr>
            <w:r w:rsidRPr="00577C77">
              <w:rPr>
                <w:bCs/>
                <w:sz w:val="27"/>
                <w:szCs w:val="27"/>
              </w:rPr>
              <w:t>Điều 7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5</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z w:val="27"/>
                <w:szCs w:val="27"/>
              </w:rPr>
            </w:pPr>
            <w:r w:rsidRPr="00577C77">
              <w:rPr>
                <w:sz w:val="27"/>
                <w:szCs w:val="27"/>
              </w:rPr>
              <w:t>Thủ tục điều chỉnh nội dung quyết định chứng nhận, cấp thẻ, cấp lại thẻ kiểm định viên đo lường</w:t>
            </w:r>
          </w:p>
        </w:tc>
        <w:tc>
          <w:tcPr>
            <w:tcW w:w="1346" w:type="pct"/>
            <w:tcMar>
              <w:top w:w="57" w:type="dxa"/>
              <w:bottom w:w="57" w:type="dxa"/>
            </w:tcMar>
            <w:vAlign w:val="center"/>
          </w:tcPr>
          <w:p w:rsidR="00E579CE" w:rsidRPr="00577C77" w:rsidRDefault="000D2A28" w:rsidP="00A34C01">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8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6</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z w:val="27"/>
                <w:szCs w:val="27"/>
              </w:rPr>
            </w:pPr>
            <w:r w:rsidRPr="00577C77">
              <w:rPr>
                <w:sz w:val="27"/>
                <w:szCs w:val="27"/>
              </w:rPr>
              <w:t>Thủ tục hủy bỏ hiệu lực của quyết định chứng nhận, cấp thẻ kiểm định viên đo lường</w:t>
            </w:r>
          </w:p>
        </w:tc>
        <w:tc>
          <w:tcPr>
            <w:tcW w:w="1346" w:type="pct"/>
            <w:tcMar>
              <w:top w:w="57" w:type="dxa"/>
              <w:bottom w:w="57" w:type="dxa"/>
            </w:tcMar>
            <w:vAlign w:val="center"/>
          </w:tcPr>
          <w:p w:rsidR="00E579CE" w:rsidRPr="00577C77" w:rsidRDefault="000D2A28" w:rsidP="00A34C01">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9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7</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z w:val="27"/>
                <w:szCs w:val="27"/>
              </w:rPr>
            </w:pPr>
            <w:r w:rsidRPr="00577C77">
              <w:rPr>
                <w:sz w:val="27"/>
                <w:szCs w:val="27"/>
              </w:rPr>
              <w:t>Thủ tục cấp Giấy xác nhận đăng ký hoạt động xét tặng giải thưởng chất lượng sản phẩm, hàng hoá của tổ chức, cá nhân</w:t>
            </w:r>
          </w:p>
        </w:tc>
        <w:tc>
          <w:tcPr>
            <w:tcW w:w="1346" w:type="pct"/>
            <w:tcMar>
              <w:top w:w="57" w:type="dxa"/>
              <w:bottom w:w="57" w:type="dxa"/>
            </w:tcMar>
            <w:vAlign w:val="center"/>
          </w:tcPr>
          <w:p w:rsidR="00E579CE" w:rsidRPr="00577C77" w:rsidRDefault="000D2A28" w:rsidP="00A34C01">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10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8</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z w:val="27"/>
                <w:szCs w:val="27"/>
              </w:rPr>
            </w:pPr>
            <w:r w:rsidRPr="00577C77">
              <w:rPr>
                <w:sz w:val="27"/>
                <w:szCs w:val="27"/>
              </w:rPr>
              <w:t>Thủ tục cấp Giấy xác nhận đủ điều kiện tư vấn Hệ thống quản lý chất lượng theo Tiêu chuẩn quốc gia TCVN ISO 9001 đối với cơ quan, tổ chức thuộc hệ thống hành chính nhà nước cho tổ chức tư vấn.</w:t>
            </w:r>
          </w:p>
        </w:tc>
        <w:tc>
          <w:tcPr>
            <w:tcW w:w="1346" w:type="pct"/>
            <w:tcMar>
              <w:top w:w="57" w:type="dxa"/>
              <w:bottom w:w="57" w:type="dxa"/>
            </w:tcMar>
            <w:vAlign w:val="center"/>
          </w:tcPr>
          <w:p w:rsidR="00E579CE" w:rsidRPr="00577C77" w:rsidRDefault="000D2A28" w:rsidP="00A34C01">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11 Thông tư 07/2025/TT-BKHCN ngày 20/6/2025</w:t>
            </w:r>
          </w:p>
        </w:tc>
      </w:tr>
      <w:tr w:rsidR="00577C77" w:rsidRPr="00577C77" w:rsidTr="00300567">
        <w:trPr>
          <w:trHeight w:val="1455"/>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9</w:t>
            </w:r>
          </w:p>
        </w:tc>
        <w:tc>
          <w:tcPr>
            <w:tcW w:w="2128" w:type="pct"/>
            <w:tcMar>
              <w:top w:w="57" w:type="dxa"/>
              <w:bottom w:w="57" w:type="dxa"/>
            </w:tcMar>
            <w:vAlign w:val="center"/>
          </w:tcPr>
          <w:p w:rsidR="00E579CE" w:rsidRPr="00577C77" w:rsidRDefault="00E579CE" w:rsidP="00A34C01">
            <w:pPr>
              <w:spacing w:before="60" w:after="60" w:line="264" w:lineRule="auto"/>
              <w:ind w:left="57" w:right="57"/>
              <w:jc w:val="both"/>
              <w:rPr>
                <w:sz w:val="27"/>
                <w:szCs w:val="27"/>
              </w:rPr>
            </w:pPr>
            <w:r w:rsidRPr="00577C77">
              <w:rPr>
                <w:sz w:val="27"/>
                <w:szCs w:val="27"/>
              </w:rPr>
              <w:t xml:space="preserve">Thủ tục cấp lại Giấy xác nhận đủ điều kiện tư vấn Hệ thống quản lý chất lượng theo Tiêu chuẩn quốc gia TCVN ISO 9001 đối với cơ quan, tổ chức thuộc hệ thống hành chính nhà nước cho tổ chức tư vấn. </w:t>
            </w:r>
          </w:p>
        </w:tc>
        <w:tc>
          <w:tcPr>
            <w:tcW w:w="1346" w:type="pct"/>
            <w:tcMar>
              <w:top w:w="57" w:type="dxa"/>
              <w:bottom w:w="57" w:type="dxa"/>
            </w:tcMar>
            <w:vAlign w:val="center"/>
          </w:tcPr>
          <w:p w:rsidR="00E579CE" w:rsidRPr="00577C77" w:rsidRDefault="000D2A28" w:rsidP="00E84FFA">
            <w:pPr>
              <w:tabs>
                <w:tab w:val="left" w:pos="1222"/>
              </w:tabs>
              <w:spacing w:before="40" w:after="4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84FFA" w:rsidP="00E579CE">
            <w:pPr>
              <w:tabs>
                <w:tab w:val="left" w:pos="1222"/>
              </w:tabs>
              <w:jc w:val="center"/>
              <w:rPr>
                <w:bCs/>
                <w:sz w:val="27"/>
                <w:szCs w:val="27"/>
              </w:rPr>
            </w:pPr>
            <w:r w:rsidRPr="00577C77">
              <w:rPr>
                <w:b/>
                <w:noProof/>
                <w:sz w:val="27"/>
                <w:szCs w:val="27"/>
              </w:rPr>
              <mc:AlternateContent>
                <mc:Choice Requires="wps">
                  <w:drawing>
                    <wp:anchor distT="0" distB="0" distL="114300" distR="114300" simplePos="0" relativeHeight="251714048" behindDoc="0" locked="0" layoutInCell="1" allowOverlap="1" wp14:anchorId="1AFAE3BA" wp14:editId="3EA7F568">
                      <wp:simplePos x="0" y="0"/>
                      <wp:positionH relativeFrom="column">
                        <wp:posOffset>2199640</wp:posOffset>
                      </wp:positionH>
                      <wp:positionV relativeFrom="paragraph">
                        <wp:posOffset>-374650</wp:posOffset>
                      </wp:positionV>
                      <wp:extent cx="450850" cy="6229350"/>
                      <wp:effectExtent l="0" t="0" r="0" b="0"/>
                      <wp:wrapNone/>
                      <wp:docPr id="62" name="Text Box 62"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86</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AE3BA" id="Text Box 62" o:spid="_x0000_s1048" type="#_x0000_t202" alt="Text Box:                                CÔNG BÁO/Số 29/Ngày 19-07-2012                                             &#10;&#10;" style="position:absolute;left:0;text-align:left;margin-left:173.2pt;margin-top:-29.5pt;width:35.5pt;height:49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" filled="f" stroked="f">
                      <v:textbox style="layout-flow:vertical" inset="2mm,,2mm">
                        <w:txbxContent>
                          <w:p w14:paraId="47A8393B" w14:textId="29F57276"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86</w:t>
                            </w:r>
                            <w:r>
                              <w:rPr>
                                <w:lang w:val="nl-NL"/>
                              </w:rPr>
                              <w:t xml:space="preserve">                      CÔNG BÁO HÀ NỘI/Số 361+362/Ngày 28-8-2025                                               </w:t>
                            </w:r>
                          </w:p>
                          <w:p w14:paraId="1BA87556" w14:textId="77777777" w:rsidR="00E84FFA" w:rsidRPr="00646DE3" w:rsidRDefault="00E84FFA" w:rsidP="00E84FFA">
                            <w:pPr>
                              <w:rPr>
                                <w:rFonts w:ascii="Calibri" w:hAnsi="Calibri"/>
                              </w:rPr>
                            </w:pPr>
                          </w:p>
                        </w:txbxContent>
                      </v:textbox>
                    </v:shape>
                  </w:pict>
                </mc:Fallback>
              </mc:AlternateContent>
            </w:r>
            <w:r w:rsidR="00E579CE" w:rsidRPr="00577C77">
              <w:rPr>
                <w:bCs/>
                <w:sz w:val="27"/>
                <w:szCs w:val="27"/>
              </w:rPr>
              <w:t>Điều 11 Thông tư 07/2025/TT-BKHCN ngày 20/6/2025</w:t>
            </w:r>
          </w:p>
        </w:tc>
      </w:tr>
      <w:tr w:rsidR="00577C77" w:rsidRPr="00577C77" w:rsidTr="00300567">
        <w:trPr>
          <w:trHeight w:val="1730"/>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10</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1346" w:type="pct"/>
            <w:tcMar>
              <w:top w:w="57" w:type="dxa"/>
              <w:bottom w:w="57" w:type="dxa"/>
            </w:tcMar>
            <w:vAlign w:val="center"/>
          </w:tcPr>
          <w:p w:rsidR="00E579CE" w:rsidRPr="00577C77" w:rsidRDefault="000D2A28" w:rsidP="00E84FFA">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11</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1346" w:type="pct"/>
            <w:tcMar>
              <w:top w:w="57" w:type="dxa"/>
              <w:bottom w:w="57" w:type="dxa"/>
            </w:tcMar>
            <w:vAlign w:val="center"/>
          </w:tcPr>
          <w:p w:rsidR="00E579CE" w:rsidRPr="00577C77" w:rsidRDefault="000D2A28" w:rsidP="00E84FFA">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11 Thông tư 07/2025/TT-BKHCN ngày 20/6/2025</w:t>
            </w:r>
          </w:p>
        </w:tc>
      </w:tr>
      <w:tr w:rsidR="00577C77" w:rsidRPr="00577C77" w:rsidTr="00300567">
        <w:trPr>
          <w:trHeight w:val="1097"/>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12</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tc>
        <w:tc>
          <w:tcPr>
            <w:tcW w:w="1346" w:type="pct"/>
            <w:tcMar>
              <w:top w:w="57" w:type="dxa"/>
              <w:bottom w:w="57" w:type="dxa"/>
            </w:tcMar>
            <w:vAlign w:val="center"/>
          </w:tcPr>
          <w:p w:rsidR="00E579CE" w:rsidRPr="00577C77" w:rsidRDefault="000D2A28" w:rsidP="00E84FFA">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13</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 xml:space="preserve">Thủ tục cấp lại Giấy xác nhận đủ điều kiện đánh giá </w:t>
            </w:r>
            <w:r w:rsidRPr="00577C77">
              <w:rPr>
                <w:spacing w:val="-4"/>
                <w:sz w:val="27"/>
                <w:szCs w:val="27"/>
              </w:rPr>
              <w:t>Hệ thống quản lý chất lượng theo tiêu chuẩn quốc gia TCVN ISO 9001 đối với cơ quan, tổ chức thuộc hệ thống hành chính nhà nước cho tổ chức chứng nhận.</w:t>
            </w:r>
          </w:p>
        </w:tc>
        <w:tc>
          <w:tcPr>
            <w:tcW w:w="1346" w:type="pct"/>
            <w:tcMar>
              <w:top w:w="57" w:type="dxa"/>
              <w:bottom w:w="57" w:type="dxa"/>
            </w:tcMar>
            <w:vAlign w:val="center"/>
          </w:tcPr>
          <w:p w:rsidR="00E579CE" w:rsidRPr="00577C77" w:rsidRDefault="000D2A28" w:rsidP="00E84FFA">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E579CE">
            <w:pPr>
              <w:tabs>
                <w:tab w:val="left" w:pos="1222"/>
              </w:tabs>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14</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c>
        <w:tc>
          <w:tcPr>
            <w:tcW w:w="1346" w:type="pct"/>
            <w:tcMar>
              <w:top w:w="57" w:type="dxa"/>
              <w:bottom w:w="57" w:type="dxa"/>
            </w:tcMar>
            <w:vAlign w:val="center"/>
          </w:tcPr>
          <w:p w:rsidR="00E579CE" w:rsidRPr="00577C77" w:rsidRDefault="000D2A28" w:rsidP="00180A57">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84FFA" w:rsidRPr="00577C77" w:rsidRDefault="00E84FFA" w:rsidP="00180A57">
            <w:pPr>
              <w:tabs>
                <w:tab w:val="left" w:pos="1222"/>
              </w:tabs>
              <w:spacing w:before="60" w:after="60" w:line="264" w:lineRule="auto"/>
              <w:jc w:val="center"/>
              <w:rPr>
                <w:bCs/>
                <w:sz w:val="27"/>
                <w:szCs w:val="27"/>
              </w:rPr>
            </w:pPr>
            <w:r w:rsidRPr="00577C77">
              <w:rPr>
                <w:noProof/>
              </w:rPr>
              <mc:AlternateContent>
                <mc:Choice Requires="wps">
                  <w:drawing>
                    <wp:anchor distT="0" distB="0" distL="114300" distR="114300" simplePos="0" relativeHeight="251697664" behindDoc="0" locked="0" layoutInCell="1" allowOverlap="1" wp14:anchorId="1BAE32E4" wp14:editId="1AA25DC5">
                      <wp:simplePos x="0" y="0"/>
                      <wp:positionH relativeFrom="column">
                        <wp:posOffset>2218690</wp:posOffset>
                      </wp:positionH>
                      <wp:positionV relativeFrom="paragraph">
                        <wp:posOffset>-222250</wp:posOffset>
                      </wp:positionV>
                      <wp:extent cx="431800" cy="5814060"/>
                      <wp:effectExtent l="0" t="0" r="0" b="0"/>
                      <wp:wrapNone/>
                      <wp:docPr id="54" name="Text Box 54"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87</w:t>
                                  </w:r>
                                  <w:r>
                                    <w:rPr>
                                      <w:lang w:val="nl-NL"/>
                                    </w:rPr>
                                    <w:t xml:space="preserve">                          </w:t>
                                  </w:r>
                                </w:p>
                                <w:p w:rsidR="00180A57" w:rsidRPr="00646DE3" w:rsidRDefault="00180A57" w:rsidP="00180A57">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E32E4" id="Text Box 54" o:spid="_x0000_s1049" type="#_x0000_t202" alt="Text Box:                                CÔNG BÁO/Số 29/Ngày 19-07-2012                                             &#10;&#10;" style="position:absolute;left:0;text-align:left;margin-left:174.7pt;margin-top:-17.5pt;width:34pt;height:457.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" filled="f" stroked="f">
                      <v:textbox style="layout-flow:vertical" inset="2mm,,2mm">
                        <w:txbxContent>
                          <w:p w14:paraId="6A7985C8" w14:textId="2F89DB5F" w:rsidR="00180A57" w:rsidRPr="00645D54" w:rsidRDefault="00180A57" w:rsidP="00180A57">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sidR="00E84FFA">
                              <w:rPr>
                                <w:rStyle w:val="PageNumber"/>
                              </w:rPr>
                              <w:t>87</w:t>
                            </w:r>
                            <w:r>
                              <w:rPr>
                                <w:lang w:val="nl-NL"/>
                              </w:rPr>
                              <w:t xml:space="preserve">                          </w:t>
                            </w:r>
                          </w:p>
                          <w:p w14:paraId="530E2E82" w14:textId="77777777" w:rsidR="00180A57" w:rsidRPr="00646DE3" w:rsidRDefault="00180A57" w:rsidP="00180A57">
                            <w:pPr>
                              <w:rPr>
                                <w:rFonts w:ascii="Calibri" w:hAnsi="Calibri"/>
                              </w:rPr>
                            </w:pPr>
                          </w:p>
                        </w:txbxContent>
                      </v:textbox>
                    </v:shape>
                  </w:pict>
                </mc:Fallback>
              </mc:AlternateContent>
            </w:r>
          </w:p>
          <w:p w:rsidR="00E579CE" w:rsidRPr="00577C77" w:rsidRDefault="00E579CE" w:rsidP="00180A57">
            <w:pPr>
              <w:tabs>
                <w:tab w:val="left" w:pos="1222"/>
              </w:tabs>
              <w:spacing w:before="60" w:after="60" w:line="264" w:lineRule="auto"/>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15</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bổ sung thẻ chuyên gia tư vấn, thẻ chuyên gia đánh giá cho tổ chức tư vấn, tổ chức chứng nhận.</w:t>
            </w:r>
          </w:p>
        </w:tc>
        <w:tc>
          <w:tcPr>
            <w:tcW w:w="1346" w:type="pct"/>
            <w:tcMar>
              <w:top w:w="57" w:type="dxa"/>
              <w:bottom w:w="57" w:type="dxa"/>
            </w:tcMar>
            <w:vAlign w:val="center"/>
          </w:tcPr>
          <w:p w:rsidR="00E579CE" w:rsidRPr="00577C77" w:rsidRDefault="000D2A28" w:rsidP="00180A57">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180A57">
            <w:pPr>
              <w:tabs>
                <w:tab w:val="left" w:pos="1222"/>
              </w:tabs>
              <w:spacing w:before="60" w:after="60" w:line="264" w:lineRule="auto"/>
              <w:jc w:val="center"/>
              <w:rPr>
                <w:bCs/>
                <w:sz w:val="27"/>
                <w:szCs w:val="27"/>
              </w:rPr>
            </w:pPr>
            <w:r w:rsidRPr="00577C77">
              <w:rPr>
                <w:bCs/>
                <w:sz w:val="27"/>
                <w:szCs w:val="27"/>
              </w:rPr>
              <w:t>Điều 11 Thông tư 07/2025/TT-BKHCN ngày 20/6/2025</w:t>
            </w:r>
          </w:p>
        </w:tc>
      </w:tr>
      <w:tr w:rsidR="00577C77" w:rsidRPr="00577C77" w:rsidTr="00300567">
        <w:trPr>
          <w:trHeight w:val="1900"/>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16</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1346" w:type="pct"/>
            <w:tcMar>
              <w:top w:w="57" w:type="dxa"/>
              <w:bottom w:w="57" w:type="dxa"/>
            </w:tcMar>
            <w:vAlign w:val="center"/>
          </w:tcPr>
          <w:p w:rsidR="00E579CE" w:rsidRPr="00577C77" w:rsidRDefault="000D2A28" w:rsidP="00180A57">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180A57">
            <w:pPr>
              <w:tabs>
                <w:tab w:val="left" w:pos="1222"/>
              </w:tabs>
              <w:spacing w:before="60" w:after="60" w:line="264" w:lineRule="auto"/>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17</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1346" w:type="pct"/>
            <w:tcMar>
              <w:top w:w="57" w:type="dxa"/>
              <w:bottom w:w="57" w:type="dxa"/>
            </w:tcMar>
            <w:vAlign w:val="center"/>
          </w:tcPr>
          <w:p w:rsidR="00E579CE" w:rsidRPr="00577C77" w:rsidRDefault="000D2A28" w:rsidP="00180A57">
            <w:pPr>
              <w:tabs>
                <w:tab w:val="left" w:pos="1222"/>
              </w:tabs>
              <w:spacing w:before="60" w:after="60" w:line="264" w:lineRule="auto"/>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180A57">
            <w:pPr>
              <w:tabs>
                <w:tab w:val="left" w:pos="1222"/>
              </w:tabs>
              <w:spacing w:before="60" w:after="60" w:line="264" w:lineRule="auto"/>
              <w:jc w:val="center"/>
              <w:rPr>
                <w:bCs/>
                <w:sz w:val="27"/>
                <w:szCs w:val="27"/>
              </w:rPr>
            </w:pPr>
            <w:r w:rsidRPr="00577C77">
              <w:rPr>
                <w:bCs/>
                <w:sz w:val="27"/>
                <w:szCs w:val="27"/>
              </w:rPr>
              <w:t>Điều 11 Thông tư 07/2025/TT-BKHCN ngày 20/6/2025</w:t>
            </w:r>
          </w:p>
        </w:tc>
      </w:tr>
      <w:tr w:rsidR="00577C77" w:rsidRPr="00577C77" w:rsidTr="00300567">
        <w:trPr>
          <w:trHeight w:val="1016"/>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18</w:t>
            </w:r>
          </w:p>
        </w:tc>
        <w:tc>
          <w:tcPr>
            <w:tcW w:w="2128" w:type="pct"/>
            <w:tcMar>
              <w:top w:w="57" w:type="dxa"/>
              <w:bottom w:w="57" w:type="dxa"/>
            </w:tcMar>
            <w:vAlign w:val="center"/>
          </w:tcPr>
          <w:p w:rsidR="00E579CE" w:rsidRPr="00577C77" w:rsidRDefault="00E579CE" w:rsidP="00180A57">
            <w:pPr>
              <w:spacing w:before="40" w:after="40"/>
              <w:ind w:left="57" w:right="57"/>
              <w:jc w:val="both"/>
              <w:rPr>
                <w:sz w:val="27"/>
                <w:szCs w:val="27"/>
              </w:rPr>
            </w:pPr>
            <w:r w:rsidRPr="00577C77">
              <w:rPr>
                <w:sz w:val="27"/>
                <w:szCs w:val="27"/>
              </w:rP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p>
        </w:tc>
        <w:tc>
          <w:tcPr>
            <w:tcW w:w="1346" w:type="pct"/>
            <w:tcMar>
              <w:top w:w="57" w:type="dxa"/>
              <w:bottom w:w="57" w:type="dxa"/>
            </w:tcMar>
            <w:vAlign w:val="center"/>
          </w:tcPr>
          <w:p w:rsidR="00E579CE" w:rsidRPr="00577C77" w:rsidRDefault="000D2A28" w:rsidP="00180A57">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84FFA" w:rsidRPr="00577C77" w:rsidRDefault="00E84FFA" w:rsidP="00180A57">
            <w:pPr>
              <w:tabs>
                <w:tab w:val="left" w:pos="1222"/>
              </w:tabs>
              <w:spacing w:before="40" w:after="40"/>
              <w:jc w:val="center"/>
              <w:rPr>
                <w:bCs/>
                <w:sz w:val="27"/>
                <w:szCs w:val="27"/>
              </w:rPr>
            </w:pPr>
            <w:r w:rsidRPr="00577C77">
              <w:rPr>
                <w:b/>
                <w:noProof/>
                <w:sz w:val="27"/>
                <w:szCs w:val="27"/>
              </w:rPr>
              <mc:AlternateContent>
                <mc:Choice Requires="wps">
                  <w:drawing>
                    <wp:anchor distT="0" distB="0" distL="114300" distR="114300" simplePos="0" relativeHeight="251716096" behindDoc="0" locked="0" layoutInCell="1" allowOverlap="1" wp14:anchorId="59E152DD" wp14:editId="707EC51F">
                      <wp:simplePos x="0" y="0"/>
                      <wp:positionH relativeFrom="column">
                        <wp:posOffset>2208530</wp:posOffset>
                      </wp:positionH>
                      <wp:positionV relativeFrom="paragraph">
                        <wp:posOffset>-333375</wp:posOffset>
                      </wp:positionV>
                      <wp:extent cx="450850" cy="6229350"/>
                      <wp:effectExtent l="0" t="0" r="0" b="0"/>
                      <wp:wrapNone/>
                      <wp:docPr id="63" name="Text Box 6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88</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52DD" id="Text Box 63" o:spid="_x0000_s1050" type="#_x0000_t202" alt="Text Box:                                CÔNG BÁO/Số 29/Ngày 19-07-2012                                             &#10;&#10;" style="position:absolute;left:0;text-align:left;margin-left:173.9pt;margin-top:-26.25pt;width:35.5pt;height:49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" filled="f" stroked="f">
                      <v:textbox style="layout-flow:vertical" inset="2mm,,2mm">
                        <w:txbxContent>
                          <w:p w14:paraId="68A9C58E" w14:textId="72CD4E38"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88</w:t>
                            </w:r>
                            <w:r>
                              <w:rPr>
                                <w:lang w:val="nl-NL"/>
                              </w:rPr>
                              <w:t xml:space="preserve">                      CÔNG BÁO HÀ NỘI/Số 361+362/Ngày 28-8-2025                                               </w:t>
                            </w:r>
                          </w:p>
                          <w:p w14:paraId="540CD125" w14:textId="77777777" w:rsidR="00E84FFA" w:rsidRPr="00646DE3" w:rsidRDefault="00E84FFA" w:rsidP="00E84FFA">
                            <w:pPr>
                              <w:rPr>
                                <w:rFonts w:ascii="Calibri" w:hAnsi="Calibri"/>
                              </w:rPr>
                            </w:pPr>
                          </w:p>
                        </w:txbxContent>
                      </v:textbox>
                    </v:shape>
                  </w:pict>
                </mc:Fallback>
              </mc:AlternateContent>
            </w:r>
          </w:p>
          <w:p w:rsidR="00E579CE" w:rsidRPr="00577C77" w:rsidRDefault="00E579CE" w:rsidP="00180A57">
            <w:pPr>
              <w:tabs>
                <w:tab w:val="left" w:pos="1222"/>
              </w:tabs>
              <w:spacing w:before="40" w:after="40"/>
              <w:jc w:val="center"/>
              <w:rPr>
                <w:bCs/>
                <w:sz w:val="27"/>
                <w:szCs w:val="27"/>
              </w:rPr>
            </w:pPr>
            <w:r w:rsidRPr="00577C77">
              <w:rPr>
                <w:bCs/>
                <w:sz w:val="27"/>
                <w:szCs w:val="27"/>
              </w:rPr>
              <w:t>Điều 11 Thông tư 07/2025/TT-BKHCN ngày 20/6/2025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19</w:t>
            </w:r>
          </w:p>
        </w:tc>
        <w:tc>
          <w:tcPr>
            <w:tcW w:w="2128" w:type="pct"/>
            <w:tcMar>
              <w:top w:w="57" w:type="dxa"/>
              <w:bottom w:w="57" w:type="dxa"/>
            </w:tcMar>
            <w:vAlign w:val="center"/>
          </w:tcPr>
          <w:p w:rsidR="00E579CE" w:rsidRPr="00577C77" w:rsidRDefault="00E579CE" w:rsidP="00180A57">
            <w:pPr>
              <w:spacing w:before="40" w:after="40"/>
              <w:ind w:left="57" w:right="57"/>
              <w:jc w:val="both"/>
              <w:rPr>
                <w:sz w:val="27"/>
                <w:szCs w:val="27"/>
              </w:rPr>
            </w:pPr>
            <w:r w:rsidRPr="00577C77">
              <w:rPr>
                <w:sz w:val="27"/>
                <w:szCs w:val="27"/>
              </w:rPr>
              <w:t>Thủ tục cấp Thông báo tiếp nhận hồ sơ công bố đủ năng lực thực hiện hoạt động đào tạo.</w:t>
            </w:r>
          </w:p>
        </w:tc>
        <w:tc>
          <w:tcPr>
            <w:tcW w:w="1346" w:type="pct"/>
            <w:tcMar>
              <w:top w:w="57" w:type="dxa"/>
              <w:bottom w:w="57" w:type="dxa"/>
            </w:tcMar>
            <w:vAlign w:val="center"/>
          </w:tcPr>
          <w:p w:rsidR="00E579CE" w:rsidRPr="00577C77" w:rsidRDefault="000D2A28" w:rsidP="00180A57">
            <w:pPr>
              <w:tabs>
                <w:tab w:val="left" w:pos="1222"/>
              </w:tabs>
              <w:spacing w:before="40" w:after="40"/>
              <w:jc w:val="both"/>
              <w:rPr>
                <w:bCs/>
                <w:spacing w:val="-2"/>
                <w:sz w:val="27"/>
                <w:szCs w:val="27"/>
              </w:rPr>
            </w:pPr>
            <w:r w:rsidRPr="00577C77">
              <w:rPr>
                <w:bCs/>
                <w:spacing w:val="-2"/>
                <w:sz w:val="27"/>
                <w:szCs w:val="27"/>
              </w:rPr>
              <w:t xml:space="preserve">Ủy ban nhân dân </w:t>
            </w:r>
            <w:r w:rsidR="00E579CE" w:rsidRPr="00577C77">
              <w:rPr>
                <w:bCs/>
                <w:spacing w:val="-2"/>
                <w:sz w:val="27"/>
                <w:szCs w:val="27"/>
              </w:rPr>
              <w:t>Thành phố Ủy quyền thẩm quyền giải quyết thủ tục hành cho Sở Khoa học và Công nghệ</w:t>
            </w:r>
          </w:p>
        </w:tc>
        <w:tc>
          <w:tcPr>
            <w:tcW w:w="1286" w:type="pct"/>
            <w:vAlign w:val="center"/>
          </w:tcPr>
          <w:p w:rsidR="00E579CE" w:rsidRPr="00577C77" w:rsidRDefault="00E579CE" w:rsidP="00180A57">
            <w:pPr>
              <w:tabs>
                <w:tab w:val="left" w:pos="1222"/>
              </w:tabs>
              <w:spacing w:before="40" w:after="40"/>
              <w:jc w:val="center"/>
              <w:rPr>
                <w:bCs/>
                <w:sz w:val="27"/>
                <w:szCs w:val="27"/>
              </w:rPr>
            </w:pPr>
            <w:r w:rsidRPr="00577C77">
              <w:rPr>
                <w:bCs/>
                <w:sz w:val="27"/>
                <w:szCs w:val="27"/>
              </w:rPr>
              <w:t>Điều 12 Thông tư 07/2025/TT-BKHCN ngày 20/6/2025</w:t>
            </w:r>
          </w:p>
        </w:tc>
      </w:tr>
      <w:tr w:rsidR="00577C77" w:rsidRPr="00577C77" w:rsidTr="00300567">
        <w:tc>
          <w:tcPr>
            <w:tcW w:w="240" w:type="pct"/>
            <w:tcBorders>
              <w:bottom w:val="single" w:sz="4" w:space="0" w:color="auto"/>
            </w:tcBorders>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20</w:t>
            </w:r>
          </w:p>
        </w:tc>
        <w:tc>
          <w:tcPr>
            <w:tcW w:w="2128" w:type="pct"/>
            <w:tcBorders>
              <w:bottom w:val="single" w:sz="4" w:space="0" w:color="auto"/>
            </w:tcBorders>
            <w:tcMar>
              <w:top w:w="57" w:type="dxa"/>
              <w:bottom w:w="57" w:type="dxa"/>
            </w:tcMar>
            <w:vAlign w:val="center"/>
          </w:tcPr>
          <w:p w:rsidR="00E579CE" w:rsidRPr="00577C77" w:rsidRDefault="00E579CE" w:rsidP="00180A57">
            <w:pPr>
              <w:spacing w:before="40" w:after="40"/>
              <w:ind w:left="57" w:right="57"/>
              <w:jc w:val="both"/>
              <w:rPr>
                <w:sz w:val="27"/>
                <w:szCs w:val="27"/>
              </w:rPr>
            </w:pPr>
            <w:r w:rsidRPr="00577C77">
              <w:rPr>
                <w:sz w:val="27"/>
                <w:szCs w:val="27"/>
              </w:rPr>
              <w:t>Thủ tục cấp Thông báo tiếp nhận hồ sơ công bố bổ sung, điều chỉnh phạm vi đào tạo.</w:t>
            </w:r>
          </w:p>
        </w:tc>
        <w:tc>
          <w:tcPr>
            <w:tcW w:w="1346" w:type="pct"/>
            <w:tcBorders>
              <w:bottom w:val="single" w:sz="4" w:space="0" w:color="auto"/>
            </w:tcBorders>
            <w:tcMar>
              <w:top w:w="57" w:type="dxa"/>
              <w:bottom w:w="57" w:type="dxa"/>
            </w:tcMar>
            <w:vAlign w:val="center"/>
          </w:tcPr>
          <w:p w:rsidR="00E579CE" w:rsidRPr="00577C77" w:rsidRDefault="00FB1FF4" w:rsidP="00180A57">
            <w:pPr>
              <w:tabs>
                <w:tab w:val="left" w:pos="1222"/>
              </w:tabs>
              <w:spacing w:before="40" w:after="40"/>
              <w:jc w:val="both"/>
              <w:rPr>
                <w:bCs/>
                <w:sz w:val="27"/>
                <w:szCs w:val="27"/>
              </w:rPr>
            </w:pPr>
            <w:r w:rsidRPr="00577C77">
              <w:rPr>
                <w:bCs/>
                <w:spacing w:val="-4"/>
                <w:sz w:val="27"/>
                <w:szCs w:val="27"/>
              </w:rPr>
              <w:t>Ủy ban nhân dân</w:t>
            </w:r>
            <w:r w:rsidRPr="00577C77">
              <w:rPr>
                <w:bCs/>
                <w:sz w:val="27"/>
                <w:szCs w:val="27"/>
              </w:rPr>
              <w:t xml:space="preserve"> </w:t>
            </w:r>
            <w:r w:rsidR="00E579CE" w:rsidRPr="00577C77">
              <w:rPr>
                <w:bCs/>
                <w:sz w:val="27"/>
                <w:szCs w:val="27"/>
              </w:rPr>
              <w:t>Thành phố Ủy quyền thẩm quyền giải quyết thủ tục hành chính cho Sở Khoa học và Công nghệ</w:t>
            </w:r>
          </w:p>
        </w:tc>
        <w:tc>
          <w:tcPr>
            <w:tcW w:w="1286" w:type="pct"/>
            <w:vAlign w:val="center"/>
          </w:tcPr>
          <w:p w:rsidR="00E579CE" w:rsidRPr="00577C77" w:rsidRDefault="00E579CE" w:rsidP="00180A57">
            <w:pPr>
              <w:tabs>
                <w:tab w:val="left" w:pos="1222"/>
              </w:tabs>
              <w:spacing w:before="40" w:after="40"/>
              <w:jc w:val="center"/>
              <w:rPr>
                <w:bCs/>
                <w:sz w:val="27"/>
                <w:szCs w:val="27"/>
              </w:rPr>
            </w:pPr>
            <w:r w:rsidRPr="00577C77">
              <w:rPr>
                <w:bCs/>
                <w:sz w:val="27"/>
                <w:szCs w:val="27"/>
              </w:rPr>
              <w:t>Điều 12 Thông tư 07/2025/TT-BKHCN ngày 20/6/2025</w:t>
            </w:r>
          </w:p>
        </w:tc>
      </w:tr>
      <w:tr w:rsidR="00577C77" w:rsidRPr="00577C77" w:rsidTr="00300567">
        <w:trPr>
          <w:trHeight w:val="553"/>
        </w:trPr>
        <w:tc>
          <w:tcPr>
            <w:tcW w:w="240" w:type="pct"/>
            <w:tcBorders>
              <w:bottom w:val="single" w:sz="4" w:space="0" w:color="auto"/>
            </w:tcBorders>
            <w:tcMar>
              <w:top w:w="57" w:type="dxa"/>
              <w:bottom w:w="57" w:type="dxa"/>
            </w:tcMar>
            <w:vAlign w:val="center"/>
          </w:tcPr>
          <w:p w:rsidR="00E579CE" w:rsidRPr="00577C77" w:rsidRDefault="00E579CE" w:rsidP="00E579CE">
            <w:pPr>
              <w:tabs>
                <w:tab w:val="left" w:pos="1222"/>
              </w:tabs>
              <w:jc w:val="center"/>
              <w:rPr>
                <w:b/>
              </w:rPr>
            </w:pPr>
            <w:r w:rsidRPr="00577C77">
              <w:rPr>
                <w:b/>
              </w:rPr>
              <w:t>VI</w:t>
            </w:r>
          </w:p>
        </w:tc>
        <w:tc>
          <w:tcPr>
            <w:tcW w:w="3474" w:type="pct"/>
            <w:gridSpan w:val="2"/>
            <w:tcBorders>
              <w:bottom w:val="single" w:sz="4" w:space="0" w:color="auto"/>
            </w:tcBorders>
            <w:tcMar>
              <w:top w:w="57" w:type="dxa"/>
              <w:bottom w:w="57" w:type="dxa"/>
            </w:tcMar>
            <w:vAlign w:val="center"/>
          </w:tcPr>
          <w:p w:rsidR="00E579CE" w:rsidRPr="00577C77" w:rsidRDefault="00E579CE" w:rsidP="00E579CE">
            <w:pPr>
              <w:tabs>
                <w:tab w:val="left" w:pos="1222"/>
              </w:tabs>
              <w:jc w:val="both"/>
              <w:rPr>
                <w:bCs/>
                <w:sz w:val="27"/>
                <w:szCs w:val="27"/>
              </w:rPr>
            </w:pPr>
            <w:r w:rsidRPr="00577C77">
              <w:rPr>
                <w:b/>
              </w:rPr>
              <w:t>LĨNH VỰC HO</w:t>
            </w:r>
            <w:r w:rsidR="00180A57" w:rsidRPr="00577C77">
              <w:rPr>
                <w:b/>
              </w:rPr>
              <w:t>ẠT ĐỘNG KHOA HỌC VÀ CÔNG NGHỆ (</w:t>
            </w:r>
            <w:r w:rsidRPr="00577C77">
              <w:rPr>
                <w:b/>
              </w:rPr>
              <w:t>23 THỦ TỤC)</w:t>
            </w:r>
          </w:p>
        </w:tc>
        <w:tc>
          <w:tcPr>
            <w:tcW w:w="1286" w:type="pct"/>
            <w:vAlign w:val="center"/>
          </w:tcPr>
          <w:p w:rsidR="00E579CE" w:rsidRPr="00577C77" w:rsidRDefault="00E579CE" w:rsidP="00E579CE">
            <w:pPr>
              <w:tabs>
                <w:tab w:val="left" w:pos="1222"/>
              </w:tabs>
              <w:jc w:val="both"/>
              <w:rPr>
                <w:b/>
              </w:rPr>
            </w:pPr>
          </w:p>
        </w:tc>
      </w:tr>
      <w:tr w:rsidR="00577C77" w:rsidRPr="00577C77" w:rsidTr="00300567">
        <w:tc>
          <w:tcPr>
            <w:tcW w:w="240" w:type="pct"/>
            <w:tcBorders>
              <w:top w:val="single" w:sz="4" w:space="0" w:color="auto"/>
              <w:bottom w:val="single" w:sz="4" w:space="0" w:color="auto"/>
              <w:right w:val="single" w:sz="4" w:space="0" w:color="auto"/>
            </w:tcBorders>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w:t>
            </w:r>
          </w:p>
        </w:tc>
        <w:tc>
          <w:tcPr>
            <w:tcW w:w="212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Chấp thuận chuyển giao công nghệ.</w:t>
            </w:r>
          </w:p>
        </w:tc>
        <w:tc>
          <w:tcPr>
            <w:tcW w:w="134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tcBorders>
              <w:left w:val="single" w:sz="4" w:space="0" w:color="auto"/>
            </w:tcBorders>
            <w:vAlign w:val="center"/>
          </w:tcPr>
          <w:p w:rsidR="00E579CE" w:rsidRPr="00577C77" w:rsidRDefault="00E579CE" w:rsidP="00E579CE">
            <w:pPr>
              <w:jc w:val="center"/>
              <w:rPr>
                <w:bCs/>
                <w:spacing w:val="-8"/>
                <w:sz w:val="27"/>
                <w:szCs w:val="27"/>
              </w:rPr>
            </w:pPr>
            <w:r w:rsidRPr="00577C77">
              <w:rPr>
                <w:bCs/>
                <w:spacing w:val="-8"/>
                <w:sz w:val="27"/>
                <w:szCs w:val="27"/>
              </w:rPr>
              <w:t>Điều 11 Nghị định số 133/2025/NĐ-CP ngày 12/6/2025</w:t>
            </w:r>
          </w:p>
          <w:p w:rsidR="00E579CE" w:rsidRPr="00577C77" w:rsidRDefault="00E579CE" w:rsidP="00E579CE">
            <w:pPr>
              <w:tabs>
                <w:tab w:val="left" w:pos="1222"/>
              </w:tabs>
              <w:jc w:val="center"/>
              <w:rPr>
                <w:bCs/>
                <w:spacing w:val="-8"/>
                <w:sz w:val="27"/>
                <w:szCs w:val="27"/>
              </w:rPr>
            </w:pPr>
          </w:p>
        </w:tc>
      </w:tr>
      <w:tr w:rsidR="00577C77" w:rsidRPr="00577C77" w:rsidTr="00300567">
        <w:tc>
          <w:tcPr>
            <w:tcW w:w="240" w:type="pct"/>
            <w:tcBorders>
              <w:top w:val="single" w:sz="4" w:space="0" w:color="auto"/>
            </w:tcBorders>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w:t>
            </w:r>
          </w:p>
        </w:tc>
        <w:tc>
          <w:tcPr>
            <w:tcW w:w="2128" w:type="pct"/>
            <w:tcBorders>
              <w:top w:val="single" w:sz="4" w:space="0" w:color="auto"/>
            </w:tcBorders>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Giấy phép chuyển giao công nghệ.</w:t>
            </w:r>
          </w:p>
        </w:tc>
        <w:tc>
          <w:tcPr>
            <w:tcW w:w="1346" w:type="pct"/>
            <w:tcBorders>
              <w:top w:val="single" w:sz="4" w:space="0" w:color="auto"/>
            </w:tcBorders>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E579CE">
            <w:pPr>
              <w:jc w:val="center"/>
              <w:rPr>
                <w:bCs/>
                <w:spacing w:val="-8"/>
                <w:sz w:val="27"/>
                <w:szCs w:val="27"/>
              </w:rPr>
            </w:pPr>
            <w:r w:rsidRPr="00577C77">
              <w:rPr>
                <w:bCs/>
                <w:spacing w:val="-8"/>
                <w:sz w:val="27"/>
                <w:szCs w:val="27"/>
              </w:rPr>
              <w:t>Điều 12 Nghị định số 133/2025/NĐ-CP ngày 12/6/2025</w:t>
            </w:r>
          </w:p>
        </w:tc>
      </w:tr>
      <w:tr w:rsidR="00577C77" w:rsidRPr="00577C77" w:rsidTr="00300567">
        <w:trPr>
          <w:trHeight w:val="1513"/>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3</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Giấy chứng nhận đủ điều kiện hoạt động dịch vụ đánh giá công nghệ.</w:t>
            </w:r>
          </w:p>
        </w:tc>
        <w:tc>
          <w:tcPr>
            <w:tcW w:w="1346" w:type="pct"/>
            <w:tcMar>
              <w:top w:w="57" w:type="dxa"/>
              <w:bottom w:w="57" w:type="dxa"/>
            </w:tcMar>
            <w:vAlign w:val="center"/>
          </w:tcPr>
          <w:p w:rsidR="00E579CE" w:rsidRPr="00577C77" w:rsidRDefault="00E579CE" w:rsidP="00180A57">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84FFA" w:rsidP="00180A57">
            <w:pPr>
              <w:spacing w:before="60" w:after="60" w:line="264" w:lineRule="auto"/>
              <w:jc w:val="center"/>
              <w:rPr>
                <w:bCs/>
                <w:spacing w:val="-8"/>
                <w:sz w:val="27"/>
                <w:szCs w:val="27"/>
              </w:rPr>
            </w:pPr>
            <w:r w:rsidRPr="00577C77">
              <w:rPr>
                <w:noProof/>
              </w:rPr>
              <mc:AlternateContent>
                <mc:Choice Requires="wps">
                  <w:drawing>
                    <wp:anchor distT="0" distB="0" distL="114300" distR="114300" simplePos="0" relativeHeight="251699712" behindDoc="0" locked="0" layoutInCell="1" allowOverlap="1" wp14:anchorId="5EE8D558" wp14:editId="3D96FDA3">
                      <wp:simplePos x="0" y="0"/>
                      <wp:positionH relativeFrom="column">
                        <wp:posOffset>2209800</wp:posOffset>
                      </wp:positionH>
                      <wp:positionV relativeFrom="paragraph">
                        <wp:posOffset>-194945</wp:posOffset>
                      </wp:positionV>
                      <wp:extent cx="431800" cy="5814060"/>
                      <wp:effectExtent l="0" t="0" r="0" b="0"/>
                      <wp:wrapNone/>
                      <wp:docPr id="55" name="Text Box 55"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89</w:t>
                                  </w:r>
                                  <w:r>
                                    <w:rPr>
                                      <w:lang w:val="nl-NL"/>
                                    </w:rPr>
                                    <w:t xml:space="preserve">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D558" id="Text Box 55" o:spid="_x0000_s1051" type="#_x0000_t202" alt="Text Box:                                CÔNG BÁO/Số 29/Ngày 19-07-2012                                             &#10;&#10;" style="position:absolute;left:0;text-align:left;margin-left:174pt;margin-top:-15.35pt;width:34pt;height:457.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" filled="f" stroked="f">
                      <v:textbox style="layout-flow:vertical" inset="2mm,,2mm">
                        <w:txbxContent>
                          <w:p w14:paraId="61F4143F" w14:textId="06FD393C" w:rsidR="00E84FFA" w:rsidRPr="00645D54" w:rsidRDefault="00E84FFA" w:rsidP="00E84FFA">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89</w:t>
                            </w:r>
                            <w:r>
                              <w:rPr>
                                <w:lang w:val="nl-NL"/>
                              </w:rPr>
                              <w:t xml:space="preserve">                          </w:t>
                            </w:r>
                          </w:p>
                          <w:p w14:paraId="6BB9B23D" w14:textId="77777777" w:rsidR="00E84FFA" w:rsidRPr="00646DE3" w:rsidRDefault="00E84FFA" w:rsidP="00E84FFA">
                            <w:pPr>
                              <w:rPr>
                                <w:rFonts w:ascii="Calibri" w:hAnsi="Calibri"/>
                              </w:rPr>
                            </w:pPr>
                          </w:p>
                        </w:txbxContent>
                      </v:textbox>
                    </v:shape>
                  </w:pict>
                </mc:Fallback>
              </mc:AlternateContent>
            </w:r>
            <w:r w:rsidR="00E579CE" w:rsidRPr="00577C77">
              <w:rPr>
                <w:bCs/>
                <w:spacing w:val="-8"/>
                <w:sz w:val="27"/>
                <w:szCs w:val="27"/>
              </w:rPr>
              <w:t>Điều 59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4</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Sửa đổi, bổ sung Giấy chứng nhận đủ điều kiện hoạt động dịch vụ đánh giá công nghệ.</w:t>
            </w:r>
          </w:p>
        </w:tc>
        <w:tc>
          <w:tcPr>
            <w:tcW w:w="1346" w:type="pct"/>
            <w:tcMar>
              <w:top w:w="57" w:type="dxa"/>
              <w:bottom w:w="57" w:type="dxa"/>
            </w:tcMar>
            <w:vAlign w:val="center"/>
          </w:tcPr>
          <w:p w:rsidR="00E579CE" w:rsidRPr="00577C77" w:rsidRDefault="00E579CE" w:rsidP="00180A57">
            <w:pPr>
              <w:tabs>
                <w:tab w:val="left" w:pos="1222"/>
              </w:tabs>
              <w:spacing w:before="60" w:after="60" w:line="264" w:lineRule="auto"/>
              <w:jc w:val="both"/>
              <w:rPr>
                <w:bCs/>
                <w:sz w:val="27"/>
                <w:szCs w:val="27"/>
              </w:rPr>
            </w:pPr>
            <w:r w:rsidRPr="00577C77">
              <w:rPr>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sz w:val="27"/>
                <w:szCs w:val="27"/>
              </w:rPr>
              <w:t xml:space="preserve"> </w:t>
            </w:r>
            <w:r w:rsidRPr="00577C77">
              <w:rPr>
                <w:sz w:val="27"/>
                <w:szCs w:val="27"/>
              </w:rPr>
              <w:t>Thành phố về Sở Khoa học và Công nghệ</w:t>
            </w:r>
          </w:p>
        </w:tc>
        <w:tc>
          <w:tcPr>
            <w:tcW w:w="1286" w:type="pct"/>
            <w:vAlign w:val="center"/>
          </w:tcPr>
          <w:p w:rsidR="00E579CE" w:rsidRPr="00577C77" w:rsidRDefault="00E579CE" w:rsidP="00180A57">
            <w:pPr>
              <w:spacing w:before="60" w:after="60" w:line="264" w:lineRule="auto"/>
              <w:jc w:val="center"/>
              <w:rPr>
                <w:bCs/>
                <w:spacing w:val="-8"/>
                <w:sz w:val="27"/>
                <w:szCs w:val="27"/>
              </w:rPr>
            </w:pPr>
            <w:r w:rsidRPr="00577C77">
              <w:rPr>
                <w:bCs/>
                <w:spacing w:val="-8"/>
                <w:sz w:val="27"/>
                <w:szCs w:val="27"/>
              </w:rPr>
              <w:t>Điều 59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5</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lại Giấy chứng nhận đủ điều kiện hoạt động dịch vụ đánh giá công nghệ.</w:t>
            </w:r>
          </w:p>
        </w:tc>
        <w:tc>
          <w:tcPr>
            <w:tcW w:w="1346" w:type="pct"/>
            <w:tcMar>
              <w:top w:w="57" w:type="dxa"/>
              <w:bottom w:w="57" w:type="dxa"/>
            </w:tcMar>
            <w:vAlign w:val="center"/>
          </w:tcPr>
          <w:p w:rsidR="00E579CE" w:rsidRPr="00577C77" w:rsidRDefault="00E579CE" w:rsidP="00180A57">
            <w:pPr>
              <w:tabs>
                <w:tab w:val="left" w:pos="1222"/>
              </w:tabs>
              <w:spacing w:before="60" w:after="60" w:line="264" w:lineRule="auto"/>
              <w:jc w:val="both"/>
              <w:rPr>
                <w:bCs/>
                <w:spacing w:val="-4"/>
                <w:sz w:val="27"/>
                <w:szCs w:val="27"/>
              </w:rPr>
            </w:pPr>
            <w:r w:rsidRPr="00577C77">
              <w:rPr>
                <w:bCs/>
                <w:spacing w:val="-4"/>
                <w:sz w:val="27"/>
                <w:szCs w:val="27"/>
              </w:rPr>
              <w:t xml:space="preserve">Ủy quyền thẩm quyền giải quyết thủ tục hành chính từ </w:t>
            </w:r>
            <w:r w:rsidR="00FB1FF4" w:rsidRPr="00577C77">
              <w:rPr>
                <w:bCs/>
                <w:spacing w:val="-4"/>
                <w:sz w:val="27"/>
                <w:szCs w:val="27"/>
              </w:rPr>
              <w:t xml:space="preserve">Ủy ban nhân dân </w:t>
            </w:r>
            <w:r w:rsidRPr="00577C77">
              <w:rPr>
                <w:bCs/>
                <w:spacing w:val="-4"/>
                <w:sz w:val="27"/>
                <w:szCs w:val="27"/>
              </w:rPr>
              <w:t>Thành phố về Sở Khoa học và Công nghệ</w:t>
            </w:r>
          </w:p>
        </w:tc>
        <w:tc>
          <w:tcPr>
            <w:tcW w:w="1286" w:type="pct"/>
            <w:vAlign w:val="center"/>
          </w:tcPr>
          <w:p w:rsidR="00E579CE" w:rsidRPr="00577C77" w:rsidRDefault="00E579CE" w:rsidP="00180A57">
            <w:pPr>
              <w:spacing w:before="60" w:after="60" w:line="264" w:lineRule="auto"/>
              <w:jc w:val="center"/>
              <w:rPr>
                <w:bCs/>
                <w:spacing w:val="-8"/>
                <w:sz w:val="27"/>
                <w:szCs w:val="27"/>
              </w:rPr>
            </w:pPr>
            <w:r w:rsidRPr="00577C77">
              <w:rPr>
                <w:bCs/>
                <w:spacing w:val="-8"/>
                <w:sz w:val="27"/>
                <w:szCs w:val="27"/>
              </w:rPr>
              <w:t>Điều 59 Nghị định số 133/2025/NĐ-CP ngày 12/6/2025</w:t>
            </w:r>
          </w:p>
        </w:tc>
      </w:tr>
      <w:tr w:rsidR="00577C77" w:rsidRPr="00577C77" w:rsidTr="00300567">
        <w:trPr>
          <w:trHeight w:val="1431"/>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6</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cấp Giấy chứng nhận đủ điều kiện hoạt động dịch vụ giám định công nghệ.</w:t>
            </w:r>
          </w:p>
        </w:tc>
        <w:tc>
          <w:tcPr>
            <w:tcW w:w="1346" w:type="pct"/>
            <w:tcMar>
              <w:top w:w="57" w:type="dxa"/>
              <w:bottom w:w="57" w:type="dxa"/>
            </w:tcMar>
            <w:vAlign w:val="center"/>
          </w:tcPr>
          <w:p w:rsidR="00E579CE" w:rsidRPr="00577C77" w:rsidRDefault="00E579CE" w:rsidP="00180A57">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60" w:after="60" w:line="264" w:lineRule="auto"/>
              <w:jc w:val="center"/>
              <w:rPr>
                <w:bCs/>
                <w:spacing w:val="-8"/>
                <w:sz w:val="27"/>
                <w:szCs w:val="27"/>
              </w:rPr>
            </w:pPr>
            <w:r w:rsidRPr="00577C77">
              <w:rPr>
                <w:bCs/>
                <w:spacing w:val="-8"/>
                <w:sz w:val="27"/>
                <w:szCs w:val="27"/>
              </w:rPr>
              <w:t>Điều 60 Nghị định số 133/2025/NĐ-CP ngày 12/6/2025</w:t>
            </w:r>
          </w:p>
        </w:tc>
      </w:tr>
      <w:tr w:rsidR="00577C77" w:rsidRPr="00577C77" w:rsidTr="00300567">
        <w:trPr>
          <w:trHeight w:val="88"/>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7</w:t>
            </w:r>
          </w:p>
        </w:tc>
        <w:tc>
          <w:tcPr>
            <w:tcW w:w="2128" w:type="pct"/>
            <w:tcMar>
              <w:top w:w="57" w:type="dxa"/>
              <w:bottom w:w="57" w:type="dxa"/>
            </w:tcMar>
            <w:vAlign w:val="center"/>
          </w:tcPr>
          <w:p w:rsidR="00E579CE" w:rsidRPr="00577C77" w:rsidRDefault="00E579CE" w:rsidP="00180A57">
            <w:pPr>
              <w:spacing w:before="60" w:after="60" w:line="264" w:lineRule="auto"/>
              <w:ind w:left="57" w:right="57"/>
              <w:jc w:val="both"/>
              <w:rPr>
                <w:sz w:val="27"/>
                <w:szCs w:val="27"/>
              </w:rPr>
            </w:pPr>
            <w:r w:rsidRPr="00577C77">
              <w:rPr>
                <w:sz w:val="27"/>
                <w:szCs w:val="27"/>
              </w:rPr>
              <w:t>Thủ tục Sửa đổi, bổ sung Giấy chứng nhận đủ điều kiện hoạt động dịch vụ giám định công nghệ.</w:t>
            </w:r>
          </w:p>
        </w:tc>
        <w:tc>
          <w:tcPr>
            <w:tcW w:w="1346" w:type="pct"/>
            <w:tcMar>
              <w:top w:w="57" w:type="dxa"/>
              <w:bottom w:w="57" w:type="dxa"/>
            </w:tcMar>
            <w:vAlign w:val="center"/>
          </w:tcPr>
          <w:p w:rsidR="00E579CE" w:rsidRPr="00577C77" w:rsidRDefault="00E579CE" w:rsidP="00180A57">
            <w:pPr>
              <w:tabs>
                <w:tab w:val="left" w:pos="1222"/>
              </w:tabs>
              <w:spacing w:before="60" w:after="6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60" w:after="60" w:line="264" w:lineRule="auto"/>
              <w:jc w:val="center"/>
              <w:rPr>
                <w:bCs/>
                <w:spacing w:val="-8"/>
                <w:sz w:val="27"/>
                <w:szCs w:val="27"/>
              </w:rPr>
            </w:pPr>
            <w:r w:rsidRPr="00577C77">
              <w:rPr>
                <w:bCs/>
                <w:spacing w:val="-8"/>
                <w:sz w:val="27"/>
                <w:szCs w:val="27"/>
              </w:rPr>
              <w:t>Điều 60 Nghị định số 133/2025/NĐ-CP ngày 12/6/2025</w:t>
            </w:r>
          </w:p>
        </w:tc>
      </w:tr>
      <w:tr w:rsidR="00577C77" w:rsidRPr="00577C77" w:rsidTr="00300567">
        <w:trPr>
          <w:trHeight w:val="1373"/>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8</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Cấp lại Giấy chứng nhận đủ điều kiện hoạt động dịch vụ giám định công nghệ.</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84FFA" w:rsidP="00180A57">
            <w:pPr>
              <w:spacing w:before="40" w:after="40" w:line="264" w:lineRule="auto"/>
              <w:jc w:val="center"/>
              <w:rPr>
                <w:bCs/>
                <w:spacing w:val="-8"/>
                <w:sz w:val="27"/>
                <w:szCs w:val="27"/>
              </w:rPr>
            </w:pPr>
            <w:r w:rsidRPr="00577C77">
              <w:rPr>
                <w:b/>
                <w:noProof/>
                <w:sz w:val="27"/>
                <w:szCs w:val="27"/>
              </w:rPr>
              <mc:AlternateContent>
                <mc:Choice Requires="wps">
                  <w:drawing>
                    <wp:anchor distT="0" distB="0" distL="114300" distR="114300" simplePos="0" relativeHeight="251718144" behindDoc="0" locked="0" layoutInCell="1" allowOverlap="1" wp14:anchorId="7B93C652" wp14:editId="6D364144">
                      <wp:simplePos x="0" y="0"/>
                      <wp:positionH relativeFrom="column">
                        <wp:posOffset>2203450</wp:posOffset>
                      </wp:positionH>
                      <wp:positionV relativeFrom="paragraph">
                        <wp:posOffset>-277495</wp:posOffset>
                      </wp:positionV>
                      <wp:extent cx="450850" cy="6229350"/>
                      <wp:effectExtent l="0" t="0" r="0" b="0"/>
                      <wp:wrapNone/>
                      <wp:docPr id="486362560" name="Text Box 486362560"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90</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3C652" id="Text Box 486362560" o:spid="_x0000_s1052" type="#_x0000_t202" alt="Text Box:                                CÔNG BÁO/Số 29/Ngày 19-07-2012                                             &#10;&#10;" style="position:absolute;left:0;text-align:left;margin-left:173.5pt;margin-top:-21.85pt;width:35.5pt;height:49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" filled="f" stroked="f">
                      <v:textbox style="layout-flow:vertical" inset="2mm,,2mm">
                        <w:txbxContent>
                          <w:p w14:paraId="3B895650" w14:textId="2C24BF24"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90</w:t>
                            </w:r>
                            <w:r>
                              <w:rPr>
                                <w:lang w:val="nl-NL"/>
                              </w:rPr>
                              <w:t xml:space="preserve">                      CÔNG BÁO HÀ NỘI/Số 361+362/Ngày 28-8-2025                                               </w:t>
                            </w:r>
                          </w:p>
                          <w:p w14:paraId="1EC118A6" w14:textId="77777777" w:rsidR="00E84FFA" w:rsidRPr="00646DE3" w:rsidRDefault="00E84FFA" w:rsidP="00E84FFA">
                            <w:pPr>
                              <w:rPr>
                                <w:rFonts w:ascii="Calibri" w:hAnsi="Calibri"/>
                              </w:rPr>
                            </w:pPr>
                          </w:p>
                        </w:txbxContent>
                      </v:textbox>
                    </v:shape>
                  </w:pict>
                </mc:Fallback>
              </mc:AlternateContent>
            </w:r>
            <w:r w:rsidR="00E579CE" w:rsidRPr="00577C77">
              <w:rPr>
                <w:bCs/>
                <w:spacing w:val="-8"/>
                <w:sz w:val="27"/>
                <w:szCs w:val="27"/>
              </w:rPr>
              <w:t>Điều 60 Nghị định số 133/2025/NĐ-CP ngày 12/6/2025</w:t>
            </w:r>
          </w:p>
        </w:tc>
      </w:tr>
      <w:tr w:rsidR="00577C77" w:rsidRPr="00577C77" w:rsidTr="00300567">
        <w:trPr>
          <w:trHeight w:val="1475"/>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9</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Xác nhận phương tiện vận tải chuyên dùng trong dây chuyền công nghệ sử dụng trực tiếp cho hoạt động sản xuất của dự án đầu tư.</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40" w:after="40" w:line="264" w:lineRule="auto"/>
              <w:jc w:val="center"/>
              <w:rPr>
                <w:bCs/>
                <w:spacing w:val="-8"/>
                <w:sz w:val="27"/>
                <w:szCs w:val="27"/>
              </w:rPr>
            </w:pPr>
            <w:r w:rsidRPr="00577C77">
              <w:rPr>
                <w:bCs/>
                <w:spacing w:val="-8"/>
                <w:sz w:val="27"/>
                <w:szCs w:val="27"/>
              </w:rPr>
              <w:t>Điều 61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10</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cấp Giấy chứng nhận hoạt động ứng dụng công nghệ cao cho tổ chức.</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40" w:after="40" w:line="264" w:lineRule="auto"/>
              <w:jc w:val="center"/>
              <w:rPr>
                <w:bCs/>
                <w:spacing w:val="-8"/>
                <w:sz w:val="27"/>
                <w:szCs w:val="27"/>
              </w:rPr>
            </w:pPr>
            <w:r w:rsidRPr="00577C77">
              <w:rPr>
                <w:bCs/>
                <w:spacing w:val="-8"/>
                <w:sz w:val="27"/>
                <w:szCs w:val="27"/>
              </w:rPr>
              <w:t>Điều 65 Nghị định số 133/2025/NĐ-CP ngày 12/6/2025</w:t>
            </w:r>
          </w:p>
        </w:tc>
      </w:tr>
      <w:tr w:rsidR="00577C77" w:rsidRPr="00577C77" w:rsidTr="00300567">
        <w:trPr>
          <w:trHeight w:val="998"/>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11</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cấp Giấy chứng nhận hoạt động ứng dụng công nghệ cao cho cá nhân.</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40" w:after="40" w:line="264" w:lineRule="auto"/>
              <w:jc w:val="center"/>
              <w:rPr>
                <w:bCs/>
                <w:spacing w:val="-8"/>
                <w:sz w:val="27"/>
                <w:szCs w:val="27"/>
              </w:rPr>
            </w:pPr>
            <w:r w:rsidRPr="00577C77">
              <w:rPr>
                <w:bCs/>
                <w:spacing w:val="-8"/>
                <w:sz w:val="27"/>
                <w:szCs w:val="27"/>
              </w:rPr>
              <w:t>Điều 67 Nghị định số 133/2025/NĐ-CP ngày 12/6/2025</w:t>
            </w:r>
          </w:p>
        </w:tc>
      </w:tr>
      <w:tr w:rsidR="00577C77" w:rsidRPr="00577C77" w:rsidTr="00300567">
        <w:trPr>
          <w:trHeight w:val="1484"/>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12</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cấp Giấy chứng nhận doanh nghiệp công nghệ cao.</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180A57">
            <w:pPr>
              <w:spacing w:before="40" w:after="40" w:line="264" w:lineRule="auto"/>
              <w:jc w:val="center"/>
              <w:rPr>
                <w:bCs/>
                <w:spacing w:val="-8"/>
                <w:sz w:val="27"/>
                <w:szCs w:val="27"/>
              </w:rPr>
            </w:pPr>
            <w:r w:rsidRPr="00577C77">
              <w:rPr>
                <w:bCs/>
                <w:spacing w:val="-8"/>
                <w:sz w:val="27"/>
                <w:szCs w:val="27"/>
              </w:rPr>
              <w:t>Điều 69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13</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Giấy chứng nhận hoạt động nghiên cứu và phát triển công nghệ cao cho tổ chức.</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84FFA" w:rsidP="00E579CE">
            <w:pPr>
              <w:jc w:val="center"/>
              <w:rPr>
                <w:bCs/>
                <w:spacing w:val="-8"/>
                <w:sz w:val="27"/>
                <w:szCs w:val="27"/>
              </w:rPr>
            </w:pPr>
            <w:r w:rsidRPr="00577C77">
              <w:rPr>
                <w:noProof/>
              </w:rPr>
              <mc:AlternateContent>
                <mc:Choice Requires="wps">
                  <w:drawing>
                    <wp:anchor distT="0" distB="0" distL="114300" distR="114300" simplePos="0" relativeHeight="251701760" behindDoc="0" locked="0" layoutInCell="1" allowOverlap="1" wp14:anchorId="7A5FF6C9" wp14:editId="22A7B294">
                      <wp:simplePos x="0" y="0"/>
                      <wp:positionH relativeFrom="column">
                        <wp:posOffset>2216150</wp:posOffset>
                      </wp:positionH>
                      <wp:positionV relativeFrom="paragraph">
                        <wp:posOffset>-190500</wp:posOffset>
                      </wp:positionV>
                      <wp:extent cx="431800" cy="5814060"/>
                      <wp:effectExtent l="0" t="0" r="0" b="0"/>
                      <wp:wrapNone/>
                      <wp:docPr id="56" name="Text Box 56"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81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91</w:t>
                                  </w:r>
                                  <w:r>
                                    <w:rPr>
                                      <w:lang w:val="nl-NL"/>
                                    </w:rPr>
                                    <w:t xml:space="preserve">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F6C9" id="Text Box 56" o:spid="_x0000_s1053" type="#_x0000_t202" alt="Text Box:                                CÔNG BÁO/Số 29/Ngày 19-07-2012                                             &#10;&#10;" style="position:absolute;left:0;text-align:left;margin-left:174.5pt;margin-top:-15pt;width:34pt;height:457.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" filled="f" stroked="f">
                      <v:textbox style="layout-flow:vertical" inset="2mm,,2mm">
                        <w:txbxContent>
                          <w:p w14:paraId="648D263D" w14:textId="6BE25F97" w:rsidR="00E84FFA" w:rsidRPr="00645D54" w:rsidRDefault="00E84FFA" w:rsidP="00E84FFA">
                            <w:pPr>
                              <w:pStyle w:val="Header"/>
                              <w:pBdr>
                                <w:bottom w:val="double" w:sz="6" w:space="0" w:color="auto"/>
                              </w:pBdr>
                              <w:tabs>
                                <w:tab w:val="center" w:pos="4800"/>
                                <w:tab w:val="right" w:pos="9575"/>
                              </w:tabs>
                              <w:spacing w:after="80"/>
                              <w:rPr>
                                <w:lang w:val="nl-NL"/>
                              </w:rPr>
                            </w:pPr>
                            <w:r>
                              <w:rPr>
                                <w:lang w:val="nl-NL"/>
                              </w:rPr>
                              <w:t xml:space="preserve">                   CÔNG BÁO HÀ NỘI/Số 361+362/Ngày 28-8-2025                   </w:t>
                            </w:r>
                            <w:r>
                              <w:rPr>
                                <w:rStyle w:val="PageNumber"/>
                              </w:rPr>
                              <w:t>91</w:t>
                            </w:r>
                            <w:r>
                              <w:rPr>
                                <w:lang w:val="nl-NL"/>
                              </w:rPr>
                              <w:t xml:space="preserve">                          </w:t>
                            </w:r>
                          </w:p>
                          <w:p w14:paraId="1600CBB4" w14:textId="77777777" w:rsidR="00E84FFA" w:rsidRPr="00646DE3" w:rsidRDefault="00E84FFA" w:rsidP="00E84FFA">
                            <w:pPr>
                              <w:rPr>
                                <w:rFonts w:ascii="Calibri" w:hAnsi="Calibri"/>
                              </w:rPr>
                            </w:pPr>
                          </w:p>
                        </w:txbxContent>
                      </v:textbox>
                    </v:shape>
                  </w:pict>
                </mc:Fallback>
              </mc:AlternateContent>
            </w:r>
            <w:r w:rsidR="00E579CE" w:rsidRPr="00577C77">
              <w:rPr>
                <w:bCs/>
                <w:spacing w:val="-8"/>
                <w:sz w:val="27"/>
                <w:szCs w:val="27"/>
              </w:rPr>
              <w:t>Điều 71 Nghị định số 133/2025/NĐ-CP ngày 12/6/2025</w:t>
            </w:r>
          </w:p>
        </w:tc>
      </w:tr>
      <w:tr w:rsidR="00577C77" w:rsidRPr="00577C77" w:rsidTr="00300567">
        <w:trPr>
          <w:trHeight w:val="1451"/>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14</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cấp Giấy chứng nhận hoạt động nghiên cứu và phát triển công nghệ cao cho cá nhân.</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center"/>
          </w:tcPr>
          <w:p w:rsidR="00E579CE" w:rsidRPr="00577C77" w:rsidRDefault="00E579CE" w:rsidP="00E579CE">
            <w:pPr>
              <w:jc w:val="center"/>
              <w:rPr>
                <w:bCs/>
                <w:spacing w:val="-8"/>
                <w:sz w:val="27"/>
                <w:szCs w:val="27"/>
              </w:rPr>
            </w:pPr>
            <w:r w:rsidRPr="00577C77">
              <w:rPr>
                <w:bCs/>
                <w:spacing w:val="-8"/>
                <w:sz w:val="27"/>
                <w:szCs w:val="27"/>
              </w:rPr>
              <w:t>Điều 73 Nghị định số 133/2025/NĐ-CP ngày 12/6/2025</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15</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hỗ trợ phát triển tổ chức trung gian của thị trường khoa học và công nghệ</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pStyle w:val="NormalWeb"/>
              <w:spacing w:before="0" w:beforeAutospacing="0" w:after="0" w:afterAutospacing="0"/>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E579CE">
            <w:pPr>
              <w:tabs>
                <w:tab w:val="left" w:pos="1222"/>
              </w:tabs>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16</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hỗ trợ doanh nghiệp có dự án thuộc ngành nghề ưu đãi đầu tư nhận chuyển giao công nghệ từ tổ chức khoa học và công nghệ.</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pStyle w:val="NormalWeb"/>
              <w:spacing w:before="0" w:beforeAutospacing="0" w:after="0" w:afterAutospacing="0"/>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E579CE">
            <w:pPr>
              <w:tabs>
                <w:tab w:val="left" w:pos="1222"/>
              </w:tabs>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rPr>
          <w:trHeight w:val="646"/>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17</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hỗ trợ doanh nghiệp, tổ chức, cá nhân thực hiện giải mã công nghệ</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pStyle w:val="NormalWeb"/>
              <w:spacing w:before="0" w:beforeAutospacing="0" w:after="0" w:afterAutospacing="0"/>
              <w:jc w:val="both"/>
              <w:rPr>
                <w:bCs/>
                <w:spacing w:val="-8"/>
                <w:sz w:val="27"/>
                <w:szCs w:val="27"/>
              </w:rPr>
            </w:pPr>
            <w:r w:rsidRPr="00577C77">
              <w:rPr>
                <w:bCs/>
                <w:spacing w:val="-6"/>
                <w:sz w:val="27"/>
                <w:szCs w:val="27"/>
              </w:rPr>
              <w:t xml:space="preserve">- </w:t>
            </w:r>
            <w:r w:rsidRPr="00577C77">
              <w:rPr>
                <w:bCs/>
                <w:spacing w:val="-8"/>
                <w:sz w:val="27"/>
                <w:szCs w:val="27"/>
              </w:rPr>
              <w:t>Luật Khoa học và Công nghệ số 29/2013/QH13 ngày 18/6/2013.</w:t>
            </w:r>
          </w:p>
          <w:p w:rsidR="00E579CE" w:rsidRPr="00577C77" w:rsidRDefault="00E579CE" w:rsidP="00E579CE">
            <w:pPr>
              <w:tabs>
                <w:tab w:val="left" w:pos="1222"/>
              </w:tabs>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rPr>
          <w:trHeight w:val="1475"/>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18</w:t>
            </w:r>
          </w:p>
        </w:tc>
        <w:tc>
          <w:tcPr>
            <w:tcW w:w="2128" w:type="pct"/>
            <w:tcMar>
              <w:top w:w="57" w:type="dxa"/>
              <w:bottom w:w="57" w:type="dxa"/>
            </w:tcMar>
            <w:vAlign w:val="center"/>
          </w:tcPr>
          <w:p w:rsidR="00E579CE" w:rsidRPr="00577C77" w:rsidRDefault="00E579CE" w:rsidP="00E579CE">
            <w:pPr>
              <w:ind w:left="57" w:right="57"/>
              <w:jc w:val="both"/>
              <w:rPr>
                <w:sz w:val="27"/>
                <w:szCs w:val="27"/>
              </w:rPr>
            </w:pPr>
            <w:r w:rsidRPr="00577C77">
              <w:rPr>
                <w:sz w:val="27"/>
                <w:szCs w:val="27"/>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1346" w:type="pct"/>
            <w:tcMar>
              <w:top w:w="57" w:type="dxa"/>
              <w:bottom w:w="57" w:type="dxa"/>
            </w:tcMar>
            <w:vAlign w:val="center"/>
          </w:tcPr>
          <w:p w:rsidR="00E579CE" w:rsidRPr="00577C77" w:rsidRDefault="00E579CE" w:rsidP="00E579CE">
            <w:pPr>
              <w:tabs>
                <w:tab w:val="left" w:pos="1222"/>
              </w:tabs>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E579CE">
            <w:pPr>
              <w:pStyle w:val="NormalWeb"/>
              <w:spacing w:before="0" w:beforeAutospacing="0" w:after="0" w:afterAutospacing="0"/>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E579CE">
            <w:pPr>
              <w:tabs>
                <w:tab w:val="left" w:pos="1222"/>
              </w:tabs>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lastRenderedPageBreak/>
              <w:t>19</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công nhận kết quả nghiên cứu khoa học và phát triển công nghệ do tổ chức, cá nhân tự đầu tư, nghiên cứu</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180A57">
            <w:pPr>
              <w:pStyle w:val="NormalWeb"/>
              <w:spacing w:before="40" w:beforeAutospacing="0" w:after="40" w:afterAutospacing="0" w:line="264" w:lineRule="auto"/>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180A57">
            <w:pPr>
              <w:tabs>
                <w:tab w:val="left" w:pos="1222"/>
              </w:tabs>
              <w:spacing w:before="40" w:after="40" w:line="264" w:lineRule="auto"/>
              <w:jc w:val="both"/>
              <w:rPr>
                <w:bCs/>
                <w:spacing w:val="-6"/>
                <w:sz w:val="27"/>
                <w:szCs w:val="27"/>
              </w:rPr>
            </w:pPr>
            <w:r w:rsidRPr="00577C77">
              <w:rPr>
                <w:bCs/>
                <w:spacing w:val="-6"/>
                <w:sz w:val="27"/>
                <w:szCs w:val="27"/>
              </w:rPr>
              <w:t>- Luật Chuyển giao công nghệ số 07/2017/QH14 ngày 19/6/2017.</w:t>
            </w:r>
            <w:r w:rsidR="00E84FFA" w:rsidRPr="00577C77">
              <w:rPr>
                <w:b/>
                <w:noProof/>
                <w:sz w:val="27"/>
                <w:szCs w:val="27"/>
              </w:rPr>
              <w:t xml:space="preserve"> </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20</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hỗ trợ kinh phí, mua kết quả nghiên cứu khoa học và phát triển công nghệ do tổ chức, cá nhân tự đầu tư nghiên cứu</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180A57">
            <w:pPr>
              <w:pStyle w:val="NormalWeb"/>
              <w:spacing w:before="40" w:beforeAutospacing="0" w:after="40" w:afterAutospacing="0" w:line="264" w:lineRule="auto"/>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180A57">
            <w:pPr>
              <w:tabs>
                <w:tab w:val="left" w:pos="1222"/>
              </w:tabs>
              <w:spacing w:before="40" w:after="40" w:line="264" w:lineRule="auto"/>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rPr>
          <w:trHeight w:val="552"/>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21</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mua sáng chế, sáng kiến</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180A57">
            <w:pPr>
              <w:pStyle w:val="NormalWeb"/>
              <w:spacing w:before="40" w:beforeAutospacing="0" w:after="40" w:afterAutospacing="0" w:line="264" w:lineRule="auto"/>
              <w:jc w:val="both"/>
              <w:rPr>
                <w:bCs/>
                <w:spacing w:val="-10"/>
                <w:sz w:val="27"/>
                <w:szCs w:val="27"/>
              </w:rPr>
            </w:pPr>
            <w:r w:rsidRPr="00577C77">
              <w:rPr>
                <w:bCs/>
                <w:spacing w:val="-10"/>
                <w:sz w:val="27"/>
                <w:szCs w:val="27"/>
              </w:rPr>
              <w:t>- Luật Khoa học và Công nghệ số 29/2013/QH13 ngày 18/6/2013.</w:t>
            </w:r>
          </w:p>
          <w:p w:rsidR="00E579CE" w:rsidRPr="00577C77" w:rsidRDefault="00E579CE" w:rsidP="00180A57">
            <w:pPr>
              <w:tabs>
                <w:tab w:val="left" w:pos="1222"/>
              </w:tabs>
              <w:spacing w:before="40" w:after="40" w:line="264" w:lineRule="auto"/>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22</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180A57">
            <w:pPr>
              <w:pStyle w:val="NormalWeb"/>
              <w:spacing w:before="40" w:beforeAutospacing="0" w:after="40" w:afterAutospacing="0" w:line="264" w:lineRule="auto"/>
              <w:jc w:val="both"/>
              <w:rPr>
                <w:bCs/>
                <w:spacing w:val="-8"/>
                <w:sz w:val="27"/>
                <w:szCs w:val="27"/>
              </w:rPr>
            </w:pPr>
            <w:r w:rsidRPr="00577C77">
              <w:rPr>
                <w:bCs/>
                <w:spacing w:val="-8"/>
                <w:sz w:val="27"/>
                <w:szCs w:val="27"/>
              </w:rPr>
              <w:t>- Luật Khoa học và Công nghệ số 29/2013/QH13 ngày 18/6/2013.</w:t>
            </w:r>
          </w:p>
          <w:p w:rsidR="00E579CE" w:rsidRPr="00577C77" w:rsidRDefault="00E579CE" w:rsidP="00180A57">
            <w:pPr>
              <w:tabs>
                <w:tab w:val="left" w:pos="1222"/>
              </w:tabs>
              <w:spacing w:before="40" w:after="40" w:line="264" w:lineRule="auto"/>
              <w:jc w:val="both"/>
              <w:rPr>
                <w:bCs/>
                <w:spacing w:val="-6"/>
                <w:sz w:val="27"/>
                <w:szCs w:val="27"/>
              </w:rPr>
            </w:pPr>
            <w:r w:rsidRPr="00577C77">
              <w:rPr>
                <w:bCs/>
                <w:spacing w:val="-6"/>
                <w:sz w:val="27"/>
                <w:szCs w:val="27"/>
              </w:rPr>
              <w:t>- Luật Chuyển giao công nghệ số 07/2017/QH14 ngày 19/6/2017.</w:t>
            </w:r>
          </w:p>
        </w:tc>
      </w:tr>
      <w:tr w:rsidR="00577C77" w:rsidRPr="00577C77" w:rsidTr="00300567">
        <w:trPr>
          <w:trHeight w:val="363"/>
        </w:trPr>
        <w:tc>
          <w:tcPr>
            <w:tcW w:w="240" w:type="pct"/>
            <w:tcMar>
              <w:top w:w="57" w:type="dxa"/>
              <w:bottom w:w="57" w:type="dxa"/>
            </w:tcMar>
            <w:vAlign w:val="center"/>
          </w:tcPr>
          <w:p w:rsidR="00E579CE" w:rsidRPr="00577C77" w:rsidRDefault="00E579CE" w:rsidP="00E579CE">
            <w:pPr>
              <w:ind w:left="57" w:right="57"/>
              <w:jc w:val="center"/>
              <w:rPr>
                <w:sz w:val="27"/>
                <w:szCs w:val="27"/>
              </w:rPr>
            </w:pPr>
            <w:r w:rsidRPr="00577C77">
              <w:rPr>
                <w:sz w:val="27"/>
                <w:szCs w:val="27"/>
              </w:rPr>
              <w:t>23</w:t>
            </w:r>
          </w:p>
        </w:tc>
        <w:tc>
          <w:tcPr>
            <w:tcW w:w="2128" w:type="pct"/>
            <w:tcMar>
              <w:top w:w="57" w:type="dxa"/>
              <w:bottom w:w="57" w:type="dxa"/>
            </w:tcMar>
            <w:vAlign w:val="center"/>
          </w:tcPr>
          <w:p w:rsidR="00E579CE" w:rsidRPr="00577C77" w:rsidRDefault="00E579CE" w:rsidP="00180A57">
            <w:pPr>
              <w:spacing w:before="40" w:after="40" w:line="264" w:lineRule="auto"/>
              <w:ind w:left="57" w:right="57"/>
              <w:jc w:val="both"/>
              <w:rPr>
                <w:sz w:val="27"/>
                <w:szCs w:val="27"/>
              </w:rPr>
            </w:pPr>
            <w:r w:rsidRPr="00577C77">
              <w:rPr>
                <w:sz w:val="27"/>
                <w:szCs w:val="27"/>
              </w:rPr>
              <w:t>Thủ tục xác nhận hàng hóa sử dụng trực tiếp cho phát triển hoạt động ươm tạo công nghệ, ươm tạo doanh nghiệp khoa học và công nghệ</w:t>
            </w:r>
          </w:p>
        </w:tc>
        <w:tc>
          <w:tcPr>
            <w:tcW w:w="1346" w:type="pct"/>
            <w:tcMar>
              <w:top w:w="57" w:type="dxa"/>
              <w:bottom w:w="57" w:type="dxa"/>
            </w:tcMar>
            <w:vAlign w:val="center"/>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 xml:space="preserve">Ủy quyền thẩm quyền giải quyết thủ tục hành chính từ </w:t>
            </w:r>
            <w:r w:rsidR="00FB1FF4" w:rsidRPr="00577C77">
              <w:rPr>
                <w:bCs/>
                <w:spacing w:val="-4"/>
                <w:sz w:val="27"/>
                <w:szCs w:val="27"/>
              </w:rPr>
              <w:t>Ủy ban nhân dân</w:t>
            </w:r>
            <w:r w:rsidR="00FB1FF4" w:rsidRPr="00577C77">
              <w:rPr>
                <w:bCs/>
                <w:sz w:val="27"/>
                <w:szCs w:val="27"/>
              </w:rPr>
              <w:t xml:space="preserve"> </w:t>
            </w:r>
            <w:r w:rsidRPr="00577C77">
              <w:rPr>
                <w:bCs/>
                <w:sz w:val="27"/>
                <w:szCs w:val="27"/>
              </w:rPr>
              <w:t>Thành phố về Sở Khoa học và Công nghệ</w:t>
            </w:r>
          </w:p>
        </w:tc>
        <w:tc>
          <w:tcPr>
            <w:tcW w:w="1286" w:type="pct"/>
            <w:vAlign w:val="bottom"/>
          </w:tcPr>
          <w:p w:rsidR="00E579CE" w:rsidRPr="00577C77" w:rsidRDefault="00E579CE" w:rsidP="00180A57">
            <w:pPr>
              <w:tabs>
                <w:tab w:val="left" w:pos="1222"/>
              </w:tabs>
              <w:spacing w:before="40" w:after="40" w:line="264" w:lineRule="auto"/>
              <w:jc w:val="both"/>
              <w:rPr>
                <w:bCs/>
                <w:sz w:val="27"/>
                <w:szCs w:val="27"/>
              </w:rPr>
            </w:pPr>
            <w:r w:rsidRPr="00577C77">
              <w:rPr>
                <w:bCs/>
                <w:sz w:val="27"/>
                <w:szCs w:val="27"/>
              </w:rPr>
              <w:t>Quyết định số 30/2018/QĐ-TTg ngày 31/7/2017 của Thủ tướng Chính phủ</w:t>
            </w:r>
          </w:p>
        </w:tc>
      </w:tr>
    </w:tbl>
    <w:p w:rsidR="00446FE6" w:rsidRPr="00577C77" w:rsidRDefault="00E84FFA" w:rsidP="00446FE6">
      <w:pPr>
        <w:tabs>
          <w:tab w:val="left" w:pos="5760"/>
        </w:tabs>
        <w:sectPr w:rsidR="00446FE6" w:rsidRPr="00577C77" w:rsidSect="00794E13">
          <w:headerReference w:type="even" r:id="rId20"/>
          <w:headerReference w:type="default" r:id="rId21"/>
          <w:type w:val="nextColumn"/>
          <w:pgSz w:w="16840" w:h="11907" w:orient="landscape" w:code="9"/>
          <w:pgMar w:top="1701" w:right="1134" w:bottom="1418" w:left="1701" w:header="720" w:footer="720" w:gutter="0"/>
          <w:pgNumType w:chapStyle="5"/>
          <w:cols w:space="720"/>
          <w:docGrid w:linePitch="381"/>
        </w:sectPr>
      </w:pPr>
      <w:r w:rsidRPr="00577C77">
        <w:rPr>
          <w:b/>
          <w:noProof/>
          <w:sz w:val="27"/>
          <w:szCs w:val="27"/>
        </w:rPr>
        <mc:AlternateContent>
          <mc:Choice Requires="wps">
            <w:drawing>
              <wp:anchor distT="0" distB="0" distL="114300" distR="114300" simplePos="0" relativeHeight="251720192" behindDoc="0" locked="0" layoutInCell="1" allowOverlap="1" wp14:anchorId="1AB98335" wp14:editId="2239C39F">
                <wp:simplePos x="0" y="0"/>
                <wp:positionH relativeFrom="column">
                  <wp:posOffset>8656955</wp:posOffset>
                </wp:positionH>
                <wp:positionV relativeFrom="paragraph">
                  <wp:posOffset>-5429885</wp:posOffset>
                </wp:positionV>
                <wp:extent cx="450850" cy="6229350"/>
                <wp:effectExtent l="0" t="0" r="0" b="0"/>
                <wp:wrapNone/>
                <wp:docPr id="486362561" name="Text Box 486362561"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22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92</w:t>
                            </w:r>
                            <w:r>
                              <w:rPr>
                                <w:lang w:val="nl-NL"/>
                              </w:rPr>
                              <w:t xml:space="preserve">                      CÔNG BÁO HÀ NỘI/Số 361+362/Ngày 28-8-2025                                               </w:t>
                            </w:r>
                          </w:p>
                          <w:p w:rsidR="00E84FFA" w:rsidRPr="00646DE3" w:rsidRDefault="00E84FFA" w:rsidP="00E84FFA">
                            <w:pPr>
                              <w:rPr>
                                <w:rFonts w:ascii="Calibri" w:hAnsi="Calibri"/>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98335" id="Text Box 486362561" o:spid="_x0000_s1054" type="#_x0000_t202" alt="Text Box:                                CÔNG BÁO/Số 29/Ngày 19-07-2012                                             &#10;&#10;" style="position:absolute;margin-left:681.65pt;margin-top:-427.55pt;width:35.5pt;height:49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" filled="f" stroked="f">
                <v:textbox style="layout-flow:vertical" inset="2mm,,2mm">
                  <w:txbxContent>
                    <w:p w14:paraId="667A1C0A" w14:textId="6540159F" w:rsidR="00E84FFA" w:rsidRPr="00645D54" w:rsidRDefault="00E84FFA" w:rsidP="00E84FFA">
                      <w:pPr>
                        <w:pStyle w:val="Header"/>
                        <w:pBdr>
                          <w:bottom w:val="double" w:sz="6" w:space="0" w:color="auto"/>
                        </w:pBdr>
                        <w:tabs>
                          <w:tab w:val="center" w:pos="4800"/>
                          <w:tab w:val="right" w:pos="9575"/>
                        </w:tabs>
                        <w:spacing w:after="80"/>
                        <w:rPr>
                          <w:lang w:val="nl-NL"/>
                        </w:rPr>
                      </w:pPr>
                      <w:r>
                        <w:rPr>
                          <w:rStyle w:val="PageNumber"/>
                        </w:rPr>
                        <w:t>92</w:t>
                      </w:r>
                      <w:r>
                        <w:rPr>
                          <w:lang w:val="nl-NL"/>
                        </w:rPr>
                        <w:t xml:space="preserve">                      CÔNG BÁO HÀ NỘI/Số 361+362/Ngày 28-8-2025                                               </w:t>
                      </w:r>
                    </w:p>
                    <w:p w14:paraId="759292F5" w14:textId="77777777" w:rsidR="00E84FFA" w:rsidRPr="00646DE3" w:rsidRDefault="00E84FFA" w:rsidP="00E84FFA">
                      <w:pPr>
                        <w:rPr>
                          <w:rFonts w:ascii="Calibri" w:hAnsi="Calibri"/>
                        </w:rPr>
                      </w:pPr>
                    </w:p>
                  </w:txbxContent>
                </v:textbox>
              </v:shape>
            </w:pict>
          </mc:Fallback>
        </mc:AlternateContent>
      </w:r>
    </w:p>
    <w:tbl>
      <w:tblPr>
        <w:tblW w:w="5000" w:type="pct"/>
        <w:tblCellMar>
          <w:left w:w="0" w:type="dxa"/>
          <w:right w:w="0" w:type="dxa"/>
        </w:tblCellMar>
        <w:tblLook w:val="01E0" w:firstRow="1" w:lastRow="1" w:firstColumn="1" w:lastColumn="1" w:noHBand="0" w:noVBand="0"/>
      </w:tblPr>
      <w:tblGrid>
        <w:gridCol w:w="3248"/>
        <w:gridCol w:w="5824"/>
      </w:tblGrid>
      <w:tr w:rsidR="00577C77" w:rsidRPr="00577C77" w:rsidTr="00043136">
        <w:trPr>
          <w:trHeight w:val="735"/>
        </w:trPr>
        <w:tc>
          <w:tcPr>
            <w:tcW w:w="1790" w:type="pct"/>
          </w:tcPr>
          <w:p w:rsidR="00446FE6" w:rsidRPr="00577C77" w:rsidRDefault="00043136" w:rsidP="00CE1B99">
            <w:pPr>
              <w:pStyle w:val="TableParagraph"/>
              <w:ind w:left="50" w:firstLine="72"/>
              <w:rPr>
                <w:rFonts w:ascii="Times New Roman" w:hAnsi="Times New Roman"/>
                <w:b/>
                <w:sz w:val="26"/>
              </w:rPr>
            </w:pPr>
            <w:r w:rsidRPr="00577C77">
              <w:rPr>
                <w:rFonts w:ascii="Times New Roman" w:hAnsi="Times New Roman"/>
                <w:b/>
                <w:noProof/>
                <w:sz w:val="26"/>
              </w:rPr>
              <w:lastRenderedPageBreak/>
              <mc:AlternateContent>
                <mc:Choice Requires="wps">
                  <w:drawing>
                    <wp:anchor distT="0" distB="0" distL="114300" distR="114300" simplePos="0" relativeHeight="251721216" behindDoc="0" locked="0" layoutInCell="1" allowOverlap="1" wp14:anchorId="444E81BA" wp14:editId="1A3B89BB">
                      <wp:simplePos x="0" y="0"/>
                      <wp:positionH relativeFrom="column">
                        <wp:posOffset>437515</wp:posOffset>
                      </wp:positionH>
                      <wp:positionV relativeFrom="paragraph">
                        <wp:posOffset>433705</wp:posOffset>
                      </wp:positionV>
                      <wp:extent cx="692150" cy="0"/>
                      <wp:effectExtent l="0" t="0" r="31750" b="19050"/>
                      <wp:wrapNone/>
                      <wp:docPr id="486362562" name="Straight Connector 486362562"/>
                      <wp:cNvGraphicFramePr/>
                      <a:graphic xmlns:a="http://schemas.openxmlformats.org/drawingml/2006/main">
                        <a:graphicData uri="http://schemas.microsoft.com/office/word/2010/wordprocessingShape">
                          <wps:wsp>
                            <wps:cNvCnPr/>
                            <wps:spPr>
                              <a:xfrm>
                                <a:off x="0" y="0"/>
                                <a:ext cx="69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240EC" id="Straight Connector 486362562"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34.45pt,34.15pt" to="88.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" strokecolor="black [3200]" strokeweight=".5pt">
                      <v:stroke joinstyle="miter"/>
                    </v:line>
                  </w:pict>
                </mc:Fallback>
              </mc:AlternateContent>
            </w:r>
            <w:r w:rsidR="00446FE6" w:rsidRPr="00577C77">
              <w:rPr>
                <w:rFonts w:ascii="Times New Roman" w:hAnsi="Times New Roman"/>
                <w:b/>
                <w:sz w:val="26"/>
              </w:rPr>
              <w:t>ỦY BAN NHÂN DÂN THÀNH</w:t>
            </w:r>
            <w:r w:rsidR="00446FE6" w:rsidRPr="00577C77">
              <w:rPr>
                <w:rFonts w:ascii="Times New Roman" w:hAnsi="Times New Roman"/>
                <w:b/>
                <w:spacing w:val="-5"/>
                <w:sz w:val="26"/>
              </w:rPr>
              <w:t xml:space="preserve"> </w:t>
            </w:r>
            <w:r w:rsidR="00446FE6" w:rsidRPr="00577C77">
              <w:rPr>
                <w:rFonts w:ascii="Times New Roman" w:hAnsi="Times New Roman"/>
                <w:b/>
                <w:sz w:val="26"/>
              </w:rPr>
              <w:t>PHỐ</w:t>
            </w:r>
            <w:r w:rsidR="00446FE6" w:rsidRPr="00577C77">
              <w:rPr>
                <w:rFonts w:ascii="Times New Roman" w:hAnsi="Times New Roman"/>
                <w:b/>
                <w:spacing w:val="-7"/>
                <w:sz w:val="26"/>
              </w:rPr>
              <w:t xml:space="preserve"> </w:t>
            </w:r>
            <w:r w:rsidR="00446FE6" w:rsidRPr="00577C77">
              <w:rPr>
                <w:rFonts w:ascii="Times New Roman" w:hAnsi="Times New Roman"/>
                <w:b/>
                <w:sz w:val="26"/>
              </w:rPr>
              <w:t>HÀ</w:t>
            </w:r>
            <w:r w:rsidR="00446FE6" w:rsidRPr="00577C77">
              <w:rPr>
                <w:rFonts w:ascii="Times New Roman" w:hAnsi="Times New Roman"/>
                <w:b/>
                <w:spacing w:val="-7"/>
                <w:sz w:val="26"/>
              </w:rPr>
              <w:t xml:space="preserve"> </w:t>
            </w:r>
            <w:r w:rsidR="00446FE6" w:rsidRPr="00577C77">
              <w:rPr>
                <w:rFonts w:ascii="Times New Roman" w:hAnsi="Times New Roman"/>
                <w:b/>
                <w:spacing w:val="-5"/>
                <w:sz w:val="26"/>
              </w:rPr>
              <w:t>NỘI</w:t>
            </w:r>
          </w:p>
        </w:tc>
        <w:tc>
          <w:tcPr>
            <w:tcW w:w="3210" w:type="pct"/>
          </w:tcPr>
          <w:p w:rsidR="00446FE6" w:rsidRPr="00577C77" w:rsidRDefault="00446FE6" w:rsidP="00CE1B99">
            <w:pPr>
              <w:pStyle w:val="TableParagraph"/>
              <w:spacing w:line="287" w:lineRule="exact"/>
              <w:ind w:left="620"/>
              <w:jc w:val="center"/>
              <w:rPr>
                <w:rFonts w:ascii="Times New Roman" w:hAnsi="Times New Roman"/>
                <w:b/>
                <w:sz w:val="26"/>
              </w:rPr>
            </w:pPr>
            <w:r w:rsidRPr="00577C77">
              <w:rPr>
                <w:rFonts w:ascii="Times New Roman" w:hAnsi="Times New Roman"/>
                <w:b/>
                <w:spacing w:val="-6"/>
                <w:sz w:val="26"/>
              </w:rPr>
              <w:t>CỘNG</w:t>
            </w:r>
            <w:r w:rsidRPr="00577C77">
              <w:rPr>
                <w:rFonts w:ascii="Times New Roman" w:hAnsi="Times New Roman"/>
                <w:b/>
                <w:spacing w:val="-13"/>
                <w:sz w:val="26"/>
              </w:rPr>
              <w:t xml:space="preserve"> </w:t>
            </w:r>
            <w:r w:rsidRPr="00577C77">
              <w:rPr>
                <w:rFonts w:ascii="Times New Roman" w:hAnsi="Times New Roman"/>
                <w:b/>
                <w:spacing w:val="-6"/>
                <w:sz w:val="26"/>
              </w:rPr>
              <w:t>HÒA</w:t>
            </w:r>
            <w:r w:rsidRPr="00577C77">
              <w:rPr>
                <w:rFonts w:ascii="Times New Roman" w:hAnsi="Times New Roman"/>
                <w:b/>
                <w:spacing w:val="-13"/>
                <w:sz w:val="26"/>
              </w:rPr>
              <w:t xml:space="preserve"> </w:t>
            </w:r>
            <w:r w:rsidRPr="00577C77">
              <w:rPr>
                <w:rFonts w:ascii="Times New Roman" w:hAnsi="Times New Roman"/>
                <w:b/>
                <w:spacing w:val="-6"/>
                <w:sz w:val="26"/>
              </w:rPr>
              <w:t>XÃ</w:t>
            </w:r>
            <w:r w:rsidRPr="00577C77">
              <w:rPr>
                <w:rFonts w:ascii="Times New Roman" w:hAnsi="Times New Roman"/>
                <w:b/>
                <w:spacing w:val="-10"/>
                <w:sz w:val="26"/>
              </w:rPr>
              <w:t xml:space="preserve"> </w:t>
            </w:r>
            <w:r w:rsidRPr="00577C77">
              <w:rPr>
                <w:rFonts w:ascii="Times New Roman" w:hAnsi="Times New Roman"/>
                <w:b/>
                <w:spacing w:val="-6"/>
                <w:sz w:val="26"/>
              </w:rPr>
              <w:t>HỘI</w:t>
            </w:r>
            <w:r w:rsidRPr="00577C77">
              <w:rPr>
                <w:rFonts w:ascii="Times New Roman" w:hAnsi="Times New Roman"/>
                <w:b/>
                <w:spacing w:val="-13"/>
                <w:sz w:val="26"/>
              </w:rPr>
              <w:t xml:space="preserve"> </w:t>
            </w:r>
            <w:r w:rsidRPr="00577C77">
              <w:rPr>
                <w:rFonts w:ascii="Times New Roman" w:hAnsi="Times New Roman"/>
                <w:b/>
                <w:spacing w:val="-6"/>
                <w:sz w:val="26"/>
              </w:rPr>
              <w:t>CHỦ</w:t>
            </w:r>
            <w:r w:rsidRPr="00577C77">
              <w:rPr>
                <w:rFonts w:ascii="Times New Roman" w:hAnsi="Times New Roman"/>
                <w:b/>
                <w:spacing w:val="-10"/>
                <w:sz w:val="26"/>
              </w:rPr>
              <w:t xml:space="preserve"> </w:t>
            </w:r>
            <w:r w:rsidRPr="00577C77">
              <w:rPr>
                <w:rFonts w:ascii="Times New Roman" w:hAnsi="Times New Roman"/>
                <w:b/>
                <w:spacing w:val="-6"/>
                <w:sz w:val="26"/>
              </w:rPr>
              <w:t>NGHĨA</w:t>
            </w:r>
            <w:r w:rsidRPr="00577C77">
              <w:rPr>
                <w:rFonts w:ascii="Times New Roman" w:hAnsi="Times New Roman"/>
                <w:b/>
                <w:spacing w:val="-13"/>
                <w:sz w:val="26"/>
              </w:rPr>
              <w:t xml:space="preserve"> </w:t>
            </w:r>
            <w:r w:rsidRPr="00577C77">
              <w:rPr>
                <w:rFonts w:ascii="Times New Roman" w:hAnsi="Times New Roman"/>
                <w:b/>
                <w:spacing w:val="-6"/>
                <w:sz w:val="26"/>
              </w:rPr>
              <w:t>VIỆT</w:t>
            </w:r>
            <w:r w:rsidRPr="00577C77">
              <w:rPr>
                <w:rFonts w:ascii="Times New Roman" w:hAnsi="Times New Roman"/>
                <w:b/>
                <w:spacing w:val="-13"/>
                <w:sz w:val="26"/>
              </w:rPr>
              <w:t xml:space="preserve"> </w:t>
            </w:r>
            <w:r w:rsidRPr="00577C77">
              <w:rPr>
                <w:rFonts w:ascii="Times New Roman" w:hAnsi="Times New Roman"/>
                <w:b/>
                <w:spacing w:val="-6"/>
                <w:sz w:val="26"/>
              </w:rPr>
              <w:t>NAM</w:t>
            </w:r>
          </w:p>
          <w:p w:rsidR="00446FE6" w:rsidRPr="00577C77" w:rsidRDefault="00043136" w:rsidP="00CE1B99">
            <w:pPr>
              <w:pStyle w:val="TableParagraph"/>
              <w:spacing w:line="322" w:lineRule="exact"/>
              <w:ind w:left="620"/>
              <w:jc w:val="center"/>
              <w:rPr>
                <w:rFonts w:ascii="Times New Roman" w:hAnsi="Times New Roman"/>
                <w:b/>
                <w:sz w:val="28"/>
              </w:rPr>
            </w:pPr>
            <w:r w:rsidRPr="00577C77">
              <w:rPr>
                <w:rFonts w:ascii="Times New Roman" w:hAnsi="Times New Roman"/>
                <w:b/>
                <w:noProof/>
                <w:sz w:val="28"/>
              </w:rPr>
              <mc:AlternateContent>
                <mc:Choice Requires="wps">
                  <w:drawing>
                    <wp:anchor distT="0" distB="0" distL="114300" distR="114300" simplePos="0" relativeHeight="251722240" behindDoc="0" locked="0" layoutInCell="1" allowOverlap="1" wp14:anchorId="47310C35" wp14:editId="727F570D">
                      <wp:simplePos x="0" y="0"/>
                      <wp:positionH relativeFrom="column">
                        <wp:posOffset>1035685</wp:posOffset>
                      </wp:positionH>
                      <wp:positionV relativeFrom="paragraph">
                        <wp:posOffset>245110</wp:posOffset>
                      </wp:positionV>
                      <wp:extent cx="2063750" cy="0"/>
                      <wp:effectExtent l="0" t="0" r="31750" b="19050"/>
                      <wp:wrapNone/>
                      <wp:docPr id="486362563" name="Straight Connector 486362563"/>
                      <wp:cNvGraphicFramePr/>
                      <a:graphic xmlns:a="http://schemas.openxmlformats.org/drawingml/2006/main">
                        <a:graphicData uri="http://schemas.microsoft.com/office/word/2010/wordprocessingShape">
                          <wps:wsp>
                            <wps:cNvCnPr/>
                            <wps:spPr>
                              <a:xfrm>
                                <a:off x="0" y="0"/>
                                <a:ext cx="206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DA930" id="Straight Connector 486362563"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81.55pt,19.3pt" to="244.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" strokecolor="black [3200]" strokeweight=".5pt">
                      <v:stroke joinstyle="miter"/>
                    </v:line>
                  </w:pict>
                </mc:Fallback>
              </mc:AlternateContent>
            </w:r>
            <w:r w:rsidR="00446FE6" w:rsidRPr="00577C77">
              <w:rPr>
                <w:rFonts w:ascii="Times New Roman" w:hAnsi="Times New Roman"/>
                <w:b/>
                <w:sz w:val="28"/>
              </w:rPr>
              <w:t>Độc</w:t>
            </w:r>
            <w:r w:rsidR="00446FE6" w:rsidRPr="00577C77">
              <w:rPr>
                <w:rFonts w:ascii="Times New Roman" w:hAnsi="Times New Roman"/>
                <w:b/>
                <w:spacing w:val="-2"/>
                <w:sz w:val="28"/>
              </w:rPr>
              <w:t xml:space="preserve"> </w:t>
            </w:r>
            <w:r w:rsidR="00446FE6" w:rsidRPr="00577C77">
              <w:rPr>
                <w:rFonts w:ascii="Times New Roman" w:hAnsi="Times New Roman"/>
                <w:b/>
                <w:sz w:val="28"/>
              </w:rPr>
              <w:t>lập</w:t>
            </w:r>
            <w:r w:rsidR="00446FE6" w:rsidRPr="00577C77">
              <w:rPr>
                <w:rFonts w:ascii="Times New Roman" w:hAnsi="Times New Roman"/>
                <w:b/>
                <w:spacing w:val="-2"/>
                <w:sz w:val="28"/>
              </w:rPr>
              <w:t xml:space="preserve"> </w:t>
            </w:r>
            <w:r w:rsidR="00446FE6" w:rsidRPr="00577C77">
              <w:rPr>
                <w:rFonts w:ascii="Times New Roman" w:hAnsi="Times New Roman"/>
                <w:b/>
                <w:sz w:val="28"/>
              </w:rPr>
              <w:t>-</w:t>
            </w:r>
            <w:r w:rsidR="00446FE6" w:rsidRPr="00577C77">
              <w:rPr>
                <w:rFonts w:ascii="Times New Roman" w:hAnsi="Times New Roman"/>
                <w:b/>
                <w:spacing w:val="-2"/>
                <w:sz w:val="28"/>
              </w:rPr>
              <w:t xml:space="preserve"> </w:t>
            </w:r>
            <w:r w:rsidR="00446FE6" w:rsidRPr="00577C77">
              <w:rPr>
                <w:rFonts w:ascii="Times New Roman" w:hAnsi="Times New Roman"/>
                <w:b/>
                <w:sz w:val="28"/>
              </w:rPr>
              <w:t>Tự</w:t>
            </w:r>
            <w:r w:rsidR="00446FE6" w:rsidRPr="00577C77">
              <w:rPr>
                <w:rFonts w:ascii="Times New Roman" w:hAnsi="Times New Roman"/>
                <w:b/>
                <w:spacing w:val="-3"/>
                <w:sz w:val="28"/>
              </w:rPr>
              <w:t xml:space="preserve"> </w:t>
            </w:r>
            <w:r w:rsidR="00446FE6" w:rsidRPr="00577C77">
              <w:rPr>
                <w:rFonts w:ascii="Times New Roman" w:hAnsi="Times New Roman"/>
                <w:b/>
                <w:sz w:val="28"/>
              </w:rPr>
              <w:t>do -</w:t>
            </w:r>
            <w:r w:rsidR="00446FE6" w:rsidRPr="00577C77">
              <w:rPr>
                <w:rFonts w:ascii="Times New Roman" w:hAnsi="Times New Roman"/>
                <w:b/>
                <w:spacing w:val="-3"/>
                <w:sz w:val="28"/>
              </w:rPr>
              <w:t xml:space="preserve"> </w:t>
            </w:r>
            <w:r w:rsidR="00446FE6" w:rsidRPr="00577C77">
              <w:rPr>
                <w:rFonts w:ascii="Times New Roman" w:hAnsi="Times New Roman"/>
                <w:b/>
                <w:sz w:val="28"/>
              </w:rPr>
              <w:t>Hạnh</w:t>
            </w:r>
            <w:r w:rsidR="00446FE6" w:rsidRPr="00577C77">
              <w:rPr>
                <w:rFonts w:ascii="Times New Roman" w:hAnsi="Times New Roman"/>
                <w:b/>
                <w:spacing w:val="-2"/>
                <w:sz w:val="28"/>
              </w:rPr>
              <w:t xml:space="preserve"> </w:t>
            </w:r>
            <w:r w:rsidR="00446FE6" w:rsidRPr="00577C77">
              <w:rPr>
                <w:rFonts w:ascii="Times New Roman" w:hAnsi="Times New Roman"/>
                <w:b/>
                <w:spacing w:val="-4"/>
                <w:sz w:val="28"/>
              </w:rPr>
              <w:t>phúc</w:t>
            </w:r>
          </w:p>
        </w:tc>
      </w:tr>
      <w:tr w:rsidR="00577C77" w:rsidRPr="00577C77" w:rsidTr="00043136">
        <w:trPr>
          <w:trHeight w:val="60"/>
        </w:trPr>
        <w:tc>
          <w:tcPr>
            <w:tcW w:w="1790" w:type="pct"/>
          </w:tcPr>
          <w:p w:rsidR="00446FE6" w:rsidRPr="00577C77" w:rsidRDefault="00446FE6" w:rsidP="00CE1B99">
            <w:pPr>
              <w:pStyle w:val="TableParagraph"/>
              <w:spacing w:before="2"/>
              <w:rPr>
                <w:rFonts w:ascii="Times New Roman" w:hAnsi="Times New Roman"/>
                <w:sz w:val="5"/>
              </w:rPr>
            </w:pPr>
          </w:p>
          <w:p w:rsidR="00446FE6" w:rsidRPr="00577C77" w:rsidRDefault="00446FE6" w:rsidP="00CE1B99">
            <w:pPr>
              <w:pStyle w:val="TableParagraph"/>
              <w:spacing w:line="20" w:lineRule="exact"/>
              <w:ind w:left="695"/>
              <w:rPr>
                <w:rFonts w:ascii="Times New Roman" w:hAnsi="Times New Roman"/>
                <w:sz w:val="2"/>
              </w:rPr>
            </w:pPr>
          </w:p>
        </w:tc>
        <w:tc>
          <w:tcPr>
            <w:tcW w:w="3210" w:type="pct"/>
          </w:tcPr>
          <w:p w:rsidR="00446FE6" w:rsidRPr="00577C77" w:rsidRDefault="00446FE6" w:rsidP="00CE1B99">
            <w:pPr>
              <w:pStyle w:val="TableParagraph"/>
              <w:spacing w:line="20" w:lineRule="exact"/>
              <w:ind w:left="1628"/>
              <w:rPr>
                <w:rFonts w:ascii="Times New Roman" w:hAnsi="Times New Roman"/>
                <w:sz w:val="2"/>
              </w:rPr>
            </w:pPr>
          </w:p>
        </w:tc>
      </w:tr>
      <w:tr w:rsidR="00446FE6" w:rsidRPr="00577C77" w:rsidTr="00043136">
        <w:trPr>
          <w:trHeight w:val="481"/>
        </w:trPr>
        <w:tc>
          <w:tcPr>
            <w:tcW w:w="1790" w:type="pct"/>
          </w:tcPr>
          <w:p w:rsidR="00446FE6" w:rsidRPr="00577C77" w:rsidRDefault="00446FE6" w:rsidP="00A34736">
            <w:pPr>
              <w:pStyle w:val="TableParagraph"/>
              <w:ind w:left="210"/>
              <w:rPr>
                <w:rFonts w:ascii="Times New Roman" w:hAnsi="Times New Roman"/>
                <w:sz w:val="26"/>
              </w:rPr>
            </w:pPr>
            <w:r w:rsidRPr="00577C77">
              <w:rPr>
                <w:rFonts w:ascii="Times New Roman" w:hAnsi="Times New Roman"/>
                <w:sz w:val="26"/>
              </w:rPr>
              <w:t>Số:</w:t>
            </w:r>
            <w:r w:rsidRPr="00577C77">
              <w:rPr>
                <w:rFonts w:ascii="Times New Roman" w:hAnsi="Times New Roman"/>
                <w:spacing w:val="2"/>
                <w:sz w:val="26"/>
              </w:rPr>
              <w:t xml:space="preserve"> </w:t>
            </w:r>
            <w:r w:rsidRPr="00577C77">
              <w:rPr>
                <w:rFonts w:ascii="Times New Roman" w:hAnsi="Times New Roman"/>
                <w:sz w:val="26"/>
              </w:rPr>
              <w:t>4418/QĐ-</w:t>
            </w:r>
            <w:r w:rsidRPr="00577C77">
              <w:rPr>
                <w:rFonts w:ascii="Times New Roman" w:hAnsi="Times New Roman"/>
                <w:spacing w:val="-4"/>
                <w:sz w:val="26"/>
              </w:rPr>
              <w:t>UBND</w:t>
            </w:r>
          </w:p>
        </w:tc>
        <w:tc>
          <w:tcPr>
            <w:tcW w:w="3210" w:type="pct"/>
          </w:tcPr>
          <w:p w:rsidR="00446FE6" w:rsidRPr="00577C77" w:rsidRDefault="00446FE6" w:rsidP="00A34736">
            <w:pPr>
              <w:pStyle w:val="TableParagraph"/>
              <w:spacing w:line="302" w:lineRule="exact"/>
              <w:ind w:left="1303"/>
              <w:rPr>
                <w:rFonts w:ascii="Times New Roman" w:hAnsi="Times New Roman"/>
                <w:i/>
                <w:sz w:val="28"/>
              </w:rPr>
            </w:pPr>
            <w:r w:rsidRPr="00577C77">
              <w:rPr>
                <w:rFonts w:ascii="Times New Roman" w:hAnsi="Times New Roman"/>
                <w:i/>
                <w:sz w:val="28"/>
              </w:rPr>
              <w:t>Hà</w:t>
            </w:r>
            <w:r w:rsidRPr="00577C77">
              <w:rPr>
                <w:rFonts w:ascii="Times New Roman" w:hAnsi="Times New Roman"/>
                <w:i/>
                <w:spacing w:val="-3"/>
                <w:sz w:val="28"/>
              </w:rPr>
              <w:t xml:space="preserve"> </w:t>
            </w:r>
            <w:r w:rsidRPr="00577C77">
              <w:rPr>
                <w:rFonts w:ascii="Times New Roman" w:hAnsi="Times New Roman"/>
                <w:i/>
                <w:sz w:val="28"/>
              </w:rPr>
              <w:t>Nội,</w:t>
            </w:r>
            <w:r w:rsidRPr="00577C77">
              <w:rPr>
                <w:rFonts w:ascii="Times New Roman" w:hAnsi="Times New Roman"/>
                <w:i/>
                <w:spacing w:val="-2"/>
                <w:sz w:val="28"/>
              </w:rPr>
              <w:t xml:space="preserve"> </w:t>
            </w:r>
            <w:r w:rsidRPr="00577C77">
              <w:rPr>
                <w:rFonts w:ascii="Times New Roman" w:hAnsi="Times New Roman"/>
                <w:i/>
                <w:sz w:val="28"/>
              </w:rPr>
              <w:t>ngày</w:t>
            </w:r>
            <w:r w:rsidRPr="00577C77">
              <w:rPr>
                <w:rFonts w:ascii="Times New Roman" w:hAnsi="Times New Roman"/>
                <w:i/>
                <w:spacing w:val="-39"/>
                <w:sz w:val="28"/>
              </w:rPr>
              <w:t xml:space="preserve"> </w:t>
            </w:r>
            <w:r w:rsidRPr="00577C77">
              <w:rPr>
                <w:rFonts w:ascii="Times New Roman" w:hAnsi="Times New Roman"/>
                <w:i/>
                <w:sz w:val="26"/>
              </w:rPr>
              <w:t>26</w:t>
            </w:r>
            <w:r w:rsidRPr="00577C77">
              <w:rPr>
                <w:rFonts w:ascii="Times New Roman" w:hAnsi="Times New Roman"/>
                <w:i/>
                <w:spacing w:val="-9"/>
                <w:sz w:val="26"/>
              </w:rPr>
              <w:t xml:space="preserve"> </w:t>
            </w:r>
            <w:r w:rsidRPr="00577C77">
              <w:rPr>
                <w:rFonts w:ascii="Times New Roman" w:hAnsi="Times New Roman"/>
                <w:i/>
                <w:sz w:val="28"/>
              </w:rPr>
              <w:t>tháng</w:t>
            </w:r>
            <w:r w:rsidRPr="00577C77">
              <w:rPr>
                <w:rFonts w:ascii="Times New Roman" w:hAnsi="Times New Roman"/>
                <w:i/>
                <w:spacing w:val="-27"/>
                <w:sz w:val="28"/>
              </w:rPr>
              <w:t xml:space="preserve"> </w:t>
            </w:r>
            <w:r w:rsidRPr="00577C77">
              <w:rPr>
                <w:rFonts w:ascii="Times New Roman" w:hAnsi="Times New Roman"/>
                <w:i/>
                <w:sz w:val="26"/>
              </w:rPr>
              <w:t>8</w:t>
            </w:r>
            <w:r w:rsidR="004176FA" w:rsidRPr="00577C77">
              <w:rPr>
                <w:rFonts w:ascii="Times New Roman" w:hAnsi="Times New Roman"/>
                <w:i/>
                <w:spacing w:val="74"/>
                <w:w w:val="150"/>
                <w:sz w:val="26"/>
              </w:rPr>
              <w:t xml:space="preserve"> </w:t>
            </w:r>
            <w:r w:rsidRPr="00577C77">
              <w:rPr>
                <w:rFonts w:ascii="Times New Roman" w:hAnsi="Times New Roman"/>
                <w:i/>
                <w:sz w:val="28"/>
              </w:rPr>
              <w:t>năm</w:t>
            </w:r>
            <w:r w:rsidRPr="00577C77">
              <w:rPr>
                <w:rFonts w:ascii="Times New Roman" w:hAnsi="Times New Roman"/>
                <w:i/>
                <w:spacing w:val="-2"/>
                <w:sz w:val="28"/>
              </w:rPr>
              <w:t xml:space="preserve"> </w:t>
            </w:r>
            <w:r w:rsidRPr="00577C77">
              <w:rPr>
                <w:rFonts w:ascii="Times New Roman" w:hAnsi="Times New Roman"/>
                <w:i/>
                <w:spacing w:val="-4"/>
                <w:sz w:val="28"/>
              </w:rPr>
              <w:t>2025</w:t>
            </w:r>
          </w:p>
        </w:tc>
      </w:tr>
    </w:tbl>
    <w:p w:rsidR="00446FE6" w:rsidRPr="00577C77" w:rsidRDefault="00446FE6" w:rsidP="00446FE6">
      <w:pPr>
        <w:pStyle w:val="BodyText"/>
        <w:spacing w:before="56"/>
        <w:rPr>
          <w:rFonts w:ascii="Times New Roman" w:hAnsi="Times New Roman"/>
          <w:i/>
        </w:rPr>
      </w:pPr>
    </w:p>
    <w:p w:rsidR="00446FE6" w:rsidRPr="00577C77" w:rsidRDefault="00446FE6" w:rsidP="00A34736">
      <w:pPr>
        <w:spacing w:after="120"/>
        <w:ind w:right="85"/>
        <w:jc w:val="center"/>
        <w:rPr>
          <w:b/>
        </w:rPr>
      </w:pPr>
      <w:bookmarkStart w:id="37" w:name="_GoBack"/>
      <w:r w:rsidRPr="00577C77">
        <w:rPr>
          <w:b/>
        </w:rPr>
        <w:t>Q</w:t>
      </w:r>
      <w:bookmarkEnd w:id="37"/>
      <w:r w:rsidRPr="00577C77">
        <w:rPr>
          <w:b/>
        </w:rPr>
        <w:t>UYẾT</w:t>
      </w:r>
      <w:r w:rsidRPr="00577C77">
        <w:rPr>
          <w:b/>
          <w:spacing w:val="-6"/>
        </w:rPr>
        <w:t xml:space="preserve"> </w:t>
      </w:r>
      <w:r w:rsidRPr="00577C77">
        <w:rPr>
          <w:b/>
          <w:spacing w:val="-4"/>
        </w:rPr>
        <w:t>ĐỊNH</w:t>
      </w:r>
    </w:p>
    <w:p w:rsidR="00FB1FF4" w:rsidRPr="00577C77" w:rsidRDefault="00446FE6" w:rsidP="00A34736">
      <w:pPr>
        <w:spacing w:line="276" w:lineRule="auto"/>
        <w:ind w:right="84"/>
        <w:jc w:val="center"/>
        <w:rPr>
          <w:rFonts w:ascii="Times New Roman Bold" w:hAnsi="Times New Roman Bold"/>
          <w:b/>
          <w:spacing w:val="-6"/>
        </w:rPr>
      </w:pPr>
      <w:r w:rsidRPr="00577C77">
        <w:rPr>
          <w:rFonts w:ascii="Times New Roman Bold" w:hAnsi="Times New Roman Bold"/>
          <w:b/>
          <w:spacing w:val="-12"/>
        </w:rPr>
        <w:t>Bãi bỏ điểm b khoản 5 Điều 6 Quy định chi tiết một số nội dung về cấp Giấy phép</w:t>
      </w:r>
      <w:r w:rsidRPr="00577C77">
        <w:rPr>
          <w:rFonts w:ascii="Times New Roman Bold" w:hAnsi="Times New Roman Bold"/>
          <w:b/>
          <w:spacing w:val="-6"/>
        </w:rPr>
        <w:t xml:space="preserve"> xây dựng trên địa bàn thành phố Hà Nội ban hành kèm theo Quyết định </w:t>
      </w:r>
    </w:p>
    <w:p w:rsidR="00446FE6" w:rsidRPr="00577C77" w:rsidRDefault="00446FE6" w:rsidP="00A34736">
      <w:pPr>
        <w:spacing w:line="276" w:lineRule="auto"/>
        <w:ind w:right="85"/>
        <w:jc w:val="center"/>
        <w:rPr>
          <w:rFonts w:ascii="Times New Roman Bold" w:hAnsi="Times New Roman Bold"/>
          <w:b/>
          <w:spacing w:val="-6"/>
        </w:rPr>
      </w:pPr>
      <w:r w:rsidRPr="00577C77">
        <w:rPr>
          <w:rFonts w:ascii="Times New Roman Bold" w:hAnsi="Times New Roman Bold"/>
          <w:b/>
          <w:spacing w:val="-6"/>
        </w:rPr>
        <w:t xml:space="preserve">số 07/2022/QĐ-UBND ngày 13/01/2022 của </w:t>
      </w:r>
      <w:r w:rsidR="00FB1FF4" w:rsidRPr="00577C77">
        <w:rPr>
          <w:rFonts w:ascii="Times New Roman Bold" w:hAnsi="Times New Roman Bold"/>
          <w:b/>
          <w:spacing w:val="-6"/>
        </w:rPr>
        <w:t>Ủy ban nhân dân</w:t>
      </w:r>
      <w:r w:rsidRPr="00577C77">
        <w:rPr>
          <w:rFonts w:ascii="Times New Roman Bold" w:hAnsi="Times New Roman Bold"/>
          <w:b/>
          <w:spacing w:val="-6"/>
        </w:rPr>
        <w:t xml:space="preserve"> Thành phố</w:t>
      </w:r>
    </w:p>
    <w:p w:rsidR="00446FE6" w:rsidRPr="00577C77" w:rsidRDefault="002467A7" w:rsidP="00446FE6">
      <w:pPr>
        <w:pStyle w:val="BodyText"/>
        <w:spacing w:before="4"/>
        <w:rPr>
          <w:rFonts w:ascii="Times New Roman" w:hAnsi="Times New Roman"/>
          <w:b w:val="0"/>
          <w:i/>
          <w:sz w:val="8"/>
        </w:rPr>
      </w:pPr>
      <w:r w:rsidRPr="00577C77">
        <w:rPr>
          <w:rFonts w:ascii="Times New Roman" w:hAnsi="Times New Roman"/>
          <w:noProof/>
        </w:rPr>
        <mc:AlternateContent>
          <mc:Choice Requires="wps">
            <w:drawing>
              <wp:anchor distT="0" distB="0" distL="0" distR="0" simplePos="0" relativeHeight="251664896" behindDoc="1" locked="0" layoutInCell="1" allowOverlap="1" wp14:anchorId="70402005" wp14:editId="4E263BC8">
                <wp:simplePos x="0" y="0"/>
                <wp:positionH relativeFrom="page">
                  <wp:posOffset>3009900</wp:posOffset>
                </wp:positionH>
                <wp:positionV relativeFrom="paragraph">
                  <wp:posOffset>76835</wp:posOffset>
                </wp:positionV>
                <wp:extent cx="1876425" cy="1270"/>
                <wp:effectExtent l="0" t="0" r="0" b="0"/>
                <wp:wrapTopAndBottom/>
                <wp:docPr id="124935257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1270"/>
                        </a:xfrm>
                        <a:custGeom>
                          <a:avLst/>
                          <a:gdLst/>
                          <a:ahLst/>
                          <a:cxnLst/>
                          <a:rect l="l" t="t" r="r" b="b"/>
                          <a:pathLst>
                            <a:path w="1876425">
                              <a:moveTo>
                                <a:pt x="0" y="0"/>
                              </a:moveTo>
                              <a:lnTo>
                                <a:pt x="187642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4B78C" id="Freeform: Shape 10" o:spid="_x0000_s1026" style="position:absolute;margin-left:237pt;margin-top:6.05pt;width:147.7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6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" path="m,l1876425,e" filled="f" strokeweight=".48pt">
                <v:path arrowok="t"/>
                <w10:wrap type="topAndBottom" anchorx="page"/>
              </v:shape>
            </w:pict>
          </mc:Fallback>
        </mc:AlternateContent>
      </w:r>
    </w:p>
    <w:p w:rsidR="00446FE6" w:rsidRPr="00577C77" w:rsidRDefault="00446FE6" w:rsidP="00446FE6">
      <w:pPr>
        <w:pStyle w:val="BodyText"/>
        <w:spacing w:before="34"/>
        <w:rPr>
          <w:rFonts w:ascii="Times New Roman" w:hAnsi="Times New Roman"/>
          <w:b w:val="0"/>
          <w:i/>
        </w:rPr>
      </w:pPr>
    </w:p>
    <w:p w:rsidR="00446FE6" w:rsidRPr="00577C77" w:rsidRDefault="00446FE6" w:rsidP="00A34736">
      <w:pPr>
        <w:spacing w:after="360"/>
        <w:ind w:right="85"/>
        <w:jc w:val="center"/>
        <w:rPr>
          <w:b/>
        </w:rPr>
      </w:pPr>
      <w:r w:rsidRPr="00577C77">
        <w:rPr>
          <w:b/>
        </w:rPr>
        <w:t>ỦY</w:t>
      </w:r>
      <w:r w:rsidRPr="00577C77">
        <w:rPr>
          <w:b/>
          <w:spacing w:val="-5"/>
        </w:rPr>
        <w:t xml:space="preserve"> </w:t>
      </w:r>
      <w:r w:rsidRPr="00577C77">
        <w:rPr>
          <w:b/>
        </w:rPr>
        <w:t>BAN</w:t>
      </w:r>
      <w:r w:rsidRPr="00577C77">
        <w:rPr>
          <w:b/>
          <w:spacing w:val="-3"/>
        </w:rPr>
        <w:t xml:space="preserve"> </w:t>
      </w:r>
      <w:r w:rsidRPr="00577C77">
        <w:rPr>
          <w:b/>
        </w:rPr>
        <w:t>NHÂN</w:t>
      </w:r>
      <w:r w:rsidRPr="00577C77">
        <w:rPr>
          <w:b/>
          <w:spacing w:val="-3"/>
        </w:rPr>
        <w:t xml:space="preserve"> </w:t>
      </w:r>
      <w:r w:rsidRPr="00577C77">
        <w:rPr>
          <w:b/>
        </w:rPr>
        <w:t>DÂN</w:t>
      </w:r>
      <w:r w:rsidRPr="00577C77">
        <w:rPr>
          <w:b/>
          <w:spacing w:val="-3"/>
        </w:rPr>
        <w:t xml:space="preserve"> </w:t>
      </w:r>
      <w:r w:rsidRPr="00577C77">
        <w:rPr>
          <w:b/>
        </w:rPr>
        <w:t>THÀNH</w:t>
      </w:r>
      <w:r w:rsidRPr="00577C77">
        <w:rPr>
          <w:b/>
          <w:spacing w:val="-2"/>
        </w:rPr>
        <w:t xml:space="preserve"> </w:t>
      </w:r>
      <w:r w:rsidRPr="00577C77">
        <w:rPr>
          <w:b/>
        </w:rPr>
        <w:t>PHỐ</w:t>
      </w:r>
      <w:r w:rsidRPr="00577C77">
        <w:rPr>
          <w:b/>
          <w:spacing w:val="-2"/>
        </w:rPr>
        <w:t xml:space="preserve"> </w:t>
      </w:r>
      <w:r w:rsidRPr="00577C77">
        <w:rPr>
          <w:b/>
        </w:rPr>
        <w:t>HÀ</w:t>
      </w:r>
      <w:r w:rsidRPr="00577C77">
        <w:rPr>
          <w:b/>
          <w:spacing w:val="-3"/>
        </w:rPr>
        <w:t xml:space="preserve"> </w:t>
      </w:r>
      <w:r w:rsidRPr="00577C77">
        <w:rPr>
          <w:b/>
          <w:spacing w:val="-5"/>
        </w:rPr>
        <w:t>NỘI</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Căn</w:t>
      </w:r>
      <w:r w:rsidRPr="00577C77">
        <w:rPr>
          <w:rFonts w:ascii="Times New Roman" w:hAnsi="Times New Roman"/>
          <w:b w:val="0"/>
          <w:bCs/>
          <w:i/>
          <w:iCs/>
          <w:spacing w:val="-4"/>
          <w:sz w:val="28"/>
          <w:szCs w:val="28"/>
        </w:rPr>
        <w:t xml:space="preserve"> </w:t>
      </w:r>
      <w:r w:rsidRPr="00577C77">
        <w:rPr>
          <w:rFonts w:ascii="Times New Roman" w:hAnsi="Times New Roman"/>
          <w:b w:val="0"/>
          <w:bCs/>
          <w:i/>
          <w:iCs/>
          <w:sz w:val="28"/>
          <w:szCs w:val="28"/>
        </w:rPr>
        <w:t>cứ</w:t>
      </w:r>
      <w:r w:rsidRPr="00577C77">
        <w:rPr>
          <w:rFonts w:ascii="Times New Roman" w:hAnsi="Times New Roman"/>
          <w:b w:val="0"/>
          <w:bCs/>
          <w:i/>
          <w:iCs/>
          <w:spacing w:val="-3"/>
          <w:sz w:val="28"/>
          <w:szCs w:val="28"/>
        </w:rPr>
        <w:t xml:space="preserve"> </w:t>
      </w:r>
      <w:r w:rsidRPr="00577C77">
        <w:rPr>
          <w:rFonts w:ascii="Times New Roman" w:hAnsi="Times New Roman"/>
          <w:b w:val="0"/>
          <w:bCs/>
          <w:i/>
          <w:iCs/>
          <w:sz w:val="28"/>
          <w:szCs w:val="28"/>
        </w:rPr>
        <w:t>Luật</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Tổ</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chức</w:t>
      </w:r>
      <w:r w:rsidRPr="00577C77">
        <w:rPr>
          <w:rFonts w:ascii="Times New Roman" w:hAnsi="Times New Roman"/>
          <w:b w:val="0"/>
          <w:bCs/>
          <w:i/>
          <w:iCs/>
          <w:spacing w:val="-3"/>
          <w:sz w:val="28"/>
          <w:szCs w:val="28"/>
        </w:rPr>
        <w:t xml:space="preserve"> </w:t>
      </w:r>
      <w:r w:rsidRPr="00577C77">
        <w:rPr>
          <w:rFonts w:ascii="Times New Roman" w:hAnsi="Times New Roman"/>
          <w:b w:val="0"/>
          <w:bCs/>
          <w:i/>
          <w:iCs/>
          <w:sz w:val="28"/>
          <w:szCs w:val="28"/>
        </w:rPr>
        <w:t>chính</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quyền</w:t>
      </w:r>
      <w:r w:rsidRPr="00577C77">
        <w:rPr>
          <w:rFonts w:ascii="Times New Roman" w:hAnsi="Times New Roman"/>
          <w:b w:val="0"/>
          <w:bCs/>
          <w:i/>
          <w:iCs/>
          <w:spacing w:val="-5"/>
          <w:sz w:val="28"/>
          <w:szCs w:val="28"/>
        </w:rPr>
        <w:t xml:space="preserve"> </w:t>
      </w:r>
      <w:r w:rsidRPr="00577C77">
        <w:rPr>
          <w:rFonts w:ascii="Times New Roman" w:hAnsi="Times New Roman"/>
          <w:b w:val="0"/>
          <w:bCs/>
          <w:i/>
          <w:iCs/>
          <w:sz w:val="28"/>
          <w:szCs w:val="28"/>
        </w:rPr>
        <w:t>địa</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phương</w:t>
      </w:r>
      <w:r w:rsidRPr="00577C77">
        <w:rPr>
          <w:rFonts w:ascii="Times New Roman" w:hAnsi="Times New Roman"/>
          <w:b w:val="0"/>
          <w:bCs/>
          <w:i/>
          <w:iCs/>
          <w:spacing w:val="-6"/>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3"/>
          <w:sz w:val="28"/>
          <w:szCs w:val="28"/>
        </w:rPr>
        <w:t xml:space="preserve"> </w:t>
      </w:r>
      <w:r w:rsidR="00043136" w:rsidRPr="00577C77">
        <w:rPr>
          <w:rFonts w:ascii="Times New Roman" w:hAnsi="Times New Roman"/>
          <w:b w:val="0"/>
          <w:bCs/>
          <w:i/>
          <w:iCs/>
          <w:spacing w:val="-2"/>
          <w:sz w:val="28"/>
          <w:szCs w:val="28"/>
        </w:rPr>
        <w:t xml:space="preserve">16 tháng 6 năm </w:t>
      </w:r>
      <w:r w:rsidRPr="00577C77">
        <w:rPr>
          <w:rFonts w:ascii="Times New Roman" w:hAnsi="Times New Roman"/>
          <w:b w:val="0"/>
          <w:bCs/>
          <w:i/>
          <w:iCs/>
          <w:spacing w:val="-2"/>
          <w:sz w:val="28"/>
          <w:szCs w:val="28"/>
        </w:rPr>
        <w:t>2025;</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Căn cứ Luật Xây</w:t>
      </w:r>
      <w:r w:rsidRPr="00577C77">
        <w:rPr>
          <w:rFonts w:ascii="Times New Roman" w:hAnsi="Times New Roman"/>
          <w:b w:val="0"/>
          <w:bCs/>
          <w:i/>
          <w:iCs/>
          <w:spacing w:val="-2"/>
          <w:sz w:val="28"/>
          <w:szCs w:val="28"/>
        </w:rPr>
        <w:t xml:space="preserve"> </w:t>
      </w:r>
      <w:r w:rsidRPr="00577C77">
        <w:rPr>
          <w:rFonts w:ascii="Times New Roman" w:hAnsi="Times New Roman"/>
          <w:b w:val="0"/>
          <w:bCs/>
          <w:i/>
          <w:iCs/>
          <w:sz w:val="28"/>
          <w:szCs w:val="28"/>
        </w:rPr>
        <w:t>dựng ngày</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18</w:t>
      </w:r>
      <w:r w:rsidR="00043136" w:rsidRPr="00577C77">
        <w:rPr>
          <w:rFonts w:ascii="Times New Roman" w:hAnsi="Times New Roman"/>
          <w:b w:val="0"/>
          <w:bCs/>
          <w:i/>
          <w:iCs/>
          <w:sz w:val="28"/>
          <w:szCs w:val="28"/>
        </w:rPr>
        <w:t xml:space="preserve"> tháng 6 năm </w:t>
      </w:r>
      <w:r w:rsidRPr="00577C77">
        <w:rPr>
          <w:rFonts w:ascii="Times New Roman" w:hAnsi="Times New Roman"/>
          <w:b w:val="0"/>
          <w:bCs/>
          <w:i/>
          <w:iCs/>
          <w:sz w:val="28"/>
          <w:szCs w:val="28"/>
        </w:rPr>
        <w:t>2014; Luật</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sửa đổi,</w:t>
      </w:r>
      <w:r w:rsidRPr="00577C77">
        <w:rPr>
          <w:rFonts w:ascii="Times New Roman" w:hAnsi="Times New Roman"/>
          <w:b w:val="0"/>
          <w:bCs/>
          <w:i/>
          <w:iCs/>
          <w:spacing w:val="-3"/>
          <w:sz w:val="28"/>
          <w:szCs w:val="28"/>
        </w:rPr>
        <w:t xml:space="preserve"> </w:t>
      </w:r>
      <w:r w:rsidRPr="00577C77">
        <w:rPr>
          <w:rFonts w:ascii="Times New Roman" w:hAnsi="Times New Roman"/>
          <w:b w:val="0"/>
          <w:bCs/>
          <w:i/>
          <w:iCs/>
          <w:sz w:val="28"/>
          <w:szCs w:val="28"/>
        </w:rPr>
        <w:t>bổ sung một</w:t>
      </w:r>
      <w:r w:rsidRPr="00577C77">
        <w:rPr>
          <w:rFonts w:ascii="Times New Roman" w:hAnsi="Times New Roman"/>
          <w:b w:val="0"/>
          <w:bCs/>
          <w:i/>
          <w:iCs/>
          <w:spacing w:val="-1"/>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2"/>
          <w:sz w:val="28"/>
          <w:szCs w:val="28"/>
        </w:rPr>
        <w:t xml:space="preserve"> </w:t>
      </w:r>
      <w:r w:rsidR="00043136" w:rsidRPr="00577C77">
        <w:rPr>
          <w:rFonts w:ascii="Times New Roman" w:hAnsi="Times New Roman"/>
          <w:b w:val="0"/>
          <w:bCs/>
          <w:i/>
          <w:iCs/>
          <w:sz w:val="28"/>
          <w:szCs w:val="28"/>
        </w:rPr>
        <w:t xml:space="preserve">điều của Luật Xây dựng ngày 17 tháng 6 năm </w:t>
      </w:r>
      <w:r w:rsidRPr="00577C77">
        <w:rPr>
          <w:rFonts w:ascii="Times New Roman" w:hAnsi="Times New Roman"/>
          <w:b w:val="0"/>
          <w:bCs/>
          <w:i/>
          <w:iCs/>
          <w:sz w:val="28"/>
          <w:szCs w:val="28"/>
        </w:rPr>
        <w:t>2020;</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Căn</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cứ</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Nghị</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định</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175/2024/NĐ-CP</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18"/>
          <w:sz w:val="28"/>
          <w:szCs w:val="28"/>
        </w:rPr>
        <w:t xml:space="preserve"> </w:t>
      </w:r>
      <w:r w:rsidR="00043136" w:rsidRPr="00577C77">
        <w:rPr>
          <w:rFonts w:ascii="Times New Roman" w:hAnsi="Times New Roman"/>
          <w:b w:val="0"/>
          <w:bCs/>
          <w:i/>
          <w:iCs/>
          <w:sz w:val="28"/>
          <w:szCs w:val="28"/>
        </w:rPr>
        <w:t xml:space="preserve">30 tháng 12 năm </w:t>
      </w:r>
      <w:r w:rsidRPr="00577C77">
        <w:rPr>
          <w:rFonts w:ascii="Times New Roman" w:hAnsi="Times New Roman"/>
          <w:b w:val="0"/>
          <w:bCs/>
          <w:i/>
          <w:iCs/>
          <w:sz w:val="28"/>
          <w:szCs w:val="28"/>
        </w:rPr>
        <w:t>2024</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18"/>
          <w:sz w:val="28"/>
          <w:szCs w:val="28"/>
        </w:rPr>
        <w:t xml:space="preserve"> </w:t>
      </w:r>
      <w:r w:rsidRPr="00577C77">
        <w:rPr>
          <w:rFonts w:ascii="Times New Roman" w:hAnsi="Times New Roman"/>
          <w:b w:val="0"/>
          <w:bCs/>
          <w:i/>
          <w:iCs/>
          <w:sz w:val="28"/>
          <w:szCs w:val="28"/>
        </w:rPr>
        <w:t>Chính</w:t>
      </w:r>
      <w:r w:rsidRPr="00577C77">
        <w:rPr>
          <w:rFonts w:ascii="Times New Roman" w:hAnsi="Times New Roman"/>
          <w:b w:val="0"/>
          <w:bCs/>
          <w:i/>
          <w:iCs/>
          <w:spacing w:val="-17"/>
          <w:sz w:val="28"/>
          <w:szCs w:val="28"/>
        </w:rPr>
        <w:t xml:space="preserve"> </w:t>
      </w:r>
      <w:r w:rsidRPr="00577C77">
        <w:rPr>
          <w:rFonts w:ascii="Times New Roman" w:hAnsi="Times New Roman"/>
          <w:b w:val="0"/>
          <w:bCs/>
          <w:i/>
          <w:iCs/>
          <w:sz w:val="28"/>
          <w:szCs w:val="28"/>
        </w:rPr>
        <w:t>phủ</w:t>
      </w:r>
      <w:r w:rsidRPr="00577C77">
        <w:rPr>
          <w:rFonts w:ascii="Times New Roman" w:hAnsi="Times New Roman"/>
          <w:b w:val="0"/>
          <w:bCs/>
          <w:i/>
          <w:iCs/>
          <w:spacing w:val="-16"/>
          <w:sz w:val="28"/>
          <w:szCs w:val="28"/>
        </w:rPr>
        <w:t xml:space="preserve"> </w:t>
      </w:r>
      <w:r w:rsidRPr="00577C77">
        <w:rPr>
          <w:rFonts w:ascii="Times New Roman" w:hAnsi="Times New Roman"/>
          <w:b w:val="0"/>
          <w:bCs/>
          <w:i/>
          <w:iCs/>
          <w:sz w:val="28"/>
          <w:szCs w:val="28"/>
        </w:rPr>
        <w:t>quy định</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chi</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tiết</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một</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điều</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và</w:t>
      </w:r>
      <w:r w:rsidRPr="00577C77">
        <w:rPr>
          <w:rFonts w:ascii="Times New Roman" w:hAnsi="Times New Roman"/>
          <w:b w:val="0"/>
          <w:bCs/>
          <w:i/>
          <w:iCs/>
          <w:spacing w:val="-13"/>
          <w:sz w:val="28"/>
          <w:szCs w:val="28"/>
        </w:rPr>
        <w:t xml:space="preserve"> </w:t>
      </w:r>
      <w:r w:rsidRPr="00577C77">
        <w:rPr>
          <w:rFonts w:ascii="Times New Roman" w:hAnsi="Times New Roman"/>
          <w:b w:val="0"/>
          <w:bCs/>
          <w:i/>
          <w:iCs/>
          <w:sz w:val="28"/>
          <w:szCs w:val="28"/>
        </w:rPr>
        <w:t>biện</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pháp</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thi</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hành</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luật</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xây</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dựng</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về</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quản</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lý</w:t>
      </w:r>
      <w:r w:rsidRPr="00577C77">
        <w:rPr>
          <w:rFonts w:ascii="Times New Roman" w:hAnsi="Times New Roman"/>
          <w:b w:val="0"/>
          <w:bCs/>
          <w:i/>
          <w:iCs/>
          <w:spacing w:val="-14"/>
          <w:sz w:val="28"/>
          <w:szCs w:val="28"/>
        </w:rPr>
        <w:t xml:space="preserve"> </w:t>
      </w:r>
      <w:r w:rsidRPr="00577C77">
        <w:rPr>
          <w:rFonts w:ascii="Times New Roman" w:hAnsi="Times New Roman"/>
          <w:b w:val="0"/>
          <w:bCs/>
          <w:i/>
          <w:iCs/>
          <w:sz w:val="28"/>
          <w:szCs w:val="28"/>
        </w:rPr>
        <w:t>hoạt</w:t>
      </w:r>
      <w:r w:rsidRPr="00577C77">
        <w:rPr>
          <w:rFonts w:ascii="Times New Roman" w:hAnsi="Times New Roman"/>
          <w:b w:val="0"/>
          <w:bCs/>
          <w:i/>
          <w:iCs/>
          <w:spacing w:val="-11"/>
          <w:sz w:val="28"/>
          <w:szCs w:val="28"/>
        </w:rPr>
        <w:t xml:space="preserve"> </w:t>
      </w:r>
      <w:r w:rsidRPr="00577C77">
        <w:rPr>
          <w:rFonts w:ascii="Times New Roman" w:hAnsi="Times New Roman"/>
          <w:b w:val="0"/>
          <w:bCs/>
          <w:i/>
          <w:iCs/>
          <w:sz w:val="28"/>
          <w:szCs w:val="28"/>
        </w:rPr>
        <w:t>động xây dựng;</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Căn cứ Ngh</w:t>
      </w:r>
      <w:r w:rsidR="00043136" w:rsidRPr="00577C77">
        <w:rPr>
          <w:rFonts w:ascii="Times New Roman" w:hAnsi="Times New Roman"/>
          <w:b w:val="0"/>
          <w:bCs/>
          <w:i/>
          <w:iCs/>
          <w:sz w:val="28"/>
          <w:szCs w:val="28"/>
        </w:rPr>
        <w:t xml:space="preserve">ị định số 78/2025/NĐ-CP ngày 01 tháng 4 năm </w:t>
      </w:r>
      <w:r w:rsidRPr="00577C77">
        <w:rPr>
          <w:rFonts w:ascii="Times New Roman" w:hAnsi="Times New Roman"/>
          <w:b w:val="0"/>
          <w:bCs/>
          <w:i/>
          <w:iCs/>
          <w:sz w:val="28"/>
          <w:szCs w:val="28"/>
        </w:rPr>
        <w:t>2025 của Chính phủ quy định chi tiết một số điều và biện pháp để tổ chức, hướng dẫn thi hành luật ban hành văn bản quy phạm pháp luật;</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Căn</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cứ</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Kết</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luận</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kiểm</w:t>
      </w:r>
      <w:r w:rsidRPr="00577C77">
        <w:rPr>
          <w:rFonts w:ascii="Times New Roman" w:hAnsi="Times New Roman"/>
          <w:b w:val="0"/>
          <w:bCs/>
          <w:i/>
          <w:iCs/>
          <w:spacing w:val="-14"/>
          <w:sz w:val="28"/>
          <w:szCs w:val="28"/>
        </w:rPr>
        <w:t xml:space="preserve"> </w:t>
      </w:r>
      <w:r w:rsidRPr="00577C77">
        <w:rPr>
          <w:rFonts w:ascii="Times New Roman" w:hAnsi="Times New Roman"/>
          <w:b w:val="0"/>
          <w:bCs/>
          <w:i/>
          <w:iCs/>
          <w:sz w:val="28"/>
          <w:szCs w:val="28"/>
        </w:rPr>
        <w:t>tra</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79/KL-KTrVB</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ngày</w:t>
      </w:r>
      <w:r w:rsidRPr="00577C77">
        <w:rPr>
          <w:rFonts w:ascii="Times New Roman" w:hAnsi="Times New Roman"/>
          <w:b w:val="0"/>
          <w:bCs/>
          <w:i/>
          <w:iCs/>
          <w:spacing w:val="-10"/>
          <w:sz w:val="28"/>
          <w:szCs w:val="28"/>
        </w:rPr>
        <w:t xml:space="preserve"> </w:t>
      </w:r>
      <w:r w:rsidR="00043136" w:rsidRPr="00577C77">
        <w:rPr>
          <w:rFonts w:ascii="Times New Roman" w:hAnsi="Times New Roman"/>
          <w:b w:val="0"/>
          <w:bCs/>
          <w:i/>
          <w:iCs/>
          <w:sz w:val="28"/>
          <w:szCs w:val="28"/>
        </w:rPr>
        <w:t xml:space="preserve">03 tháng 10 năm </w:t>
      </w:r>
      <w:r w:rsidRPr="00577C77">
        <w:rPr>
          <w:rFonts w:ascii="Times New Roman" w:hAnsi="Times New Roman"/>
          <w:b w:val="0"/>
          <w:bCs/>
          <w:i/>
          <w:iCs/>
          <w:sz w:val="28"/>
          <w:szCs w:val="28"/>
        </w:rPr>
        <w:t>2024</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Cục</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Kiểm tra văn bản quy phạm pháp luật, Bộ Tư pháp;</w:t>
      </w:r>
    </w:p>
    <w:p w:rsidR="00446FE6" w:rsidRPr="00577C77" w:rsidRDefault="00446FE6" w:rsidP="00A34736">
      <w:pPr>
        <w:pStyle w:val="BodyText"/>
        <w:spacing w:before="120" w:after="120" w:line="288" w:lineRule="auto"/>
        <w:ind w:firstLine="567"/>
        <w:jc w:val="both"/>
        <w:rPr>
          <w:rFonts w:ascii="Times New Roman" w:hAnsi="Times New Roman"/>
          <w:b w:val="0"/>
          <w:bCs/>
          <w:i/>
          <w:iCs/>
          <w:sz w:val="28"/>
          <w:szCs w:val="28"/>
        </w:rPr>
      </w:pPr>
      <w:r w:rsidRPr="00577C77">
        <w:rPr>
          <w:rFonts w:ascii="Times New Roman" w:hAnsi="Times New Roman"/>
          <w:b w:val="0"/>
          <w:bCs/>
          <w:i/>
          <w:iCs/>
          <w:sz w:val="28"/>
          <w:szCs w:val="28"/>
        </w:rPr>
        <w:t>Theo</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đề</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nghị</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của</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Giám</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đốc</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Sở</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Xây</w:t>
      </w:r>
      <w:r w:rsidRPr="00577C77">
        <w:rPr>
          <w:rFonts w:ascii="Times New Roman" w:hAnsi="Times New Roman"/>
          <w:b w:val="0"/>
          <w:bCs/>
          <w:i/>
          <w:iCs/>
          <w:spacing w:val="-10"/>
          <w:sz w:val="28"/>
          <w:szCs w:val="28"/>
        </w:rPr>
        <w:t xml:space="preserve"> </w:t>
      </w:r>
      <w:r w:rsidRPr="00577C77">
        <w:rPr>
          <w:rFonts w:ascii="Times New Roman" w:hAnsi="Times New Roman"/>
          <w:b w:val="0"/>
          <w:bCs/>
          <w:i/>
          <w:iCs/>
          <w:sz w:val="28"/>
          <w:szCs w:val="28"/>
        </w:rPr>
        <w:t>dựng</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tại</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Tờ</w:t>
      </w:r>
      <w:r w:rsidRPr="00577C77">
        <w:rPr>
          <w:rFonts w:ascii="Times New Roman" w:hAnsi="Times New Roman"/>
          <w:b w:val="0"/>
          <w:bCs/>
          <w:i/>
          <w:iCs/>
          <w:spacing w:val="-8"/>
          <w:sz w:val="28"/>
          <w:szCs w:val="28"/>
        </w:rPr>
        <w:t xml:space="preserve"> </w:t>
      </w:r>
      <w:r w:rsidRPr="00577C77">
        <w:rPr>
          <w:rFonts w:ascii="Times New Roman" w:hAnsi="Times New Roman"/>
          <w:b w:val="0"/>
          <w:bCs/>
          <w:i/>
          <w:iCs/>
          <w:sz w:val="28"/>
          <w:szCs w:val="28"/>
        </w:rPr>
        <w:t>trình</w:t>
      </w:r>
      <w:r w:rsidRPr="00577C77">
        <w:rPr>
          <w:rFonts w:ascii="Times New Roman" w:hAnsi="Times New Roman"/>
          <w:b w:val="0"/>
          <w:bCs/>
          <w:i/>
          <w:iCs/>
          <w:spacing w:val="-7"/>
          <w:sz w:val="28"/>
          <w:szCs w:val="28"/>
        </w:rPr>
        <w:t xml:space="preserve"> </w:t>
      </w:r>
      <w:r w:rsidRPr="00577C77">
        <w:rPr>
          <w:rFonts w:ascii="Times New Roman" w:hAnsi="Times New Roman"/>
          <w:b w:val="0"/>
          <w:bCs/>
          <w:i/>
          <w:iCs/>
          <w:sz w:val="28"/>
          <w:szCs w:val="28"/>
        </w:rPr>
        <w:t>số</w:t>
      </w:r>
      <w:r w:rsidRPr="00577C77">
        <w:rPr>
          <w:rFonts w:ascii="Times New Roman" w:hAnsi="Times New Roman"/>
          <w:b w:val="0"/>
          <w:bCs/>
          <w:i/>
          <w:iCs/>
          <w:spacing w:val="-9"/>
          <w:sz w:val="28"/>
          <w:szCs w:val="28"/>
        </w:rPr>
        <w:t xml:space="preserve"> </w:t>
      </w:r>
      <w:r w:rsidRPr="00577C77">
        <w:rPr>
          <w:rFonts w:ascii="Times New Roman" w:hAnsi="Times New Roman"/>
          <w:b w:val="0"/>
          <w:bCs/>
          <w:i/>
          <w:iCs/>
          <w:sz w:val="28"/>
          <w:szCs w:val="28"/>
        </w:rPr>
        <w:t>323/TTr-SX</w:t>
      </w:r>
      <w:r w:rsidR="00A34736" w:rsidRPr="00577C77">
        <w:rPr>
          <w:rFonts w:ascii="Times New Roman" w:hAnsi="Times New Roman"/>
          <w:b w:val="0"/>
          <w:bCs/>
          <w:i/>
          <w:iCs/>
          <w:sz w:val="28"/>
          <w:szCs w:val="28"/>
        </w:rPr>
        <w:t xml:space="preserve">D(CP) ngày 16 tháng 8 năm </w:t>
      </w:r>
      <w:r w:rsidRPr="00577C77">
        <w:rPr>
          <w:rFonts w:ascii="Times New Roman" w:hAnsi="Times New Roman"/>
          <w:b w:val="0"/>
          <w:bCs/>
          <w:i/>
          <w:iCs/>
          <w:sz w:val="28"/>
          <w:szCs w:val="28"/>
        </w:rPr>
        <w:t xml:space="preserve">2025 về việc dự thảo Quyết định bãi bỏ điểm b, khoản 5, Điều 6 Quy định chi tiết một số nội dung về cấp giấy phép xây dựng trên địa bàn thành phố Hà Nội ban hành kèm theo Quyết </w:t>
      </w:r>
      <w:r w:rsidR="00A34736" w:rsidRPr="00577C77">
        <w:rPr>
          <w:rFonts w:ascii="Times New Roman" w:hAnsi="Times New Roman"/>
          <w:b w:val="0"/>
          <w:bCs/>
          <w:i/>
          <w:iCs/>
          <w:sz w:val="28"/>
          <w:szCs w:val="28"/>
        </w:rPr>
        <w:t xml:space="preserve">định số 07/2022/QĐ-UBND ngày 13 tháng 01 năm </w:t>
      </w:r>
      <w:r w:rsidRPr="00577C77">
        <w:rPr>
          <w:rFonts w:ascii="Times New Roman" w:hAnsi="Times New Roman"/>
          <w:b w:val="0"/>
          <w:bCs/>
          <w:i/>
          <w:iCs/>
          <w:sz w:val="28"/>
          <w:szCs w:val="28"/>
        </w:rPr>
        <w:t xml:space="preserve">2022 của </w:t>
      </w:r>
      <w:r w:rsidR="00A34736" w:rsidRPr="00577C77">
        <w:rPr>
          <w:rFonts w:ascii="Times New Roman" w:hAnsi="Times New Roman"/>
          <w:b w:val="0"/>
          <w:bCs/>
          <w:i/>
          <w:iCs/>
          <w:sz w:val="28"/>
          <w:szCs w:val="28"/>
        </w:rPr>
        <w:t>Ủy ban nhân dân</w:t>
      </w:r>
      <w:r w:rsidRPr="00577C77">
        <w:rPr>
          <w:rFonts w:ascii="Times New Roman" w:hAnsi="Times New Roman"/>
          <w:b w:val="0"/>
          <w:bCs/>
          <w:i/>
          <w:iCs/>
          <w:sz w:val="28"/>
          <w:szCs w:val="28"/>
        </w:rPr>
        <w:t xml:space="preserve"> Thành phố.</w:t>
      </w:r>
    </w:p>
    <w:p w:rsidR="00446FE6" w:rsidRPr="00577C77" w:rsidRDefault="00446FE6" w:rsidP="00A34736">
      <w:pPr>
        <w:spacing w:before="200" w:after="200" w:line="288" w:lineRule="auto"/>
        <w:ind w:firstLine="567"/>
        <w:jc w:val="center"/>
        <w:rPr>
          <w:b/>
        </w:rPr>
      </w:pPr>
      <w:r w:rsidRPr="00577C77">
        <w:rPr>
          <w:b/>
        </w:rPr>
        <w:t>QUYẾT</w:t>
      </w:r>
      <w:r w:rsidRPr="00577C77">
        <w:rPr>
          <w:b/>
          <w:spacing w:val="-4"/>
        </w:rPr>
        <w:t xml:space="preserve"> </w:t>
      </w:r>
      <w:r w:rsidRPr="00577C77">
        <w:rPr>
          <w:b/>
          <w:spacing w:val="-2"/>
        </w:rPr>
        <w:t>ĐỊNH:</w:t>
      </w:r>
    </w:p>
    <w:p w:rsidR="00446FE6" w:rsidRPr="00577C77" w:rsidRDefault="00446FE6" w:rsidP="00A34736">
      <w:pPr>
        <w:spacing w:before="120" w:after="120" w:line="288" w:lineRule="auto"/>
        <w:ind w:firstLine="567"/>
        <w:jc w:val="both"/>
      </w:pPr>
      <w:r w:rsidRPr="00577C77">
        <w:rPr>
          <w:b/>
        </w:rPr>
        <w:t xml:space="preserve">Điều 1. </w:t>
      </w:r>
      <w:r w:rsidRPr="00577C77">
        <w:t xml:space="preserve">Bãi bỏ điểm b khoản 5 Điều 6 Quy định chi tiết một số nội dung về cấp Giấy phép xây dựng trên địa bàn thành phố Hà Nội ban hành kèm theo Quyết </w:t>
      </w:r>
      <w:r w:rsidR="00A34736" w:rsidRPr="00577C77">
        <w:t xml:space="preserve">định số 07/2022/QĐ-UBND ngày 13 tháng 01 năm </w:t>
      </w:r>
      <w:r w:rsidRPr="00577C77">
        <w:t xml:space="preserve">2022 của </w:t>
      </w:r>
      <w:r w:rsidR="00213B69" w:rsidRPr="00577C77">
        <w:t>Ủy ban nhân dân</w:t>
      </w:r>
      <w:r w:rsidRPr="00577C77">
        <w:t xml:space="preserve"> Thành phố.</w:t>
      </w:r>
    </w:p>
    <w:p w:rsidR="00446FE6" w:rsidRPr="00577C77" w:rsidRDefault="00446FE6" w:rsidP="00A34736">
      <w:pPr>
        <w:spacing w:before="120" w:after="120" w:line="288" w:lineRule="auto"/>
        <w:ind w:firstLine="567"/>
        <w:jc w:val="both"/>
        <w:rPr>
          <w:b/>
        </w:rPr>
      </w:pPr>
      <w:r w:rsidRPr="00577C77">
        <w:rPr>
          <w:b/>
        </w:rPr>
        <w:t>Điều</w:t>
      </w:r>
      <w:r w:rsidRPr="00577C77">
        <w:rPr>
          <w:b/>
          <w:spacing w:val="-3"/>
        </w:rPr>
        <w:t xml:space="preserve"> </w:t>
      </w:r>
      <w:r w:rsidRPr="00577C77">
        <w:rPr>
          <w:b/>
        </w:rPr>
        <w:t>2.</w:t>
      </w:r>
      <w:r w:rsidRPr="00577C77">
        <w:rPr>
          <w:b/>
          <w:spacing w:val="-2"/>
        </w:rPr>
        <w:t xml:space="preserve"> </w:t>
      </w:r>
      <w:r w:rsidRPr="00577C77">
        <w:rPr>
          <w:b/>
        </w:rPr>
        <w:t>Điều</w:t>
      </w:r>
      <w:r w:rsidRPr="00577C77">
        <w:rPr>
          <w:b/>
          <w:spacing w:val="-2"/>
        </w:rPr>
        <w:t xml:space="preserve"> </w:t>
      </w:r>
      <w:r w:rsidRPr="00577C77">
        <w:rPr>
          <w:b/>
        </w:rPr>
        <w:t>khoản</w:t>
      </w:r>
      <w:r w:rsidRPr="00577C77">
        <w:rPr>
          <w:b/>
          <w:spacing w:val="-2"/>
        </w:rPr>
        <w:t xml:space="preserve"> </w:t>
      </w:r>
      <w:r w:rsidRPr="00577C77">
        <w:rPr>
          <w:b/>
        </w:rPr>
        <w:t>thi</w:t>
      </w:r>
      <w:r w:rsidRPr="00577C77">
        <w:rPr>
          <w:b/>
          <w:spacing w:val="-1"/>
        </w:rPr>
        <w:t xml:space="preserve"> </w:t>
      </w:r>
      <w:r w:rsidRPr="00577C77">
        <w:rPr>
          <w:b/>
          <w:spacing w:val="-4"/>
        </w:rPr>
        <w:t>hành</w:t>
      </w:r>
    </w:p>
    <w:p w:rsidR="00446FE6" w:rsidRPr="00577C77" w:rsidRDefault="00A34736" w:rsidP="00A34736">
      <w:pPr>
        <w:widowControl w:val="0"/>
        <w:tabs>
          <w:tab w:val="left" w:pos="1131"/>
        </w:tabs>
        <w:autoSpaceDE w:val="0"/>
        <w:autoSpaceDN w:val="0"/>
        <w:spacing w:before="146"/>
        <w:ind w:firstLine="567"/>
        <w:jc w:val="both"/>
      </w:pPr>
      <w:r w:rsidRPr="00577C77">
        <w:lastRenderedPageBreak/>
        <w:t xml:space="preserve">1. </w:t>
      </w:r>
      <w:r w:rsidR="00446FE6" w:rsidRPr="00577C77">
        <w:t>Quyết</w:t>
      </w:r>
      <w:r w:rsidR="00446FE6" w:rsidRPr="00577C77">
        <w:rPr>
          <w:spacing w:val="-2"/>
        </w:rPr>
        <w:t xml:space="preserve"> </w:t>
      </w:r>
      <w:r w:rsidR="00446FE6" w:rsidRPr="00577C77">
        <w:t>định này</w:t>
      </w:r>
      <w:r w:rsidR="00446FE6" w:rsidRPr="00577C77">
        <w:rPr>
          <w:spacing w:val="-4"/>
        </w:rPr>
        <w:t xml:space="preserve"> </w:t>
      </w:r>
      <w:r w:rsidR="00446FE6" w:rsidRPr="00577C77">
        <w:t>có</w:t>
      </w:r>
      <w:r w:rsidR="00446FE6" w:rsidRPr="00577C77">
        <w:rPr>
          <w:spacing w:val="-1"/>
        </w:rPr>
        <w:t xml:space="preserve"> </w:t>
      </w:r>
      <w:r w:rsidR="00446FE6" w:rsidRPr="00577C77">
        <w:t>hiệu</w:t>
      </w:r>
      <w:r w:rsidR="00446FE6" w:rsidRPr="00577C77">
        <w:rPr>
          <w:spacing w:val="-3"/>
        </w:rPr>
        <w:t xml:space="preserve"> </w:t>
      </w:r>
      <w:r w:rsidR="00446FE6" w:rsidRPr="00577C77">
        <w:t>lực</w:t>
      </w:r>
      <w:r w:rsidR="00446FE6" w:rsidRPr="00577C77">
        <w:rPr>
          <w:spacing w:val="-2"/>
        </w:rPr>
        <w:t xml:space="preserve"> </w:t>
      </w:r>
      <w:r w:rsidR="00446FE6" w:rsidRPr="00577C77">
        <w:t>kể</w:t>
      </w:r>
      <w:r w:rsidR="00446FE6" w:rsidRPr="00577C77">
        <w:rPr>
          <w:spacing w:val="-4"/>
        </w:rPr>
        <w:t xml:space="preserve"> </w:t>
      </w:r>
      <w:r w:rsidR="00446FE6" w:rsidRPr="00577C77">
        <w:t>từ</w:t>
      </w:r>
      <w:r w:rsidR="00446FE6" w:rsidRPr="00577C77">
        <w:rPr>
          <w:spacing w:val="-3"/>
        </w:rPr>
        <w:t xml:space="preserve"> </w:t>
      </w:r>
      <w:r w:rsidR="00446FE6" w:rsidRPr="00577C77">
        <w:t>ngày</w:t>
      </w:r>
      <w:r w:rsidR="00446FE6" w:rsidRPr="00577C77">
        <w:rPr>
          <w:spacing w:val="-5"/>
        </w:rPr>
        <w:t xml:space="preserve"> ký.</w:t>
      </w:r>
    </w:p>
    <w:p w:rsidR="00446FE6" w:rsidRPr="00577C77" w:rsidRDefault="00A34736" w:rsidP="00A34736">
      <w:pPr>
        <w:widowControl w:val="0"/>
        <w:tabs>
          <w:tab w:val="left" w:pos="1180"/>
        </w:tabs>
        <w:autoSpaceDE w:val="0"/>
        <w:autoSpaceDN w:val="0"/>
        <w:spacing w:before="272" w:line="264" w:lineRule="auto"/>
        <w:ind w:right="133" w:firstLine="567"/>
        <w:jc w:val="both"/>
        <w:rPr>
          <w:spacing w:val="-4"/>
        </w:rPr>
      </w:pPr>
      <w:r w:rsidRPr="00577C77">
        <w:rPr>
          <w:spacing w:val="-4"/>
        </w:rPr>
        <w:t xml:space="preserve">2. </w:t>
      </w:r>
      <w:r w:rsidR="00446FE6" w:rsidRPr="00577C77">
        <w:rPr>
          <w:spacing w:val="-4"/>
        </w:rPr>
        <w:t xml:space="preserve">Chánh Văn phòng </w:t>
      </w:r>
      <w:r w:rsidR="00213B69" w:rsidRPr="00577C77">
        <w:rPr>
          <w:spacing w:val="-4"/>
        </w:rPr>
        <w:t>Ủy ban nhân dân</w:t>
      </w:r>
      <w:r w:rsidR="00446FE6" w:rsidRPr="00577C77">
        <w:rPr>
          <w:spacing w:val="-4"/>
        </w:rPr>
        <w:t xml:space="preserve"> Thành phố; Giám đốc các Sở, ban, ngành Thành phố; Giám đốc Ban Quản lý các Khu công nghệ cao và Khu công nghiệp thành phố Hà Nội; Chủ tịch </w:t>
      </w:r>
      <w:r w:rsidR="00213B69" w:rsidRPr="00577C77">
        <w:rPr>
          <w:spacing w:val="-4"/>
        </w:rPr>
        <w:t xml:space="preserve">Ủy ban nhân dân </w:t>
      </w:r>
      <w:r w:rsidR="00446FE6" w:rsidRPr="00577C77">
        <w:rPr>
          <w:spacing w:val="-4"/>
        </w:rPr>
        <w:t>các phường, xã; các Chủ đầu tư, các tổ chức, cá nhân có liên quan chịu trách nhiệm thi hành Quyết định này./.</w:t>
      </w:r>
    </w:p>
    <w:p w:rsidR="00446FE6" w:rsidRPr="00577C77" w:rsidRDefault="00446FE6" w:rsidP="00446FE6">
      <w:pPr>
        <w:pStyle w:val="BodyText"/>
        <w:spacing w:before="10"/>
        <w:rPr>
          <w:rFonts w:ascii="Times New Roman" w:hAnsi="Times New Roman"/>
          <w:i/>
          <w:sz w:val="11"/>
          <w:lang w:val="vi-VN"/>
        </w:rPr>
      </w:pPr>
    </w:p>
    <w:tbl>
      <w:tblPr>
        <w:tblW w:w="5000" w:type="pct"/>
        <w:tblCellMar>
          <w:left w:w="0" w:type="dxa"/>
          <w:right w:w="0" w:type="dxa"/>
        </w:tblCellMar>
        <w:tblLook w:val="01E0" w:firstRow="1" w:lastRow="1" w:firstColumn="1" w:lastColumn="1" w:noHBand="0" w:noVBand="0"/>
      </w:tblPr>
      <w:tblGrid>
        <w:gridCol w:w="4716"/>
        <w:gridCol w:w="4356"/>
      </w:tblGrid>
      <w:tr w:rsidR="00446FE6" w:rsidRPr="00577C77" w:rsidTr="00E84FFA">
        <w:trPr>
          <w:trHeight w:val="2688"/>
        </w:trPr>
        <w:tc>
          <w:tcPr>
            <w:tcW w:w="2599" w:type="pct"/>
          </w:tcPr>
          <w:p w:rsidR="00446FE6" w:rsidRPr="00577C77" w:rsidRDefault="00446FE6" w:rsidP="00CE1B99">
            <w:pPr>
              <w:pStyle w:val="TableParagraph"/>
              <w:spacing w:before="1"/>
              <w:rPr>
                <w:rFonts w:ascii="Times New Roman" w:hAnsi="Times New Roman"/>
                <w:sz w:val="8"/>
              </w:rPr>
            </w:pPr>
          </w:p>
          <w:p w:rsidR="00446FE6" w:rsidRPr="00577C77" w:rsidRDefault="00446FE6" w:rsidP="00CE1B99">
            <w:pPr>
              <w:pStyle w:val="TableParagraph"/>
              <w:spacing w:line="140" w:lineRule="exact"/>
              <w:ind w:left="894"/>
              <w:rPr>
                <w:rFonts w:ascii="Times New Roman" w:hAnsi="Times New Roman"/>
                <w:position w:val="-2"/>
                <w:sz w:val="14"/>
              </w:rPr>
            </w:pPr>
          </w:p>
          <w:p w:rsidR="00446FE6" w:rsidRPr="00577C77" w:rsidRDefault="00446FE6" w:rsidP="00CE1B99">
            <w:pPr>
              <w:pStyle w:val="TableParagraph"/>
              <w:spacing w:before="87"/>
              <w:rPr>
                <w:rFonts w:ascii="Times New Roman" w:hAnsi="Times New Roman"/>
                <w:sz w:val="20"/>
              </w:rPr>
            </w:pPr>
          </w:p>
        </w:tc>
        <w:tc>
          <w:tcPr>
            <w:tcW w:w="2401" w:type="pct"/>
          </w:tcPr>
          <w:p w:rsidR="00E84FFA" w:rsidRPr="00577C77" w:rsidRDefault="00446FE6" w:rsidP="00CE1B99">
            <w:pPr>
              <w:pStyle w:val="TableParagraph"/>
              <w:ind w:left="802" w:right="2"/>
              <w:jc w:val="center"/>
              <w:rPr>
                <w:rFonts w:ascii="Times New Roman" w:hAnsi="Times New Roman"/>
                <w:b/>
                <w:sz w:val="27"/>
              </w:rPr>
            </w:pPr>
            <w:r w:rsidRPr="00577C77">
              <w:rPr>
                <w:rFonts w:ascii="Times New Roman" w:hAnsi="Times New Roman"/>
                <w:b/>
                <w:sz w:val="27"/>
              </w:rPr>
              <w:t>TM.</w:t>
            </w:r>
            <w:r w:rsidRPr="00577C77">
              <w:rPr>
                <w:rFonts w:ascii="Times New Roman" w:hAnsi="Times New Roman"/>
                <w:b/>
                <w:spacing w:val="-10"/>
                <w:sz w:val="27"/>
              </w:rPr>
              <w:t xml:space="preserve"> </w:t>
            </w:r>
            <w:r w:rsidRPr="00577C77">
              <w:rPr>
                <w:rFonts w:ascii="Times New Roman" w:hAnsi="Times New Roman"/>
                <w:b/>
                <w:sz w:val="27"/>
              </w:rPr>
              <w:t>ỦY</w:t>
            </w:r>
            <w:r w:rsidRPr="00577C77">
              <w:rPr>
                <w:rFonts w:ascii="Times New Roman" w:hAnsi="Times New Roman"/>
                <w:b/>
                <w:spacing w:val="-8"/>
                <w:sz w:val="27"/>
              </w:rPr>
              <w:t xml:space="preserve"> </w:t>
            </w:r>
            <w:r w:rsidRPr="00577C77">
              <w:rPr>
                <w:rFonts w:ascii="Times New Roman" w:hAnsi="Times New Roman"/>
                <w:b/>
                <w:sz w:val="27"/>
              </w:rPr>
              <w:t>BAN</w:t>
            </w:r>
            <w:r w:rsidRPr="00577C77">
              <w:rPr>
                <w:rFonts w:ascii="Times New Roman" w:hAnsi="Times New Roman"/>
                <w:b/>
                <w:spacing w:val="-11"/>
                <w:sz w:val="27"/>
              </w:rPr>
              <w:t xml:space="preserve"> </w:t>
            </w:r>
            <w:r w:rsidRPr="00577C77">
              <w:rPr>
                <w:rFonts w:ascii="Times New Roman" w:hAnsi="Times New Roman"/>
                <w:b/>
                <w:sz w:val="27"/>
              </w:rPr>
              <w:t>NHÂN</w:t>
            </w:r>
            <w:r w:rsidRPr="00577C77">
              <w:rPr>
                <w:rFonts w:ascii="Times New Roman" w:hAnsi="Times New Roman"/>
                <w:b/>
                <w:spacing w:val="-8"/>
                <w:sz w:val="27"/>
              </w:rPr>
              <w:t xml:space="preserve"> </w:t>
            </w:r>
            <w:r w:rsidRPr="00577C77">
              <w:rPr>
                <w:rFonts w:ascii="Times New Roman" w:hAnsi="Times New Roman"/>
                <w:b/>
                <w:sz w:val="27"/>
              </w:rPr>
              <w:t xml:space="preserve">DÂN </w:t>
            </w:r>
          </w:p>
          <w:p w:rsidR="00446FE6" w:rsidRPr="00577C77" w:rsidRDefault="00446FE6" w:rsidP="00CE1B99">
            <w:pPr>
              <w:pStyle w:val="TableParagraph"/>
              <w:ind w:left="802" w:right="2"/>
              <w:jc w:val="center"/>
              <w:rPr>
                <w:rFonts w:ascii="Times New Roman" w:hAnsi="Times New Roman"/>
                <w:b/>
                <w:sz w:val="27"/>
              </w:rPr>
            </w:pPr>
            <w:r w:rsidRPr="00577C77">
              <w:rPr>
                <w:rFonts w:ascii="Times New Roman" w:hAnsi="Times New Roman"/>
                <w:b/>
                <w:sz w:val="27"/>
              </w:rPr>
              <w:t>KT. CHỦ TỊCH</w:t>
            </w:r>
          </w:p>
          <w:p w:rsidR="00446FE6" w:rsidRPr="00577C77" w:rsidRDefault="00446FE6" w:rsidP="00CE1B99">
            <w:pPr>
              <w:pStyle w:val="TableParagraph"/>
              <w:spacing w:line="309" w:lineRule="exact"/>
              <w:ind w:left="802"/>
              <w:jc w:val="center"/>
              <w:rPr>
                <w:rFonts w:ascii="Times New Roman" w:hAnsi="Times New Roman"/>
                <w:b/>
                <w:sz w:val="27"/>
              </w:rPr>
            </w:pPr>
            <w:r w:rsidRPr="00577C77">
              <w:rPr>
                <w:rFonts w:ascii="Times New Roman" w:hAnsi="Times New Roman"/>
                <w:b/>
                <w:sz w:val="27"/>
              </w:rPr>
              <w:t>PHÓ</w:t>
            </w:r>
            <w:r w:rsidRPr="00577C77">
              <w:rPr>
                <w:rFonts w:ascii="Times New Roman" w:hAnsi="Times New Roman"/>
                <w:b/>
                <w:spacing w:val="-6"/>
                <w:sz w:val="27"/>
              </w:rPr>
              <w:t xml:space="preserve"> </w:t>
            </w:r>
            <w:r w:rsidRPr="00577C77">
              <w:rPr>
                <w:rFonts w:ascii="Times New Roman" w:hAnsi="Times New Roman"/>
                <w:b/>
                <w:sz w:val="27"/>
              </w:rPr>
              <w:t>CHỦ</w:t>
            </w:r>
            <w:r w:rsidRPr="00577C77">
              <w:rPr>
                <w:rFonts w:ascii="Times New Roman" w:hAnsi="Times New Roman"/>
                <w:b/>
                <w:spacing w:val="-1"/>
                <w:sz w:val="27"/>
              </w:rPr>
              <w:t xml:space="preserve"> </w:t>
            </w:r>
            <w:r w:rsidRPr="00577C77">
              <w:rPr>
                <w:rFonts w:ascii="Times New Roman" w:hAnsi="Times New Roman"/>
                <w:b/>
                <w:spacing w:val="-4"/>
                <w:sz w:val="27"/>
              </w:rPr>
              <w:t>TỊCH</w:t>
            </w:r>
          </w:p>
          <w:p w:rsidR="00446FE6" w:rsidRPr="00577C77" w:rsidRDefault="00446FE6" w:rsidP="00CE1B99">
            <w:pPr>
              <w:pStyle w:val="TableParagraph"/>
              <w:rPr>
                <w:rFonts w:ascii="Times New Roman" w:hAnsi="Times New Roman"/>
                <w:sz w:val="27"/>
              </w:rPr>
            </w:pPr>
          </w:p>
          <w:p w:rsidR="00446FE6" w:rsidRPr="00577C77" w:rsidRDefault="00446FE6" w:rsidP="00CE1B99">
            <w:pPr>
              <w:pStyle w:val="TableParagraph"/>
              <w:spacing w:before="157"/>
              <w:rPr>
                <w:rFonts w:ascii="Times New Roman" w:hAnsi="Times New Roman"/>
                <w:sz w:val="27"/>
              </w:rPr>
            </w:pPr>
          </w:p>
          <w:p w:rsidR="00446FE6" w:rsidRPr="00577C77" w:rsidRDefault="00446FE6" w:rsidP="00CE1B99">
            <w:pPr>
              <w:pStyle w:val="TableParagraph"/>
              <w:spacing w:line="302" w:lineRule="exact"/>
              <w:ind w:left="802"/>
              <w:jc w:val="center"/>
              <w:rPr>
                <w:rFonts w:ascii="Times New Roman" w:hAnsi="Times New Roman"/>
                <w:b/>
                <w:sz w:val="28"/>
              </w:rPr>
            </w:pPr>
            <w:r w:rsidRPr="00577C77">
              <w:rPr>
                <w:rFonts w:ascii="Times New Roman" w:hAnsi="Times New Roman"/>
                <w:b/>
                <w:sz w:val="28"/>
              </w:rPr>
              <w:t>Dương</w:t>
            </w:r>
            <w:r w:rsidRPr="00577C77">
              <w:rPr>
                <w:rFonts w:ascii="Times New Roman" w:hAnsi="Times New Roman"/>
                <w:b/>
                <w:spacing w:val="-4"/>
                <w:sz w:val="28"/>
              </w:rPr>
              <w:t xml:space="preserve"> </w:t>
            </w:r>
            <w:r w:rsidRPr="00577C77">
              <w:rPr>
                <w:rFonts w:ascii="Times New Roman" w:hAnsi="Times New Roman"/>
                <w:b/>
                <w:sz w:val="28"/>
              </w:rPr>
              <w:t>Đức</w:t>
            </w:r>
            <w:r w:rsidRPr="00577C77">
              <w:rPr>
                <w:rFonts w:ascii="Times New Roman" w:hAnsi="Times New Roman"/>
                <w:b/>
                <w:spacing w:val="-1"/>
                <w:sz w:val="28"/>
              </w:rPr>
              <w:t xml:space="preserve"> </w:t>
            </w:r>
            <w:r w:rsidRPr="00577C77">
              <w:rPr>
                <w:rFonts w:ascii="Times New Roman" w:hAnsi="Times New Roman"/>
                <w:b/>
                <w:spacing w:val="-4"/>
                <w:sz w:val="28"/>
              </w:rPr>
              <w:t>Tuấn</w:t>
            </w:r>
          </w:p>
        </w:tc>
      </w:tr>
    </w:tbl>
    <w:p w:rsidR="00446FE6" w:rsidRPr="00577C77" w:rsidRDefault="00446FE6" w:rsidP="00446FE6"/>
    <w:p w:rsidR="001B5577" w:rsidRPr="00577C77" w:rsidRDefault="001B5577" w:rsidP="001B5577">
      <w:pPr>
        <w:widowControl w:val="0"/>
        <w:tabs>
          <w:tab w:val="left" w:pos="4196"/>
        </w:tabs>
        <w:rPr>
          <w:b/>
          <w:spacing w:val="20"/>
        </w:rPr>
      </w:pPr>
    </w:p>
    <w:p w:rsidR="00446FE6" w:rsidRPr="00577C77" w:rsidRDefault="00446FE6" w:rsidP="001B5577">
      <w:pPr>
        <w:widowControl w:val="0"/>
        <w:tabs>
          <w:tab w:val="left" w:pos="4196"/>
        </w:tabs>
        <w:rPr>
          <w:b/>
          <w:spacing w:val="20"/>
        </w:rPr>
      </w:pPr>
    </w:p>
    <w:p w:rsidR="00446FE6" w:rsidRPr="00577C77" w:rsidRDefault="00446FE6" w:rsidP="00446FE6">
      <w:pPr>
        <w:widowControl w:val="0"/>
        <w:tabs>
          <w:tab w:val="left" w:pos="1192"/>
        </w:tabs>
        <w:rPr>
          <w:b/>
          <w:spacing w:val="20"/>
        </w:rPr>
      </w:pPr>
      <w:r w:rsidRPr="00577C77">
        <w:rPr>
          <w:b/>
          <w:spacing w:val="20"/>
        </w:rPr>
        <w:tab/>
      </w:r>
    </w:p>
    <w:p w:rsidR="00E635EE" w:rsidRPr="00577C77" w:rsidRDefault="00446FE6" w:rsidP="00E635EE">
      <w:pPr>
        <w:widowControl w:val="0"/>
        <w:tabs>
          <w:tab w:val="left" w:pos="2086"/>
        </w:tabs>
        <w:rPr>
          <w:b/>
          <w:spacing w:val="20"/>
        </w:rPr>
      </w:pPr>
      <w:r w:rsidRPr="00577C77">
        <w:rPr>
          <w:lang w:val="vi-VN"/>
        </w:rPr>
        <w:tab/>
      </w:r>
    </w:p>
    <w:p w:rsidR="00E635EE" w:rsidRPr="00577C77" w:rsidRDefault="00E635EE" w:rsidP="00E635EE">
      <w:pPr>
        <w:tabs>
          <w:tab w:val="left" w:pos="860"/>
        </w:tabs>
        <w:rPr>
          <w:lang w:val="vi-VN"/>
        </w:rPr>
        <w:sectPr w:rsidR="00E635EE" w:rsidRPr="00577C77" w:rsidSect="00A34736">
          <w:headerReference w:type="even" r:id="rId22"/>
          <w:headerReference w:type="default" r:id="rId23"/>
          <w:type w:val="nextColumn"/>
          <w:pgSz w:w="11907" w:h="16840" w:code="9"/>
          <w:pgMar w:top="559" w:right="1134" w:bottom="1418" w:left="1701" w:header="720" w:footer="720" w:gutter="0"/>
          <w:pgNumType w:chapStyle="5"/>
          <w:cols w:space="720"/>
          <w:docGrid w:linePitch="360"/>
        </w:sectPr>
      </w:pPr>
      <w:r w:rsidRPr="00577C77">
        <w:rPr>
          <w:lang w:val="vi-VN"/>
        </w:rPr>
        <w:tab/>
      </w:r>
    </w:p>
    <w:p w:rsidR="00E635EE" w:rsidRPr="00577C77" w:rsidRDefault="00E635EE" w:rsidP="005E7D54">
      <w:pPr>
        <w:widowControl w:val="0"/>
        <w:rPr>
          <w:b/>
          <w:spacing w:val="20"/>
          <w:lang w:val="vi-VN"/>
        </w:rPr>
        <w:sectPr w:rsidR="00E635EE" w:rsidRPr="00577C77" w:rsidSect="007F7728">
          <w:pgSz w:w="11907" w:h="16840" w:code="9"/>
          <w:pgMar w:top="1701" w:right="1134" w:bottom="1418" w:left="1701" w:header="720" w:footer="720" w:gutter="0"/>
          <w:pgNumType w:start="1" w:chapStyle="5"/>
          <w:cols w:space="720"/>
          <w:titlePg/>
          <w:docGrid w:linePitch="381"/>
        </w:sect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fr-FR"/>
        </w:rPr>
      </w:pPr>
    </w:p>
    <w:p w:rsidR="00BA09E1" w:rsidRPr="00577C77" w:rsidRDefault="00BA09E1" w:rsidP="005E7D54">
      <w:pPr>
        <w:widowControl w:val="0"/>
        <w:rPr>
          <w:b/>
          <w:spacing w:val="20"/>
          <w:lang w:val="fr-FR"/>
        </w:rPr>
      </w:pPr>
    </w:p>
    <w:p w:rsidR="00BA09E1" w:rsidRPr="00577C77" w:rsidRDefault="00BA09E1" w:rsidP="005E7D54">
      <w:pPr>
        <w:widowControl w:val="0"/>
        <w:rPr>
          <w:b/>
          <w:spacing w:val="20"/>
          <w:lang w:val="fr-FR"/>
        </w:rPr>
      </w:pPr>
    </w:p>
    <w:p w:rsidR="00E76AA6" w:rsidRPr="00577C77" w:rsidRDefault="00E76AA6" w:rsidP="007F7728">
      <w:pPr>
        <w:widowControl w:val="0"/>
        <w:jc w:val="center"/>
        <w:rPr>
          <w:b/>
          <w:spacing w:val="20"/>
          <w:lang w:val="vi-VN"/>
        </w:rPr>
      </w:pPr>
    </w:p>
    <w:p w:rsidR="00E76AA6" w:rsidRPr="00577C77" w:rsidRDefault="00E76AA6" w:rsidP="005E7D54">
      <w:pPr>
        <w:widowControl w:val="0"/>
        <w:rPr>
          <w:b/>
          <w:spacing w:val="20"/>
          <w:lang w:val="vi-VN"/>
        </w:rPr>
      </w:pPr>
    </w:p>
    <w:p w:rsidR="00E76AA6" w:rsidRPr="00577C77" w:rsidRDefault="00E76AA6"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F65325" w:rsidRPr="00577C77" w:rsidRDefault="00F65325" w:rsidP="005E7D54">
      <w:pPr>
        <w:widowControl w:val="0"/>
        <w:rPr>
          <w:b/>
          <w:spacing w:val="20"/>
          <w:lang w:val="fr-FR"/>
        </w:rPr>
      </w:pPr>
    </w:p>
    <w:p w:rsidR="00E76AA6" w:rsidRPr="00577C77" w:rsidRDefault="00E76AA6" w:rsidP="005E7D54">
      <w:pPr>
        <w:widowControl w:val="0"/>
        <w:rPr>
          <w:b/>
          <w:spacing w:val="20"/>
        </w:rPr>
      </w:pPr>
    </w:p>
    <w:p w:rsidR="00B248B0" w:rsidRPr="00577C77" w:rsidRDefault="00B248B0" w:rsidP="005E7D54">
      <w:pPr>
        <w:widowControl w:val="0"/>
        <w:rPr>
          <w:b/>
          <w:spacing w:val="20"/>
          <w:lang w:val="vi-VN"/>
        </w:rPr>
      </w:pPr>
    </w:p>
    <w:p w:rsidR="00EC69B3" w:rsidRPr="00577C77" w:rsidRDefault="00EC69B3"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446FE6" w:rsidRPr="00577C77" w:rsidRDefault="00446FE6" w:rsidP="00EC69B3">
      <w:pPr>
        <w:widowControl w:val="0"/>
        <w:rPr>
          <w:b/>
          <w:spacing w:val="20"/>
        </w:rPr>
      </w:pPr>
    </w:p>
    <w:p w:rsidR="00EC69B3" w:rsidRPr="00577C77" w:rsidRDefault="002467A7" w:rsidP="00EC69B3">
      <w:pPr>
        <w:widowControl w:val="0"/>
        <w:rPr>
          <w:b/>
          <w:spacing w:val="20"/>
          <w:lang w:val="vi-VN"/>
        </w:rPr>
      </w:pPr>
      <w:r w:rsidRPr="00577C77">
        <w:rPr>
          <w:noProof/>
        </w:rPr>
        <mc:AlternateContent>
          <mc:Choice Requires="wps">
            <w:drawing>
              <wp:anchor distT="0" distB="0" distL="114300" distR="114300" simplePos="0" relativeHeight="251647488" behindDoc="0" locked="0" layoutInCell="1" allowOverlap="1" wp14:anchorId="4D863B65" wp14:editId="0DA0A6D7">
                <wp:simplePos x="0" y="0"/>
                <wp:positionH relativeFrom="column">
                  <wp:posOffset>656590</wp:posOffset>
                </wp:positionH>
                <wp:positionV relativeFrom="paragraph">
                  <wp:posOffset>125730</wp:posOffset>
                </wp:positionV>
                <wp:extent cx="4419600" cy="0"/>
                <wp:effectExtent l="19050" t="27940" r="19050" b="19685"/>
                <wp:wrapNone/>
                <wp:docPr id="1792210963"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50B4B" id="Line 13210"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9.9pt" to="399.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" strokeweight="3pt">
                <v:stroke linestyle="thinThin"/>
              </v:line>
            </w:pict>
          </mc:Fallback>
        </mc:AlternateContent>
      </w:r>
    </w:p>
    <w:p w:rsidR="00EC69B3" w:rsidRPr="00577C77" w:rsidRDefault="00EC69B3" w:rsidP="00EC69B3">
      <w:pPr>
        <w:widowControl w:val="0"/>
        <w:jc w:val="center"/>
        <w:rPr>
          <w:b/>
          <w:lang w:val="vi-VN"/>
        </w:rPr>
      </w:pPr>
      <w:r w:rsidRPr="00577C77">
        <w:rPr>
          <w:b/>
          <w:lang w:val="vi-VN"/>
        </w:rPr>
        <w:t>VĂN PHÒNG UBND THÀNH PHỐ HÀ NỘI XUẤT BẢN</w:t>
      </w:r>
    </w:p>
    <w:p w:rsidR="00EC69B3" w:rsidRPr="00577C77" w:rsidRDefault="00EC69B3" w:rsidP="00EC69B3">
      <w:pPr>
        <w:widowControl w:val="0"/>
        <w:tabs>
          <w:tab w:val="left" w:pos="3810"/>
        </w:tabs>
        <w:spacing w:before="160"/>
        <w:ind w:firstLine="2002"/>
        <w:rPr>
          <w:lang w:val="vi-VN"/>
        </w:rPr>
      </w:pPr>
      <w:r w:rsidRPr="00577C77">
        <w:rPr>
          <w:lang w:val="vi-VN"/>
        </w:rPr>
        <w:t xml:space="preserve">Địa chỉ: </w:t>
      </w:r>
      <w:r w:rsidRPr="00577C77">
        <w:rPr>
          <w:lang w:val="vi-VN"/>
        </w:rPr>
        <w:tab/>
        <w:t>12 Lê Lai - Hoàn Kiếm - Hà Nội</w:t>
      </w:r>
    </w:p>
    <w:p w:rsidR="00EC69B3" w:rsidRPr="00577C77" w:rsidRDefault="00EC69B3" w:rsidP="00EC69B3">
      <w:pPr>
        <w:widowControl w:val="0"/>
        <w:tabs>
          <w:tab w:val="left" w:pos="3810"/>
        </w:tabs>
        <w:spacing w:before="60"/>
        <w:ind w:firstLine="2002"/>
      </w:pPr>
      <w:r w:rsidRPr="00577C77">
        <w:t xml:space="preserve">Điện thoại: </w:t>
      </w:r>
      <w:r w:rsidRPr="00577C77">
        <w:tab/>
        <w:t>024.38253536 - 024.37739442</w:t>
      </w:r>
    </w:p>
    <w:p w:rsidR="00EC69B3" w:rsidRPr="00577C77" w:rsidRDefault="00EC69B3" w:rsidP="00EC69B3">
      <w:pPr>
        <w:widowControl w:val="0"/>
        <w:tabs>
          <w:tab w:val="left" w:pos="3810"/>
        </w:tabs>
        <w:spacing w:before="60"/>
        <w:ind w:firstLine="2002"/>
      </w:pPr>
      <w:r w:rsidRPr="00577C77">
        <w:t xml:space="preserve">Fax: </w:t>
      </w:r>
      <w:r w:rsidRPr="00577C77">
        <w:tab/>
        <w:t>024.37739443</w:t>
      </w:r>
    </w:p>
    <w:p w:rsidR="00EC69B3" w:rsidRPr="00577C77" w:rsidRDefault="00EC69B3" w:rsidP="00EC69B3">
      <w:pPr>
        <w:widowControl w:val="0"/>
        <w:tabs>
          <w:tab w:val="left" w:pos="3810"/>
        </w:tabs>
        <w:spacing w:before="60"/>
        <w:ind w:firstLine="2002"/>
        <w:rPr>
          <w:spacing w:val="-2"/>
        </w:rPr>
      </w:pPr>
      <w:r w:rsidRPr="00577C77">
        <w:rPr>
          <w:spacing w:val="-2"/>
        </w:rPr>
        <w:t xml:space="preserve">Email: </w:t>
      </w:r>
      <w:r w:rsidRPr="00577C77">
        <w:rPr>
          <w:spacing w:val="-2"/>
        </w:rPr>
        <w:tab/>
      </w:r>
      <w:hyperlink r:id="rId24" w:history="1">
        <w:r w:rsidRPr="00577C77">
          <w:rPr>
            <w:rStyle w:val="Hyperlink"/>
            <w:color w:val="auto"/>
            <w:spacing w:val="-2"/>
            <w:u w:val="none"/>
          </w:rPr>
          <w:t>congbao@hanoi.gov.vn</w:t>
        </w:r>
      </w:hyperlink>
    </w:p>
    <w:p w:rsidR="005E7D54" w:rsidRPr="00577C77" w:rsidRDefault="00EC69B3" w:rsidP="003018A9">
      <w:pPr>
        <w:widowControl w:val="0"/>
        <w:tabs>
          <w:tab w:val="left" w:pos="3810"/>
        </w:tabs>
        <w:spacing w:before="60"/>
        <w:ind w:firstLine="2002"/>
        <w:rPr>
          <w:spacing w:val="-2"/>
        </w:rPr>
      </w:pPr>
      <w:r w:rsidRPr="00577C77">
        <w:rPr>
          <w:spacing w:val="-2"/>
        </w:rPr>
        <w:t xml:space="preserve">Website: </w:t>
      </w:r>
      <w:r w:rsidRPr="00577C77">
        <w:rPr>
          <w:spacing w:val="-2"/>
        </w:rPr>
        <w:tab/>
      </w:r>
      <w:hyperlink r:id="rId25" w:history="1">
        <w:r w:rsidR="00981A8C" w:rsidRPr="00577C77">
          <w:rPr>
            <w:rStyle w:val="Hyperlink"/>
            <w:color w:val="auto"/>
            <w:spacing w:val="-2"/>
            <w:u w:val="none"/>
          </w:rPr>
          <w:t>www.hanoi.gov.vn</w:t>
        </w:r>
      </w:hyperlink>
    </w:p>
    <w:sectPr w:rsidR="005E7D54" w:rsidRPr="00577C77" w:rsidSect="00E635EE">
      <w:type w:val="continuous"/>
      <w:pgSz w:w="11907" w:h="16840" w:code="9"/>
      <w:pgMar w:top="1701" w:right="1134" w:bottom="1418" w:left="1701" w:header="720" w:footer="720" w:gutter="0"/>
      <w:pgNumType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2A" w:rsidRDefault="0033772A">
      <w:r>
        <w:separator/>
      </w:r>
    </w:p>
  </w:endnote>
  <w:endnote w:type="continuationSeparator" w:id="0">
    <w:p w:rsidR="0033772A" w:rsidRDefault="003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Italic">
    <w:panose1 w:val="00000000000000000000"/>
    <w:charset w:val="00"/>
    <w:family w:val="roman"/>
    <w:notTrueType/>
    <w:pitch w:val="default"/>
  </w:font>
  <w:font w:name="Times New Roman Bold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575D2">
      <w:rPr>
        <w:rStyle w:val="PageNumber"/>
        <w:noProof/>
        <w:color w:val="FFFFFF"/>
      </w:rPr>
      <w:t>66</w:t>
    </w:r>
    <w:r>
      <w:rPr>
        <w:rStyle w:val="PageNumber"/>
        <w:color w:val="FFFFFF"/>
      </w:rPr>
      <w:fldChar w:fldCharType="end"/>
    </w:r>
  </w:p>
  <w:p w:rsidR="00A34C01" w:rsidRDefault="00A34C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575D2">
      <w:rPr>
        <w:rStyle w:val="PageNumber"/>
        <w:noProof/>
        <w:color w:val="FFFFFF"/>
      </w:rPr>
      <w:t>92</w:t>
    </w:r>
    <w:r>
      <w:rPr>
        <w:rStyle w:val="PageNumber"/>
        <w:color w:val="FFFFFF"/>
      </w:rPr>
      <w:fldChar w:fldCharType="end"/>
    </w:r>
  </w:p>
  <w:p w:rsidR="00A34C01" w:rsidRDefault="00A34C0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2A" w:rsidRDefault="0033772A">
      <w:r>
        <w:separator/>
      </w:r>
    </w:p>
  </w:footnote>
  <w:footnote w:type="continuationSeparator" w:id="0">
    <w:p w:rsidR="0033772A" w:rsidRDefault="0033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rsidP="00EB3071">
    <w:pPr>
      <w:tabs>
        <w:tab w:val="left" w:pos="113"/>
        <w:tab w:val="center" w:pos="4820"/>
        <w:tab w:val="right" w:pos="9356"/>
        <w:tab w:val="right" w:pos="9526"/>
      </w:tabs>
      <w:jc w:val="right"/>
    </w:pPr>
  </w:p>
  <w:p w:rsidR="00A34C01" w:rsidRPr="00617CF3" w:rsidRDefault="00A34C01" w:rsidP="00EB3071">
    <w:pPr>
      <w:tabs>
        <w:tab w:val="center" w:pos="4678"/>
        <w:tab w:val="right" w:pos="9356"/>
      </w:tabs>
      <w:rPr>
        <w:rFonts w:ascii=".VnCentury Schoolbook" w:hAnsi=".VnCentury Schoolbook"/>
        <w:color w:val="FF0000"/>
      </w:rPr>
    </w:pPr>
    <w:r w:rsidRPr="00EA0E39">
      <w:rPr>
        <w:color w:val="000000"/>
      </w:rPr>
      <w:fldChar w:fldCharType="begin"/>
    </w:r>
    <w:r w:rsidRPr="00EA0E39">
      <w:rPr>
        <w:color w:val="000000"/>
      </w:rPr>
      <w:instrText xml:space="preserve"> PAGE </w:instrText>
    </w:r>
    <w:r w:rsidRPr="00EA0E39">
      <w:rPr>
        <w:color w:val="000000"/>
      </w:rPr>
      <w:fldChar w:fldCharType="separate"/>
    </w:r>
    <w:r w:rsidR="00D575D2">
      <w:rPr>
        <w:noProof/>
        <w:color w:val="000000"/>
      </w:rPr>
      <w:t>2</w:t>
    </w:r>
    <w:r w:rsidRPr="00EA0E39">
      <w:rPr>
        <w:color w:val="000000"/>
      </w:rPr>
      <w:fldChar w:fldCharType="end"/>
    </w:r>
    <w:r w:rsidRPr="00617CF3">
      <w:rPr>
        <w:rFonts w:ascii=".VnCentury Schoolbook" w:hAnsi=".VnCentury Schoolbook"/>
        <w:color w:val="FF0000"/>
      </w:rPr>
      <w:tab/>
    </w:r>
    <w:r w:rsidRPr="002F1CEF">
      <w:t>CÔNG BÁO</w:t>
    </w:r>
    <w:r>
      <w:t xml:space="preserve"> HÀ NỘI</w:t>
    </w:r>
    <w:r w:rsidRPr="002F1CEF">
      <w:t xml:space="preserve">/Số </w:t>
    </w:r>
    <w:r>
      <w:t>361+362/Ngày 28-8-2025</w:t>
    </w:r>
  </w:p>
  <w:p w:rsidR="00A34C01" w:rsidRDefault="00A34C01" w:rsidP="00EB3071">
    <w:pPr>
      <w:tabs>
        <w:tab w:val="left" w:pos="0"/>
        <w:tab w:val="center" w:pos="4678"/>
        <w:tab w:val="right" w:pos="9356"/>
      </w:tabs>
    </w:pPr>
    <w:r>
      <w:rPr>
        <w:noProof/>
        <w:sz w:val="20"/>
      </w:rPr>
      <mc:AlternateContent>
        <mc:Choice Requires="wpg">
          <w:drawing>
            <wp:anchor distT="0" distB="0" distL="114300" distR="114300" simplePos="0" relativeHeight="251654656" behindDoc="0" locked="0" layoutInCell="1" allowOverlap="1" wp14:anchorId="57ECB3E9" wp14:editId="692791DA">
              <wp:simplePos x="0" y="0"/>
              <wp:positionH relativeFrom="column">
                <wp:posOffset>2946400</wp:posOffset>
              </wp:positionH>
              <wp:positionV relativeFrom="paragraph">
                <wp:posOffset>-2925445</wp:posOffset>
              </wp:positionV>
              <wp:extent cx="26670" cy="5939790"/>
              <wp:effectExtent l="12700" t="11430" r="10160" b="9525"/>
              <wp:wrapNone/>
              <wp:docPr id="2114233870"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811905386"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6507290"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C41E75" id="Group 593" o:spid="_x0000_s1026" style="position:absolute;margin-left:232pt;margin-top:-230.35pt;width:2.1pt;height:467.7pt;rotation:-90;z-index:25165465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">
              <v:line id="Line 594"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e3MgAAADjAAAADwAAAGRycy9kb3ducmV2LnhtbERPzWrCQBC+F3yHZQq91U1aKzG6irUI&#10;hR5K1Iu3ITsmsdnZsLvV2Kd3BaHH+f5ntuhNK07kfGNZQTpMQBCXVjdcKdht188ZCB+QNbaWScGF&#10;PCzmg4cZ5tqeuaDTJlQihrDPUUEdQpdL6cuaDPqh7Ygjd7DOYIinq6R2eI7hppUvSTKWBhuODTV2&#10;tKqp/Nn8GgXZtvMfl9V+bb/d8a/4GhU0wnelnh775RREoD78i+/uTx3nZ2k6Sd5eszHcfooAyP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FXe3MgAAADjAAAADwAAAAAA&#10;AAAAAAAAAAChAgAAZHJzL2Rvd25yZXYueG1sUEsFBgAAAAAEAAQA+QAAAJYDAAAAAA==&#10;" strokeweight=".5pt"/>
              <v:line id="Line 595"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U6vHJAAAA4gAAAA8AAAAA&#10;AAAAAAAAAAAAoQIAAGRycy9kb3ducmV2LnhtbFBLBQYAAAAABAAEAPkAAACXAwAAAAA=&#10;" strokeweight=".5pt"/>
            </v:group>
          </w:pict>
        </mc:Fallback>
      </mc:AlternateContent>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36" w:rsidRPr="008B77B5" w:rsidRDefault="00A34736" w:rsidP="00D575D2">
    <w:pPr>
      <w:tabs>
        <w:tab w:val="center" w:pos="4678"/>
        <w:tab w:val="left" w:pos="8120"/>
        <w:tab w:val="right" w:pos="9356"/>
      </w:tabs>
      <w:rPr>
        <w:rFonts w:ascii=".VnCentury Schoolbook" w:hAnsi=".VnCentury Schoolbook"/>
      </w:rPr>
    </w:pPr>
    <w:r>
      <w:rPr>
        <w:noProof/>
        <w:sz w:val="20"/>
      </w:rPr>
      <mc:AlternateContent>
        <mc:Choice Requires="wpg">
          <w:drawing>
            <wp:anchor distT="0" distB="0" distL="114300" distR="114300" simplePos="0" relativeHeight="251671040" behindDoc="0" locked="0" layoutInCell="1" allowOverlap="1" wp14:anchorId="60090DA4" wp14:editId="4A144BD1">
              <wp:simplePos x="0" y="0"/>
              <wp:positionH relativeFrom="column">
                <wp:posOffset>2891790</wp:posOffset>
              </wp:positionH>
              <wp:positionV relativeFrom="paragraph">
                <wp:posOffset>-2722243</wp:posOffset>
              </wp:positionV>
              <wp:extent cx="26670" cy="5939790"/>
              <wp:effectExtent l="5715" t="11430" r="7620" b="9525"/>
              <wp:wrapNone/>
              <wp:docPr id="486362564"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486362565" name="Line 63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362566" name="Line 63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5F2D83" id="Group 637" o:spid="_x0000_s1026" style="position:absolute;margin-left:227.7pt;margin-top:-214.35pt;width:2.1pt;height:467.7pt;rotation:-90;z-index:2516710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">
              <v:line id="Line 63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H1aMsAAADiAAAADwAAAGRycy9kb3ducmV2LnhtbESPQWvCQBSE7wX/w/KE3uqmNoaQukpr&#10;EQoeJOqlt0f2NUmbfRt2txr7611B8DjMzDfMfDmYThzJ+daygudJAoK4srrlWsFhv37KQfiArLGz&#10;TArO5GG5GD3MsdD2xCUdd6EWEcK+QAVNCH0hpa8aMugntieO3rd1BkOUrpba4SnCTSenSZJJgy3H&#10;hQZ7WjVU/e7+jIJ83/uP8+prbbfu57/cpCWl+K7U43h4ewURaAj38K39qRWkefaSTWfZDK6X4h2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0SH1aMsAAADiAAAADwAA&#10;AAAAAAAAAAAAAAChAgAAZHJzL2Rvd25yZXYueG1sUEsFBgAAAAAEAAQA+QAAAJkDAAAAAA==&#10;" strokeweight=".5pt"/>
              <v:line id="Line 63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fNrH8sAAADiAAAADwAA&#10;AAAAAAAAAAAAAAChAgAAZHJzL2Rvd25yZXYueG1sUEsFBgAAAAAEAAQA+QAAAJkDAAAAAA==&#10;" strokeweight=".5pt"/>
            </v:group>
          </w:pict>
        </mc:Fallback>
      </mc:AlternateContent>
    </w:r>
    <w:r w:rsidR="00D575D2">
      <w:t xml:space="preserve">                  </w:t>
    </w:r>
    <w:r>
      <w:t xml:space="preserve">  </w:t>
    </w:r>
    <w:r w:rsidR="00D575D2">
      <w:t xml:space="preserve"> </w:t>
    </w:r>
    <w:r w:rsidRPr="008B77B5">
      <w:t xml:space="preserve">CÔNG BÁO HÀ NỘI/Số </w:t>
    </w:r>
    <w:r>
      <w:t>361+362</w:t>
    </w:r>
    <w:r w:rsidRPr="008B77B5">
      <w:t xml:space="preserve">/ Ngày </w:t>
    </w:r>
    <w:r>
      <w:t>28</w:t>
    </w:r>
    <w:r w:rsidRPr="008B77B5">
      <w:t>-</w:t>
    </w:r>
    <w:r w:rsidR="00D575D2">
      <w:t>8-2025</w:t>
    </w:r>
    <w:r>
      <w:rPr>
        <w:rFonts w:ascii=".VnCentury Schoolbook" w:hAnsi=".VnCentury Schoolbook"/>
      </w:rPr>
      <w:t xml:space="preserve">       </w:t>
    </w:r>
    <w:r w:rsidRPr="008B77B5">
      <w:fldChar w:fldCharType="begin"/>
    </w:r>
    <w:r w:rsidRPr="008B77B5">
      <w:instrText xml:space="preserve"> PAGE </w:instrText>
    </w:r>
    <w:r w:rsidRPr="008B77B5">
      <w:fldChar w:fldCharType="separate"/>
    </w:r>
    <w:r w:rsidR="00D575D2">
      <w:rPr>
        <w:noProof/>
      </w:rPr>
      <w:t>93</w:t>
    </w:r>
    <w:r w:rsidRPr="008B77B5">
      <w:fldChar w:fldCharType="end"/>
    </w:r>
  </w:p>
  <w:p w:rsidR="00043136" w:rsidRPr="00A34736" w:rsidRDefault="00043136" w:rsidP="00A34736">
    <w:pPr>
      <w:tabs>
        <w:tab w:val="right" w:pos="93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rsidP="00EB3071">
    <w:pPr>
      <w:pStyle w:val="Thanbai"/>
      <w:tabs>
        <w:tab w:val="left" w:pos="113"/>
        <w:tab w:val="center" w:pos="4820"/>
        <w:tab w:val="right" w:pos="9356"/>
        <w:tab w:val="right" w:pos="9526"/>
      </w:tabs>
      <w:spacing w:before="0"/>
      <w:ind w:firstLine="0"/>
      <w:rPr>
        <w:rFonts w:ascii="Times New Roman" w:hAnsi="Times New Roman"/>
      </w:rPr>
    </w:pPr>
  </w:p>
  <w:p w:rsidR="00A34C01" w:rsidRPr="00617CF3" w:rsidRDefault="00A34C01"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361+362/Ngày 28-8-2025</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D575D2">
      <w:rPr>
        <w:noProof/>
        <w:color w:val="000000"/>
      </w:rPr>
      <w:t>63</w:t>
    </w:r>
    <w:r w:rsidRPr="00EA0E39">
      <w:rPr>
        <w:color w:val="000000"/>
      </w:rPr>
      <w:fldChar w:fldCharType="end"/>
    </w:r>
  </w:p>
  <w:p w:rsidR="00A34C01" w:rsidRDefault="00A34C01" w:rsidP="00EB3071">
    <w:pPr>
      <w:tabs>
        <w:tab w:val="right" w:pos="9356"/>
      </w:tabs>
    </w:pPr>
    <w:r>
      <w:rPr>
        <w:noProof/>
        <w:sz w:val="20"/>
      </w:rPr>
      <mc:AlternateContent>
        <mc:Choice Requires="wpg">
          <w:drawing>
            <wp:anchor distT="0" distB="0" distL="114300" distR="114300" simplePos="0" relativeHeight="251653632" behindDoc="0" locked="0" layoutInCell="1" allowOverlap="1" wp14:anchorId="2EBECA83" wp14:editId="365D20A5">
              <wp:simplePos x="0" y="0"/>
              <wp:positionH relativeFrom="column">
                <wp:posOffset>2948940</wp:posOffset>
              </wp:positionH>
              <wp:positionV relativeFrom="paragraph">
                <wp:posOffset>-2925445</wp:posOffset>
              </wp:positionV>
              <wp:extent cx="26670" cy="5939790"/>
              <wp:effectExtent l="5715" t="11430" r="7620" b="9525"/>
              <wp:wrapNone/>
              <wp:docPr id="120881033"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868222070"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9078103"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75F54A" id="Group 590" o:spid="_x0000_s1026" style="position:absolute;margin-left:232.2pt;margin-top:-230.35pt;width:2.1pt;height:467.7pt;rotation:-90;z-index:25165363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">
              <v:line id="Line 591"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63kc8sAAADjAAAADwAA&#10;AAAAAAAAAAAAAAChAgAAZHJzL2Rvd25yZXYueG1sUEsFBgAAAAAEAAQA+QAAAJkDAAAAAA==&#10;" strokeweight=".5pt"/>
              <v:line id="Line 592"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hep8gAAADjAAAADwAAAGRycy9kb3ducmV2LnhtbERPT0/CMBS/m/AdmkfCTdopgTkpRDEk&#10;Jh7MgIu3l/W5TdfXpS0w/PTWhMTj+/1/y/VgO3EiH1rHGrKpAkFcOdNyreGw397mIEJENtg5Jg0X&#10;CrBejW6WWBh35pJOu1iLFMKhQA1NjH0hZagashimridO3KfzFmM6fS2Nx3MKt528U2ouLbacGhrs&#10;adNQ9b07Wg35vg8vl83H1r37r5/ybVbSDJ+1noyHp0cQkYb4L766X02an6kHtcgzdQ9/PyUA5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Phep8gAAADjAAAADwAAAAAA&#10;AAAAAAAAAAChAgAAZHJzL2Rvd25yZXYueG1sUEsFBgAAAAAEAAQA+QAAAJYDAA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575D2">
      <w:rPr>
        <w:rStyle w:val="PageNumber"/>
        <w:noProof/>
        <w:color w:val="FFFFFF"/>
      </w:rPr>
      <w:t>66</w:t>
    </w:r>
    <w:r>
      <w:rPr>
        <w:rStyle w:val="PageNumber"/>
        <w:color w:val="FFFFFF"/>
      </w:rPr>
      <w:fldChar w:fldCharType="end"/>
    </w:r>
  </w:p>
  <w:p w:rsidR="00A34C01" w:rsidRDefault="00A34C01">
    <w:pPr>
      <w:pStyle w:val="Header"/>
      <w:ind w:right="360" w:firstLine="360"/>
    </w:pPr>
    <w:r>
      <w:rPr>
        <w:noProof/>
      </w:rPr>
      <mc:AlternateContent>
        <mc:Choice Requires="wps">
          <w:drawing>
            <wp:anchor distT="0" distB="0" distL="114300" distR="114300" simplePos="0" relativeHeight="251657728" behindDoc="0" locked="0" layoutInCell="1" allowOverlap="1" wp14:anchorId="686BC766" wp14:editId="67D6777D">
              <wp:simplePos x="0" y="0"/>
              <wp:positionH relativeFrom="column">
                <wp:posOffset>8770620</wp:posOffset>
              </wp:positionH>
              <wp:positionV relativeFrom="paragraph">
                <wp:posOffset>348615</wp:posOffset>
              </wp:positionV>
              <wp:extent cx="464820" cy="6004560"/>
              <wp:effectExtent l="1905" t="0" r="0" b="0"/>
              <wp:wrapNone/>
              <wp:docPr id="1150117824"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Default="00A34C0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C01" w:rsidRPr="00FD3308" w:rsidRDefault="00A34C0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66</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BC766" id="_x0000_t202" coordsize="21600,21600" o:spt="202" path="m,l,21600r21600,l21600,xe">
              <v:stroke joinstyle="miter"/>
              <v:path gradientshapeok="t" o:connecttype="rect"/>
            </v:shapetype>
            <v:shape id="Text Box 600" o:spid="_x0000_s1055" type="#_x0000_t202" style="position:absolute;left:0;text-align:left;margin-left:690.6pt;margin-top:27.45pt;width:36.6pt;height:47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" filled="f" stroked="f">
              <v:textbox style="layout-flow:vertical" inset=".1mm,.1mm,.1mm,.1mm">
                <w:txbxContent>
                  <w:p w:rsidR="00A34C01" w:rsidRDefault="00A34C0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C01" w:rsidRPr="00FD3308" w:rsidRDefault="00A34C0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66</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9CD7CA9" wp14:editId="16BCB3EE">
              <wp:simplePos x="0" y="0"/>
              <wp:positionH relativeFrom="column">
                <wp:posOffset>8831580</wp:posOffset>
              </wp:positionH>
              <wp:positionV relativeFrom="paragraph">
                <wp:posOffset>352425</wp:posOffset>
              </wp:positionV>
              <wp:extent cx="26670" cy="5939790"/>
              <wp:effectExtent l="5715" t="9525" r="5715" b="13335"/>
              <wp:wrapNone/>
              <wp:docPr id="486362602"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550364928"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4358467"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C7984" id="Group 601" o:spid="_x0000_s1026" style="position:absolute;margin-left:695.4pt;margin-top:27.75pt;width:2.1pt;height:467.7pt;z-index:2516587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jcYsgAAADiAAAADwAAAGRycy9kb3ducmV2LnhtbERPz2vCMBS+D/Y/hDfYbaZzVbSaFnUI&#10;gx2k6sXbo3lruzUvJcm07q9fDoLHj+/3shhMJ87kfGtZwesoAUFcWd1yreB42L7MQPiArLGzTAqu&#10;5KHIHx+WmGl74ZLO+1CLGMI+QwVNCH0mpa8aMuhHtieO3Jd1BkOErpba4SWGm06Ok2QqDbYcGxrs&#10;adNQ9bP/NQpmh96/Xzenrd2577/yMy0pxbVSz0/DagEi0BDu4pv7QyuYTJK3aTofx83xUrwDMv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jcYsgAAADiAAAADwAAAAAA&#10;AAAAAAAAAAChAgAAZHJzL2Rvd25yZXYueG1sUEsFBgAAAAAEAAQA+QAAAJYDA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rx/MoAAADiAAAADwAAAGRycy9kb3ducmV2LnhtbESPQWvCQBSE74X+h+UJ3upGm9oQXaVV&#10;hEIPEvXi7ZF9Jmmzb8PuqtFf3y0UehxmvhlmvuxNKy7kfGNZwXiUgCAurW64UnDYb54yED4ga2wt&#10;k4IbeVguHh/mmGt75YIuu1CJWMI+RwV1CF0upS9rMuhHtiOO3sk6gyFKV0nt8BrLTSsnSTKVBhuO&#10;CzV2tKqp/N6djYJs3/n1bXXc2K37uhefaUEpvis1HPRvMxCB+vAf/qM/dOQm6fNLlk5f4fdSvAN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A2vH8ygAAAOIAAAAPAAAA&#10;AAAAAAAAAAAAAKECAABkcnMvZG93bnJldi54bWxQSwUGAAAAAAQABAD5AAAAmAMAA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575D2">
      <w:rPr>
        <w:rStyle w:val="PageNumber"/>
        <w:noProof/>
        <w:color w:val="FFFFFF"/>
      </w:rPr>
      <w:t>67</w:t>
    </w:r>
    <w:r>
      <w:rPr>
        <w:rStyle w:val="PageNumber"/>
        <w:color w:val="FFFFFF"/>
      </w:rPr>
      <w:fldChar w:fldCharType="end"/>
    </w:r>
  </w:p>
  <w:p w:rsidR="00A34C01" w:rsidRDefault="00A34C01">
    <w:pPr>
      <w:pStyle w:val="Header"/>
      <w:ind w:right="360" w:firstLine="360"/>
    </w:pPr>
    <w:r>
      <w:rPr>
        <w:noProof/>
      </w:rPr>
      <mc:AlternateContent>
        <mc:Choice Requires="wps">
          <w:drawing>
            <wp:anchor distT="0" distB="0" distL="114300" distR="114300" simplePos="0" relativeHeight="251655680" behindDoc="0" locked="0" layoutInCell="1" allowOverlap="1" wp14:anchorId="2B340263" wp14:editId="452E9337">
              <wp:simplePos x="0" y="0"/>
              <wp:positionH relativeFrom="column">
                <wp:posOffset>8770620</wp:posOffset>
              </wp:positionH>
              <wp:positionV relativeFrom="paragraph">
                <wp:posOffset>352425</wp:posOffset>
              </wp:positionV>
              <wp:extent cx="464820" cy="6004560"/>
              <wp:effectExtent l="1905" t="0" r="0" b="0"/>
              <wp:wrapNone/>
              <wp:docPr id="840249060"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Default="00A34C01"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rsidR="00A34C01" w:rsidRPr="00FD3308" w:rsidRDefault="00A34C01"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361+362/Ngày 28-8-2025</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67</w:t>
                          </w:r>
                          <w:r w:rsidRPr="00FD3308">
                            <w:rPr>
                              <w:rStyle w:val="PageNumber"/>
                            </w:rPr>
                            <w:fldChar w:fldCharType="end"/>
                          </w:r>
                        </w:p>
                        <w:p w:rsidR="00A34C01" w:rsidRPr="00FD3308" w:rsidRDefault="00A34C01">
                          <w:pPr>
                            <w:tabs>
                              <w:tab w:val="left" w:pos="0"/>
                              <w:tab w:val="center" w:pos="4678"/>
                              <w:tab w:val="right" w:pos="9356"/>
                            </w:tabs>
                            <w:spacing w:line="240" w:lineRule="exact"/>
                            <w:rPr>
                              <w:rFonts w:ascii=".VnCentury Schoolbook" w:hAnsi=".VnCentury Schoolbook" w:cs=".VnCentury Schoolbook"/>
                            </w:rPr>
                          </w:pPr>
                        </w:p>
                        <w:p w:rsidR="00A34C01" w:rsidRDefault="00A34C01"/>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40263" id="_x0000_t202" coordsize="21600,21600" o:spt="202" path="m,l,21600r21600,l21600,xe">
              <v:stroke joinstyle="miter"/>
              <v:path gradientshapeok="t" o:connecttype="rect"/>
            </v:shapetype>
            <v:shape id="Text Box 596" o:spid="_x0000_s1056" type="#_x0000_t202" style="position:absolute;left:0;text-align:left;margin-left:690.6pt;margin-top:27.75pt;width:36.6pt;height:47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" filled="f" stroked="f">
              <v:textbox style="layout-flow:vertical" inset=".1mm,.1mm,.1mm,.1mm">
                <w:txbxContent>
                  <w:p w:rsidR="00A34C01" w:rsidRDefault="00A34C01"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rsidR="00A34C01" w:rsidRPr="00FD3308" w:rsidRDefault="00A34C01"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361+362/Ngày 28-8-2025</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67</w:t>
                    </w:r>
                    <w:r w:rsidRPr="00FD3308">
                      <w:rPr>
                        <w:rStyle w:val="PageNumber"/>
                      </w:rPr>
                      <w:fldChar w:fldCharType="end"/>
                    </w:r>
                  </w:p>
                  <w:p w:rsidR="00A34C01" w:rsidRPr="00FD3308" w:rsidRDefault="00A34C01">
                    <w:pPr>
                      <w:tabs>
                        <w:tab w:val="left" w:pos="0"/>
                        <w:tab w:val="center" w:pos="4678"/>
                        <w:tab w:val="right" w:pos="9356"/>
                      </w:tabs>
                      <w:spacing w:line="240" w:lineRule="exact"/>
                      <w:rPr>
                        <w:rFonts w:ascii=".VnCentury Schoolbook" w:hAnsi=".VnCentury Schoolbook" w:cs=".VnCentury Schoolbook"/>
                      </w:rPr>
                    </w:pPr>
                  </w:p>
                  <w:p w:rsidR="00A34C01" w:rsidRDefault="00A34C01"/>
                </w:txbxContent>
              </v:textbox>
            </v:shape>
          </w:pict>
        </mc:Fallback>
      </mc:AlternateContent>
    </w:r>
    <w:r>
      <w:rPr>
        <w:noProof/>
      </w:rPr>
      <mc:AlternateContent>
        <mc:Choice Requires="wpg">
          <w:drawing>
            <wp:anchor distT="0" distB="0" distL="114300" distR="114300" simplePos="0" relativeHeight="251656704" behindDoc="0" locked="0" layoutInCell="1" allowOverlap="1" wp14:anchorId="054C6324" wp14:editId="0C30FBCA">
              <wp:simplePos x="0" y="0"/>
              <wp:positionH relativeFrom="column">
                <wp:posOffset>8831580</wp:posOffset>
              </wp:positionH>
              <wp:positionV relativeFrom="paragraph">
                <wp:posOffset>352425</wp:posOffset>
              </wp:positionV>
              <wp:extent cx="26670" cy="5939790"/>
              <wp:effectExtent l="5715" t="9525" r="5715" b="13335"/>
              <wp:wrapNone/>
              <wp:docPr id="1569530490"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292440232"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0750062"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64492" id="Group 597" o:spid="_x0000_s1026" style="position:absolute;margin-left:695.4pt;margin-top:27.75pt;width:2.1pt;height:467.7pt;z-index:25165670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">
              <v:line id="Line 59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Ek5MgAAADjAAAADwAAAGRycy9kb3ducmV2LnhtbERPT2vCMBS/D/YdwhvsNtPFIq4zylSE&#10;gQep7rLbo3lruzUvJYla9+kXQdjx/f6/2WKwnTiRD61jDc+jDARx5UzLtYaPw+ZpCiJEZIOdY9Jw&#10;oQCL+f3dDAvjzlzSaR9rkUI4FKihibEvpAxVQxbDyPXEifty3mJMp6+l8XhO4baTKssm0mLLqaHB&#10;nlYNVT/7o9UwPfRhfVl9btzOf/+W27ykHJdaPz4Mb68gIg3xX3xzv5s0X72oPM/UWMH1pwS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QEk5MgAAADjAAAADwAAAAAA&#10;AAAAAAAAAAChAgAAZHJzL2Rvd25yZXYueG1sUEsFBgAAAAAEAAQA+QAAAJYDAAAAAA==&#10;" strokeweight=".5pt"/>
              <v:line id="Line 59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55hCygAAAOMAAAAPAAAA&#10;AAAAAAAAAAAAAKECAABkcnMvZG93bnJldi54bWxQSwUGAAAAAAQABAD5AAAAmAMAAAAA&#10;" strokeweight=".5p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575D2">
      <w:rPr>
        <w:rStyle w:val="PageNumber"/>
        <w:noProof/>
        <w:color w:val="FFFFFF"/>
      </w:rPr>
      <w:t>68</w:t>
    </w:r>
    <w:r>
      <w:rPr>
        <w:rStyle w:val="PageNumber"/>
        <w:color w:val="FFFFFF"/>
      </w:rPr>
      <w:fldChar w:fldCharType="end"/>
    </w:r>
  </w:p>
  <w:p w:rsidR="00A34C01" w:rsidRPr="00617CF3" w:rsidRDefault="00A34C01" w:rsidP="00574B24">
    <w:pPr>
      <w:tabs>
        <w:tab w:val="center" w:pos="4678"/>
        <w:tab w:val="right" w:pos="9356"/>
      </w:tabs>
      <w:rPr>
        <w:rFonts w:ascii=".VnCentury Schoolbook" w:hAnsi=".VnCentury Schoolbook"/>
        <w:color w:val="FF0000"/>
      </w:rPr>
    </w:pPr>
    <w:r w:rsidRPr="00EA0E39">
      <w:rPr>
        <w:color w:val="000000"/>
      </w:rPr>
      <w:fldChar w:fldCharType="begin"/>
    </w:r>
    <w:r w:rsidRPr="00EA0E39">
      <w:rPr>
        <w:color w:val="000000"/>
      </w:rPr>
      <w:instrText xml:space="preserve"> PAGE </w:instrText>
    </w:r>
    <w:r w:rsidRPr="00EA0E39">
      <w:rPr>
        <w:color w:val="000000"/>
      </w:rPr>
      <w:fldChar w:fldCharType="separate"/>
    </w:r>
    <w:r w:rsidR="00D575D2">
      <w:rPr>
        <w:noProof/>
        <w:color w:val="000000"/>
      </w:rPr>
      <w:t>68</w:t>
    </w:r>
    <w:r w:rsidRPr="00EA0E39">
      <w:rPr>
        <w:color w:val="000000"/>
      </w:rPr>
      <w:fldChar w:fldCharType="end"/>
    </w:r>
    <w:r w:rsidRPr="00617CF3">
      <w:rPr>
        <w:rFonts w:ascii=".VnCentury Schoolbook" w:hAnsi=".VnCentury Schoolbook"/>
        <w:color w:val="FF0000"/>
      </w:rPr>
      <w:tab/>
    </w:r>
    <w:r w:rsidRPr="002F1CEF">
      <w:t>CÔNG BÁO</w:t>
    </w:r>
    <w:r>
      <w:t xml:space="preserve"> HÀ NỘI</w:t>
    </w:r>
    <w:r w:rsidRPr="002F1CEF">
      <w:t xml:space="preserve">/Số </w:t>
    </w:r>
    <w:r>
      <w:t>361+362/Ngày 28-8-2025</w:t>
    </w:r>
  </w:p>
  <w:p w:rsidR="00A34C01" w:rsidRDefault="00A34C01" w:rsidP="00574B24">
    <w:pPr>
      <w:tabs>
        <w:tab w:val="left" w:pos="0"/>
        <w:tab w:val="center" w:pos="4678"/>
        <w:tab w:val="right" w:pos="9356"/>
      </w:tabs>
    </w:pPr>
    <w:r>
      <w:rPr>
        <w:noProof/>
        <w:sz w:val="20"/>
      </w:rPr>
      <mc:AlternateContent>
        <mc:Choice Requires="wpg">
          <w:drawing>
            <wp:anchor distT="0" distB="0" distL="114300" distR="114300" simplePos="0" relativeHeight="251668992" behindDoc="0" locked="0" layoutInCell="1" allowOverlap="1" wp14:anchorId="7570D575" wp14:editId="04B9D4C3">
              <wp:simplePos x="0" y="0"/>
              <wp:positionH relativeFrom="column">
                <wp:posOffset>2946400</wp:posOffset>
              </wp:positionH>
              <wp:positionV relativeFrom="paragraph">
                <wp:posOffset>-2925445</wp:posOffset>
              </wp:positionV>
              <wp:extent cx="26670" cy="5939790"/>
              <wp:effectExtent l="12700" t="11430" r="10160" b="9525"/>
              <wp:wrapNone/>
              <wp:docPr id="2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4"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A7CAE1" id="Group 593" o:spid="_x0000_s1026" style="position:absolute;margin-left:232pt;margin-top:-230.35pt;width:2.1pt;height:467.7pt;rotation:-90;z-index:2516689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">
              <v:line id="Line 594"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v:line id="Line 595"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group>
          </w:pict>
        </mc:Fallback>
      </mc:AlternateContent>
    </w:r>
    <w:r>
      <w:t xml:space="preserve"> </w:t>
    </w:r>
    <w:r>
      <w:rPr>
        <w:noProof/>
      </w:rPr>
      <mc:AlternateContent>
        <mc:Choice Requires="wps">
          <w:drawing>
            <wp:anchor distT="0" distB="0" distL="114300" distR="114300" simplePos="0" relativeHeight="251665920" behindDoc="0" locked="0" layoutInCell="1" allowOverlap="1" wp14:anchorId="70EB65B5" wp14:editId="11A9C499">
              <wp:simplePos x="0" y="0"/>
              <wp:positionH relativeFrom="column">
                <wp:posOffset>8770620</wp:posOffset>
              </wp:positionH>
              <wp:positionV relativeFrom="paragraph">
                <wp:posOffset>348615</wp:posOffset>
              </wp:positionV>
              <wp:extent cx="464820" cy="6004560"/>
              <wp:effectExtent l="1905" t="0" r="0" b="0"/>
              <wp:wrapNone/>
              <wp:docPr id="19"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01" w:rsidRDefault="00A34C0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C01" w:rsidRPr="00FD3308" w:rsidRDefault="00A34C0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68</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B65B5" id="_x0000_t202" coordsize="21600,21600" o:spt="202" path="m,l,21600r21600,l21600,xe">
              <v:stroke joinstyle="miter"/>
              <v:path gradientshapeok="t" o:connecttype="rect"/>
            </v:shapetype>
            <v:shape id="_x0000_s1057" type="#_x0000_t202" style="position:absolute;margin-left:690.6pt;margin-top:27.45pt;width:36.6pt;height:47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" filled="f" stroked="f">
              <v:textbox style="layout-flow:vertical" inset=".1mm,.1mm,.1mm,.1mm">
                <w:txbxContent>
                  <w:p w:rsidR="00A34C01" w:rsidRDefault="00A34C0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C01" w:rsidRPr="00FD3308" w:rsidRDefault="00A34C0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68</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v:textbox>
            </v:shape>
          </w:pict>
        </mc:Fallback>
      </mc:AlternateContent>
    </w:r>
    <w:r>
      <w:rPr>
        <w:noProof/>
      </w:rPr>
      <mc:AlternateContent>
        <mc:Choice Requires="wpg">
          <w:drawing>
            <wp:anchor distT="0" distB="0" distL="114300" distR="114300" simplePos="0" relativeHeight="251666944" behindDoc="0" locked="0" layoutInCell="1" allowOverlap="1" wp14:anchorId="38E7CE2A" wp14:editId="2FDCFE05">
              <wp:simplePos x="0" y="0"/>
              <wp:positionH relativeFrom="column">
                <wp:posOffset>8831580</wp:posOffset>
              </wp:positionH>
              <wp:positionV relativeFrom="paragraph">
                <wp:posOffset>352425</wp:posOffset>
              </wp:positionV>
              <wp:extent cx="26670" cy="5939790"/>
              <wp:effectExtent l="5715" t="9525" r="5715" b="13335"/>
              <wp:wrapNone/>
              <wp:docPr id="20"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1"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F9D7FE" id="Group 601" o:spid="_x0000_s1026" style="position:absolute;margin-left:695.4pt;margin-top:27.75pt;width:2.1pt;height:467.7pt;z-index:2516669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NGPcQAAADbAAAADwAAAGRycy9kb3ducmV2LnhtbESPQWvCQBSE7wX/w/KE3uomIiKpm6Ap&#10;QqGHEu2lt0f2NYlm34bdrcb++q4geBxm5htmXYymF2dyvrOsIJ0lIIhrqztuFHwddi8rED4ga+wt&#10;k4IreSjyydMaM20vXNF5HxoRIewzVNCGMGRS+rolg35mB+Lo/VhnMETpGqkdXiLc9HKeJEtpsOO4&#10;0OJAZUv1af9rFKwOg3+7lt87++mOf9XHoqIFbpV6no6bVxCBxvAI39vvWsE8hduX+AN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0Y9xAAAANsAAAAPAAAAAAAAAAAA&#10;AAAAAKECAABkcnMvZG93bnJldi54bWxQSwUGAAAAAAQABAD5AAAAkgM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HYSsUAAADbAAAADwAAAGRycy9kb3ducmV2LnhtbESPQWvCQBSE74X+h+UVvNWNIZSQukpV&#10;BMFDiXrp7ZF9TdJm34bd1ST++m6h0OMwM98wy/VoOnEj51vLChbzBARxZXXLtYLLef+cg/ABWWNn&#10;mRRM5GG9enxYYqHtwCXdTqEWEcK+QAVNCH0hpa8aMujntieO3qd1BkOUrpba4RDhppNpkrxIgy3H&#10;hQZ72jZUfZ+uRkF+7v1u2n7s7bv7upfHrKQMN0rNnsa3VxCBxvAf/msftII0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HYSsUAAADbAAAADwAAAAAAAAAA&#10;AAAAAAChAgAAZHJzL2Rvd25yZXYueG1sUEsFBgAAAAAEAAQA+QAAAJMDAA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Default="00A34C01" w:rsidP="00446FE6">
    <w:pPr>
      <w:pStyle w:val="Thanbai"/>
      <w:tabs>
        <w:tab w:val="left" w:pos="113"/>
        <w:tab w:val="center" w:pos="4820"/>
        <w:tab w:val="right" w:pos="9356"/>
        <w:tab w:val="right" w:pos="9526"/>
      </w:tabs>
      <w:spacing w:before="0"/>
      <w:ind w:firstLine="0"/>
      <w:rPr>
        <w:rFonts w:ascii="Times New Roman" w:hAnsi="Times New Roman"/>
      </w:rPr>
    </w:pPr>
  </w:p>
  <w:p w:rsidR="00A34C01" w:rsidRPr="008B77B5" w:rsidRDefault="00A34C01" w:rsidP="00446FE6">
    <w:pPr>
      <w:tabs>
        <w:tab w:val="center" w:pos="4678"/>
        <w:tab w:val="right" w:pos="9356"/>
      </w:tabs>
      <w:jc w:val="center"/>
      <w:rPr>
        <w:rFonts w:ascii=".VnCentury Schoolbook" w:hAnsi=".VnCentury Schoolbook"/>
      </w:rPr>
    </w:pPr>
    <w:r w:rsidRPr="008B77B5">
      <w:tab/>
      <w:t xml:space="preserve">CÔNG BÁO HÀ NỘI/Số </w:t>
    </w:r>
    <w:r>
      <w:t>361+362</w:t>
    </w:r>
    <w:r w:rsidRPr="008B77B5">
      <w:t xml:space="preserve">/ Ngày </w:t>
    </w:r>
    <w:r>
      <w:t>28</w:t>
    </w:r>
    <w:r w:rsidRPr="008B77B5">
      <w:t>-</w:t>
    </w:r>
    <w:r>
      <w:t>8</w:t>
    </w:r>
    <w:r w:rsidRPr="008B77B5">
      <w:t>-2025</w:t>
    </w:r>
    <w:r w:rsidRPr="008B77B5">
      <w:rPr>
        <w:rFonts w:ascii=".VnCentury Schoolbook" w:hAnsi=".VnCentury Schoolbook"/>
      </w:rPr>
      <w:tab/>
    </w:r>
    <w:r w:rsidRPr="008B77B5">
      <w:fldChar w:fldCharType="begin"/>
    </w:r>
    <w:r w:rsidRPr="008B77B5">
      <w:instrText xml:space="preserve"> PAGE </w:instrText>
    </w:r>
    <w:r w:rsidRPr="008B77B5">
      <w:fldChar w:fldCharType="separate"/>
    </w:r>
    <w:r w:rsidR="00D575D2">
      <w:rPr>
        <w:noProof/>
      </w:rPr>
      <w:t>69</w:t>
    </w:r>
    <w:r w:rsidRPr="008B77B5">
      <w:fldChar w:fldCharType="end"/>
    </w:r>
  </w:p>
  <w:p w:rsidR="00A34C01" w:rsidRDefault="00A34C01" w:rsidP="00446FE6">
    <w:pPr>
      <w:tabs>
        <w:tab w:val="right" w:pos="9356"/>
      </w:tabs>
    </w:pPr>
    <w:r>
      <w:rPr>
        <w:noProof/>
        <w:sz w:val="20"/>
      </w:rPr>
      <mc:AlternateContent>
        <mc:Choice Requires="wpg">
          <w:drawing>
            <wp:anchor distT="0" distB="0" distL="114300" distR="114300" simplePos="0" relativeHeight="251659776" behindDoc="0" locked="0" layoutInCell="1" allowOverlap="1" wp14:anchorId="5A965A93" wp14:editId="5437EB16">
              <wp:simplePos x="0" y="0"/>
              <wp:positionH relativeFrom="column">
                <wp:posOffset>2948940</wp:posOffset>
              </wp:positionH>
              <wp:positionV relativeFrom="paragraph">
                <wp:posOffset>-2925445</wp:posOffset>
              </wp:positionV>
              <wp:extent cx="26670" cy="5939790"/>
              <wp:effectExtent l="5715" t="11430" r="7620" b="9525"/>
              <wp:wrapNone/>
              <wp:docPr id="69518617"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73239813" name="Line 63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9069359" name="Line 63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6BAEA" id="Group 637" o:spid="_x0000_s1026" style="position:absolute;margin-left:232.2pt;margin-top:-230.35pt;width:2.1pt;height:467.7pt;rotation:-90;z-index:25165977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">
              <v:line id="Line 63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y0UMkAAADjAAAADwAAAGRycy9kb3ducmV2LnhtbERPzWrCQBC+F/oOyxR6qxuN1BhdRS1C&#10;oYcS9eJtyI5JNDsbdrca+/TdQqHH+f5nvuxNK67kfGNZwXCQgCAurW64UnDYb18yED4ga2wtk4I7&#10;eVguHh/mmGt744Kuu1CJGMI+RwV1CF0upS9rMugHtiOO3Mk6gyGerpLa4S2Gm1aOkuRVGmw4NtTY&#10;0aam8rL7Mgqyfeff7pvj1n6683fxMS5ojGulnp/61QxEoD78i//c7zrOTybpKJ1mwxR+f4oAyM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OstFDJAAAA4wAAAA8AAAAA&#10;AAAAAAAAAAAAoQIAAGRycy9kb3ducmV2LnhtbFBLBQYAAAAABAAEAPkAAACXAwAAAAA=&#10;" strokeweight=".5pt"/>
              <v:line id="Line 63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pIEhMsAAADiAAAADwAA&#10;AAAAAAAAAAAAAAChAgAAZHJzL2Rvd25yZXYueG1sUEsFBgAAAAAEAAQA+QAAAJkDAAAAAA==&#10;" strokeweight=".5p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Pr="00F1691A" w:rsidRDefault="00A34C01" w:rsidP="00F1691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01" w:rsidRPr="00043136" w:rsidRDefault="00A34C01" w:rsidP="0004313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36" w:rsidRDefault="00A34736" w:rsidP="00A34736">
    <w:pPr>
      <w:pStyle w:val="Header"/>
      <w:framePr w:wrap="auto" w:vAnchor="text" w:hAnchor="margin" w:xAlign="outside" w:y="1"/>
      <w:rPr>
        <w:rStyle w:val="PageNumber"/>
        <w:color w:val="FFFFFF"/>
      </w:rPr>
    </w:pPr>
  </w:p>
  <w:p w:rsidR="00A34736" w:rsidRPr="00617CF3" w:rsidRDefault="00A34736" w:rsidP="00A34736">
    <w:pPr>
      <w:tabs>
        <w:tab w:val="center" w:pos="4678"/>
        <w:tab w:val="right" w:pos="9356"/>
      </w:tabs>
      <w:rPr>
        <w:rFonts w:ascii=".VnCentury Schoolbook" w:hAnsi=".VnCentury Schoolbook"/>
        <w:color w:val="FF0000"/>
      </w:rPr>
    </w:pPr>
    <w:r w:rsidRPr="00EA0E39">
      <w:rPr>
        <w:color w:val="000000"/>
      </w:rPr>
      <w:fldChar w:fldCharType="begin"/>
    </w:r>
    <w:r w:rsidRPr="00EA0E39">
      <w:rPr>
        <w:color w:val="000000"/>
      </w:rPr>
      <w:instrText xml:space="preserve"> PAGE </w:instrText>
    </w:r>
    <w:r w:rsidRPr="00EA0E39">
      <w:rPr>
        <w:color w:val="000000"/>
      </w:rPr>
      <w:fldChar w:fldCharType="separate"/>
    </w:r>
    <w:r w:rsidR="00D575D2">
      <w:rPr>
        <w:noProof/>
        <w:color w:val="000000"/>
      </w:rPr>
      <w:t>94</w:t>
    </w:r>
    <w:r w:rsidRPr="00EA0E39">
      <w:rPr>
        <w:color w:val="000000"/>
      </w:rPr>
      <w:fldChar w:fldCharType="end"/>
    </w:r>
    <w:r w:rsidRPr="00617CF3">
      <w:rPr>
        <w:rFonts w:ascii=".VnCentury Schoolbook" w:hAnsi=".VnCentury Schoolbook"/>
        <w:color w:val="FF0000"/>
      </w:rPr>
      <w:tab/>
    </w:r>
    <w:r>
      <w:rPr>
        <w:rFonts w:ascii=".VnCentury Schoolbook" w:hAnsi=".VnCentury Schoolbook"/>
        <w:color w:val="FF0000"/>
      </w:rPr>
      <w:t xml:space="preserve">   </w:t>
    </w:r>
    <w:r w:rsidRPr="002F1CEF">
      <w:t>CÔNG BÁO</w:t>
    </w:r>
    <w:r>
      <w:t xml:space="preserve"> HÀ NỘI</w:t>
    </w:r>
    <w:r w:rsidRPr="002F1CEF">
      <w:t xml:space="preserve">/Số </w:t>
    </w:r>
    <w:r>
      <w:t>361+362/Ngày 28-8-2025</w:t>
    </w:r>
  </w:p>
  <w:p w:rsidR="00043136" w:rsidRPr="00A34736" w:rsidRDefault="00A34736" w:rsidP="00A34736">
    <w:pPr>
      <w:tabs>
        <w:tab w:val="left" w:pos="0"/>
        <w:tab w:val="center" w:pos="4678"/>
        <w:tab w:val="right" w:pos="9356"/>
      </w:tabs>
    </w:pPr>
    <w:r>
      <w:rPr>
        <w:noProof/>
        <w:sz w:val="20"/>
      </w:rPr>
      <mc:AlternateContent>
        <mc:Choice Requires="wpg">
          <w:drawing>
            <wp:anchor distT="0" distB="0" distL="114300" distR="114300" simplePos="0" relativeHeight="251675136" behindDoc="0" locked="0" layoutInCell="1" allowOverlap="1" wp14:anchorId="63114261" wp14:editId="282C7BCD">
              <wp:simplePos x="0" y="0"/>
              <wp:positionH relativeFrom="column">
                <wp:posOffset>2946400</wp:posOffset>
              </wp:positionH>
              <wp:positionV relativeFrom="paragraph">
                <wp:posOffset>-2925445</wp:posOffset>
              </wp:positionV>
              <wp:extent cx="26670" cy="5939790"/>
              <wp:effectExtent l="12700" t="11430" r="10160" b="9525"/>
              <wp:wrapNone/>
              <wp:docPr id="486362567"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486362568"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362569"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419D74" id="Group 593" o:spid="_x0000_s1026" style="position:absolute;margin-left:232pt;margin-top:-230.35pt;width:2.1pt;height:467.7pt;rotation:-90;z-index:2516751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">
              <v:line id="Line 594"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Ba9scAAADiAAAADwAAAGRycy9kb3ducmV2LnhtbERPz2vCMBS+C/sfwhN201TXlVKNsjmE&#10;gYdR3WW3R/Nsq81LSTKt++uXg+Dx4/u9XA+mExdyvrWsYDZNQBBXVrdcK/g+bCc5CB+QNXaWScGN&#10;PKxXT6MlFtpeuaTLPtQihrAvUEETQl9I6auGDPqp7Ykjd7TOYIjQ1VI7vMZw08l5kmTSYMuxocGe&#10;Ng1V5/2vUZAfev9x2/xs7Zc7/ZW7tKQU35V6Hg9vCxCBhvAQ392fWkGaZy/Z/DWLm+OleAfk6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Fr2xwAAAOIAAAAPAAAAAAAA&#10;AAAAAAAAAKECAABkcnMvZG93bnJldi54bWxQSwUGAAAAAAQABAD5AAAAlQMAAAAA&#10;" strokeweight=".5pt"/>
              <v:line id="Line 595"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Gz/bcsAAADiAAAADwAA&#10;AAAAAAAAAAAAAAChAgAAZHJzL2Rvd25yZXYueG1sUEsFBgAAAAAEAAQA+QAAAJkDAAAAAA==&#10;" strokeweight=".5pt"/>
            </v:group>
          </w:pict>
        </mc:Fallback>
      </mc:AlternateContent>
    </w:r>
    <w:r>
      <w:t xml:space="preserve"> </w:t>
    </w:r>
    <w:r>
      <w:rPr>
        <w:noProof/>
      </w:rPr>
      <mc:AlternateContent>
        <mc:Choice Requires="wps">
          <w:drawing>
            <wp:anchor distT="0" distB="0" distL="114300" distR="114300" simplePos="0" relativeHeight="251673088" behindDoc="0" locked="0" layoutInCell="1" allowOverlap="1" wp14:anchorId="4D9624EA" wp14:editId="1412FCC0">
              <wp:simplePos x="0" y="0"/>
              <wp:positionH relativeFrom="column">
                <wp:posOffset>8770620</wp:posOffset>
              </wp:positionH>
              <wp:positionV relativeFrom="paragraph">
                <wp:posOffset>348615</wp:posOffset>
              </wp:positionV>
              <wp:extent cx="464820" cy="6004560"/>
              <wp:effectExtent l="1905" t="0" r="0" b="0"/>
              <wp:wrapNone/>
              <wp:docPr id="486362570"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736" w:rsidRDefault="00A34736" w:rsidP="00A34736">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736" w:rsidRPr="00FD3308" w:rsidRDefault="00A34736" w:rsidP="00A34736">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94</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624EA" id="_x0000_t202" coordsize="21600,21600" o:spt="202" path="m,l,21600r21600,l21600,xe">
              <v:stroke joinstyle="miter"/>
              <v:path gradientshapeok="t" o:connecttype="rect"/>
            </v:shapetype>
            <v:shape id="_x0000_s1058" type="#_x0000_t202" style="position:absolute;margin-left:690.6pt;margin-top:27.45pt;width:36.6pt;height:472.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" filled="f" stroked="f">
              <v:textbox style="layout-flow:vertical" inset=".1mm,.1mm,.1mm,.1mm">
                <w:txbxContent>
                  <w:p w:rsidR="00A34736" w:rsidRDefault="00A34736" w:rsidP="00A34736">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A34736" w:rsidRPr="00FD3308" w:rsidRDefault="00A34736" w:rsidP="00A34736">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575D2">
                      <w:rPr>
                        <w:rStyle w:val="PageNumber"/>
                        <w:noProof/>
                      </w:rPr>
                      <w:t>94</w:t>
                    </w:r>
                    <w:r w:rsidRPr="00FD3308">
                      <w:rPr>
                        <w:rStyle w:val="PageNumber"/>
                      </w:rPr>
                      <w:fldChar w:fldCharType="end"/>
                    </w:r>
                    <w:r w:rsidRPr="00FD3308">
                      <w:rPr>
                        <w:rStyle w:val="PageNumber"/>
                      </w:rPr>
                      <w:tab/>
                    </w:r>
                    <w:r w:rsidRPr="002F1CEF">
                      <w:t>CÔNG BÁO</w:t>
                    </w:r>
                    <w:r>
                      <w:t xml:space="preserve"> HÀ NỘI</w:t>
                    </w:r>
                    <w:r w:rsidRPr="002F1CEF">
                      <w:t xml:space="preserve">/Số </w:t>
                    </w:r>
                    <w:r>
                      <w:t>361+362/Ngày 28-8-2025</w:t>
                    </w:r>
                  </w:p>
                </w:txbxContent>
              </v:textbox>
            </v:shape>
          </w:pict>
        </mc:Fallback>
      </mc:AlternateContent>
    </w:r>
    <w:r>
      <w:rPr>
        <w:noProof/>
      </w:rPr>
      <mc:AlternateContent>
        <mc:Choice Requires="wpg">
          <w:drawing>
            <wp:anchor distT="0" distB="0" distL="114300" distR="114300" simplePos="0" relativeHeight="251674112" behindDoc="0" locked="0" layoutInCell="1" allowOverlap="1" wp14:anchorId="37772020" wp14:editId="70184550">
              <wp:simplePos x="0" y="0"/>
              <wp:positionH relativeFrom="column">
                <wp:posOffset>8831580</wp:posOffset>
              </wp:positionH>
              <wp:positionV relativeFrom="paragraph">
                <wp:posOffset>352425</wp:posOffset>
              </wp:positionV>
              <wp:extent cx="26670" cy="5939790"/>
              <wp:effectExtent l="5715" t="9525" r="5715" b="13335"/>
              <wp:wrapNone/>
              <wp:docPr id="48636257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486362572"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362573"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45CCE0" id="Group 601" o:spid="_x0000_s1026" style="position:absolute;margin-left:695.4pt;margin-top:27.75pt;width:2.1pt;height:467.7pt;z-index:2516741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xH7wcsAAADiAAAADwAA&#10;AAAAAAAAAAAAAAChAgAAZHJzL2Rvd25yZXYueG1sUEsFBgAAAAAEAAQA+QAAAJkDA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F1eWssAAADiAAAADwAA&#10;AAAAAAAAAAAAAAChAgAAZHJzL2Rvd25yZXYueG1sUEsFBgAAAAAEAAQA+QAAAJkDA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3AF724E"/>
    <w:multiLevelType w:val="hybridMultilevel"/>
    <w:tmpl w:val="F326792A"/>
    <w:lvl w:ilvl="0" w:tplc="C0A61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1C8C262">
      <w:numFmt w:val="bullet"/>
      <w:lvlText w:val="•"/>
      <w:lvlJc w:val="left"/>
      <w:pPr>
        <w:ind w:left="607" w:hanging="128"/>
      </w:pPr>
      <w:rPr>
        <w:lang w:eastAsia="en-US" w:bidi="ar-SA"/>
      </w:rPr>
    </w:lvl>
    <w:lvl w:ilvl="2" w:tplc="A1CC9FBE">
      <w:numFmt w:val="bullet"/>
      <w:lvlText w:val="•"/>
      <w:lvlJc w:val="left"/>
      <w:pPr>
        <w:ind w:left="1034" w:hanging="128"/>
      </w:pPr>
      <w:rPr>
        <w:lang w:eastAsia="en-US" w:bidi="ar-SA"/>
      </w:rPr>
    </w:lvl>
    <w:lvl w:ilvl="3" w:tplc="CACC6FF8">
      <w:numFmt w:val="bullet"/>
      <w:lvlText w:val="•"/>
      <w:lvlJc w:val="left"/>
      <w:pPr>
        <w:ind w:left="1462" w:hanging="128"/>
      </w:pPr>
      <w:rPr>
        <w:lang w:eastAsia="en-US" w:bidi="ar-SA"/>
      </w:rPr>
    </w:lvl>
    <w:lvl w:ilvl="4" w:tplc="12D618BE">
      <w:numFmt w:val="bullet"/>
      <w:lvlText w:val="•"/>
      <w:lvlJc w:val="left"/>
      <w:pPr>
        <w:ind w:left="1889" w:hanging="128"/>
      </w:pPr>
      <w:rPr>
        <w:lang w:eastAsia="en-US" w:bidi="ar-SA"/>
      </w:rPr>
    </w:lvl>
    <w:lvl w:ilvl="5" w:tplc="84869874">
      <w:numFmt w:val="bullet"/>
      <w:lvlText w:val="•"/>
      <w:lvlJc w:val="left"/>
      <w:pPr>
        <w:ind w:left="2317" w:hanging="128"/>
      </w:pPr>
      <w:rPr>
        <w:lang w:eastAsia="en-US" w:bidi="ar-SA"/>
      </w:rPr>
    </w:lvl>
    <w:lvl w:ilvl="6" w:tplc="3D94B75E">
      <w:numFmt w:val="bullet"/>
      <w:lvlText w:val="•"/>
      <w:lvlJc w:val="left"/>
      <w:pPr>
        <w:ind w:left="2744" w:hanging="128"/>
      </w:pPr>
      <w:rPr>
        <w:lang w:eastAsia="en-US" w:bidi="ar-SA"/>
      </w:rPr>
    </w:lvl>
    <w:lvl w:ilvl="7" w:tplc="08A2A658">
      <w:numFmt w:val="bullet"/>
      <w:lvlText w:val="•"/>
      <w:lvlJc w:val="left"/>
      <w:pPr>
        <w:ind w:left="3171" w:hanging="128"/>
      </w:pPr>
      <w:rPr>
        <w:lang w:eastAsia="en-US" w:bidi="ar-SA"/>
      </w:rPr>
    </w:lvl>
    <w:lvl w:ilvl="8" w:tplc="29FCF22A">
      <w:numFmt w:val="bullet"/>
      <w:lvlText w:val="•"/>
      <w:lvlJc w:val="left"/>
      <w:pPr>
        <w:ind w:left="3599" w:hanging="128"/>
      </w:pPr>
      <w:rPr>
        <w:lang w:eastAsia="en-US" w:bidi="ar-SA"/>
      </w:r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F82CDE"/>
    <w:multiLevelType w:val="hybridMultilevel"/>
    <w:tmpl w:val="D9DECA4E"/>
    <w:lvl w:ilvl="0" w:tplc="CFCC6EA8">
      <w:numFmt w:val="bullet"/>
      <w:lvlText w:val="-"/>
      <w:lvlJc w:val="left"/>
      <w:pPr>
        <w:ind w:left="32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FC8475A">
      <w:numFmt w:val="bullet"/>
      <w:lvlText w:val="•"/>
      <w:lvlJc w:val="left"/>
      <w:pPr>
        <w:ind w:left="725" w:hanging="128"/>
      </w:pPr>
      <w:rPr>
        <w:rFonts w:hint="default"/>
        <w:lang w:val="vi" w:eastAsia="en-US" w:bidi="ar-SA"/>
      </w:rPr>
    </w:lvl>
    <w:lvl w:ilvl="2" w:tplc="B83A18D4">
      <w:numFmt w:val="bullet"/>
      <w:lvlText w:val="•"/>
      <w:lvlJc w:val="left"/>
      <w:pPr>
        <w:ind w:left="1131" w:hanging="128"/>
      </w:pPr>
      <w:rPr>
        <w:rFonts w:hint="default"/>
        <w:lang w:val="vi" w:eastAsia="en-US" w:bidi="ar-SA"/>
      </w:rPr>
    </w:lvl>
    <w:lvl w:ilvl="3" w:tplc="F664ECA6">
      <w:numFmt w:val="bullet"/>
      <w:lvlText w:val="•"/>
      <w:lvlJc w:val="left"/>
      <w:pPr>
        <w:ind w:left="1537" w:hanging="128"/>
      </w:pPr>
      <w:rPr>
        <w:rFonts w:hint="default"/>
        <w:lang w:val="vi" w:eastAsia="en-US" w:bidi="ar-SA"/>
      </w:rPr>
    </w:lvl>
    <w:lvl w:ilvl="4" w:tplc="5816E044">
      <w:numFmt w:val="bullet"/>
      <w:lvlText w:val="•"/>
      <w:lvlJc w:val="left"/>
      <w:pPr>
        <w:ind w:left="1943" w:hanging="128"/>
      </w:pPr>
      <w:rPr>
        <w:rFonts w:hint="default"/>
        <w:lang w:val="vi" w:eastAsia="en-US" w:bidi="ar-SA"/>
      </w:rPr>
    </w:lvl>
    <w:lvl w:ilvl="5" w:tplc="2B362920">
      <w:numFmt w:val="bullet"/>
      <w:lvlText w:val="•"/>
      <w:lvlJc w:val="left"/>
      <w:pPr>
        <w:ind w:left="2349" w:hanging="128"/>
      </w:pPr>
      <w:rPr>
        <w:rFonts w:hint="default"/>
        <w:lang w:val="vi" w:eastAsia="en-US" w:bidi="ar-SA"/>
      </w:rPr>
    </w:lvl>
    <w:lvl w:ilvl="6" w:tplc="047AF616">
      <w:numFmt w:val="bullet"/>
      <w:lvlText w:val="•"/>
      <w:lvlJc w:val="left"/>
      <w:pPr>
        <w:ind w:left="2754" w:hanging="128"/>
      </w:pPr>
      <w:rPr>
        <w:rFonts w:hint="default"/>
        <w:lang w:val="vi" w:eastAsia="en-US" w:bidi="ar-SA"/>
      </w:rPr>
    </w:lvl>
    <w:lvl w:ilvl="7" w:tplc="31D05788">
      <w:numFmt w:val="bullet"/>
      <w:lvlText w:val="•"/>
      <w:lvlJc w:val="left"/>
      <w:pPr>
        <w:ind w:left="3160" w:hanging="128"/>
      </w:pPr>
      <w:rPr>
        <w:rFonts w:hint="default"/>
        <w:lang w:val="vi" w:eastAsia="en-US" w:bidi="ar-SA"/>
      </w:rPr>
    </w:lvl>
    <w:lvl w:ilvl="8" w:tplc="6BDC6490">
      <w:numFmt w:val="bullet"/>
      <w:lvlText w:val="•"/>
      <w:lvlJc w:val="left"/>
      <w:pPr>
        <w:ind w:left="3566" w:hanging="128"/>
      </w:pPr>
      <w:rPr>
        <w:rFonts w:hint="default"/>
        <w:lang w:val="vi" w:eastAsia="en-US" w:bidi="ar-SA"/>
      </w:rPr>
    </w:lvl>
  </w:abstractNum>
  <w:abstractNum w:abstractNumId="3" w15:restartNumberingAfterBreak="0">
    <w:nsid w:val="06115F17"/>
    <w:multiLevelType w:val="hybridMultilevel"/>
    <w:tmpl w:val="0AD8557E"/>
    <w:lvl w:ilvl="0" w:tplc="37DC647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744DEC"/>
    <w:multiLevelType w:val="hybridMultilevel"/>
    <w:tmpl w:val="306018FA"/>
    <w:lvl w:ilvl="0" w:tplc="DF5EBD22">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CE1467D"/>
    <w:multiLevelType w:val="hybridMultilevel"/>
    <w:tmpl w:val="6876E77A"/>
    <w:lvl w:ilvl="0" w:tplc="3F867B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CE31A0A"/>
    <w:multiLevelType w:val="hybridMultilevel"/>
    <w:tmpl w:val="9F40C9CA"/>
    <w:lvl w:ilvl="0" w:tplc="85825342">
      <w:start w:val="3"/>
      <w:numFmt w:val="bullet"/>
      <w:lvlText w:val="-"/>
      <w:lvlJc w:val="left"/>
      <w:pPr>
        <w:ind w:left="1004" w:hanging="360"/>
      </w:pPr>
      <w:rPr>
        <w:rFonts w:ascii="Times New Roman" w:eastAsia="Times New Roman" w:hAnsi="Times New Roman" w:cs="Times New Roman" w:hint="default"/>
      </w:rPr>
    </w:lvl>
    <w:lvl w:ilvl="1" w:tplc="48090003" w:tentative="1">
      <w:start w:val="1"/>
      <w:numFmt w:val="bullet"/>
      <w:lvlText w:val="o"/>
      <w:lvlJc w:val="left"/>
      <w:pPr>
        <w:ind w:left="1724" w:hanging="360"/>
      </w:pPr>
      <w:rPr>
        <w:rFonts w:ascii="Courier New" w:hAnsi="Courier New" w:cs="Courier New" w:hint="default"/>
      </w:rPr>
    </w:lvl>
    <w:lvl w:ilvl="2" w:tplc="48090005" w:tentative="1">
      <w:start w:val="1"/>
      <w:numFmt w:val="bullet"/>
      <w:lvlText w:val=""/>
      <w:lvlJc w:val="left"/>
      <w:pPr>
        <w:ind w:left="2444" w:hanging="360"/>
      </w:pPr>
      <w:rPr>
        <w:rFonts w:ascii="Wingdings" w:hAnsi="Wingdings" w:hint="default"/>
      </w:rPr>
    </w:lvl>
    <w:lvl w:ilvl="3" w:tplc="48090001" w:tentative="1">
      <w:start w:val="1"/>
      <w:numFmt w:val="bullet"/>
      <w:lvlText w:val=""/>
      <w:lvlJc w:val="left"/>
      <w:pPr>
        <w:ind w:left="3164" w:hanging="360"/>
      </w:pPr>
      <w:rPr>
        <w:rFonts w:ascii="Symbol" w:hAnsi="Symbol" w:hint="default"/>
      </w:rPr>
    </w:lvl>
    <w:lvl w:ilvl="4" w:tplc="48090003" w:tentative="1">
      <w:start w:val="1"/>
      <w:numFmt w:val="bullet"/>
      <w:lvlText w:val="o"/>
      <w:lvlJc w:val="left"/>
      <w:pPr>
        <w:ind w:left="3884" w:hanging="360"/>
      </w:pPr>
      <w:rPr>
        <w:rFonts w:ascii="Courier New" w:hAnsi="Courier New" w:cs="Courier New" w:hint="default"/>
      </w:rPr>
    </w:lvl>
    <w:lvl w:ilvl="5" w:tplc="48090005" w:tentative="1">
      <w:start w:val="1"/>
      <w:numFmt w:val="bullet"/>
      <w:lvlText w:val=""/>
      <w:lvlJc w:val="left"/>
      <w:pPr>
        <w:ind w:left="4604" w:hanging="360"/>
      </w:pPr>
      <w:rPr>
        <w:rFonts w:ascii="Wingdings" w:hAnsi="Wingdings" w:hint="default"/>
      </w:rPr>
    </w:lvl>
    <w:lvl w:ilvl="6" w:tplc="48090001" w:tentative="1">
      <w:start w:val="1"/>
      <w:numFmt w:val="bullet"/>
      <w:lvlText w:val=""/>
      <w:lvlJc w:val="left"/>
      <w:pPr>
        <w:ind w:left="5324" w:hanging="360"/>
      </w:pPr>
      <w:rPr>
        <w:rFonts w:ascii="Symbol" w:hAnsi="Symbol" w:hint="default"/>
      </w:rPr>
    </w:lvl>
    <w:lvl w:ilvl="7" w:tplc="48090003" w:tentative="1">
      <w:start w:val="1"/>
      <w:numFmt w:val="bullet"/>
      <w:lvlText w:val="o"/>
      <w:lvlJc w:val="left"/>
      <w:pPr>
        <w:ind w:left="6044" w:hanging="360"/>
      </w:pPr>
      <w:rPr>
        <w:rFonts w:ascii="Courier New" w:hAnsi="Courier New" w:cs="Courier New" w:hint="default"/>
      </w:rPr>
    </w:lvl>
    <w:lvl w:ilvl="8" w:tplc="48090005" w:tentative="1">
      <w:start w:val="1"/>
      <w:numFmt w:val="bullet"/>
      <w:lvlText w:val=""/>
      <w:lvlJc w:val="left"/>
      <w:pPr>
        <w:ind w:left="6764" w:hanging="360"/>
      </w:pPr>
      <w:rPr>
        <w:rFonts w:ascii="Wingdings" w:hAnsi="Wingdings" w:hint="default"/>
      </w:rPr>
    </w:lvl>
  </w:abstractNum>
  <w:abstractNum w:abstractNumId="10"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1" w15:restartNumberingAfterBreak="0">
    <w:nsid w:val="0F7770A7"/>
    <w:multiLevelType w:val="hybridMultilevel"/>
    <w:tmpl w:val="490227BC"/>
    <w:lvl w:ilvl="0" w:tplc="03F87E00">
      <w:start w:val="10"/>
      <w:numFmt w:val="decimal"/>
      <w:lvlText w:val="%1."/>
      <w:lvlJc w:val="left"/>
      <w:pPr>
        <w:ind w:left="942" w:hanging="37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3"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56BDD"/>
    <w:multiLevelType w:val="hybridMultilevel"/>
    <w:tmpl w:val="C28AD5EC"/>
    <w:lvl w:ilvl="0" w:tplc="63EA89E6">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5"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4E6490"/>
    <w:multiLevelType w:val="hybridMultilevel"/>
    <w:tmpl w:val="D4F65AD4"/>
    <w:lvl w:ilvl="0" w:tplc="7B76C186">
      <w:start w:val="1"/>
      <w:numFmt w:val="bullet"/>
      <w:lvlText w:val="-"/>
      <w:lvlJc w:val="left"/>
      <w:pPr>
        <w:ind w:left="1040" w:hanging="360"/>
      </w:pPr>
      <w:rPr>
        <w:rFonts w:ascii="Times New Roman" w:eastAsia="Times New Roman" w:hAnsi="Times New Roman" w:cs="Times New Roman"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1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D29FA"/>
    <w:multiLevelType w:val="hybridMultilevel"/>
    <w:tmpl w:val="16204890"/>
    <w:lvl w:ilvl="0" w:tplc="09C88788">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2F83422">
      <w:numFmt w:val="bullet"/>
      <w:lvlText w:val="•"/>
      <w:lvlJc w:val="left"/>
      <w:pPr>
        <w:ind w:left="578" w:hanging="116"/>
      </w:pPr>
      <w:rPr>
        <w:rFonts w:hint="default"/>
        <w:lang w:val="vi" w:eastAsia="en-US" w:bidi="ar-SA"/>
      </w:rPr>
    </w:lvl>
    <w:lvl w:ilvl="2" w:tplc="6BC257D6">
      <w:numFmt w:val="bullet"/>
      <w:lvlText w:val="•"/>
      <w:lvlJc w:val="left"/>
      <w:pPr>
        <w:ind w:left="996" w:hanging="116"/>
      </w:pPr>
      <w:rPr>
        <w:rFonts w:hint="default"/>
        <w:lang w:val="vi" w:eastAsia="en-US" w:bidi="ar-SA"/>
      </w:rPr>
    </w:lvl>
    <w:lvl w:ilvl="3" w:tplc="10FE614C">
      <w:numFmt w:val="bullet"/>
      <w:lvlText w:val="•"/>
      <w:lvlJc w:val="left"/>
      <w:pPr>
        <w:ind w:left="1414" w:hanging="116"/>
      </w:pPr>
      <w:rPr>
        <w:rFonts w:hint="default"/>
        <w:lang w:val="vi" w:eastAsia="en-US" w:bidi="ar-SA"/>
      </w:rPr>
    </w:lvl>
    <w:lvl w:ilvl="4" w:tplc="FB00BB82">
      <w:numFmt w:val="bullet"/>
      <w:lvlText w:val="•"/>
      <w:lvlJc w:val="left"/>
      <w:pPr>
        <w:ind w:left="1832" w:hanging="116"/>
      </w:pPr>
      <w:rPr>
        <w:rFonts w:hint="default"/>
        <w:lang w:val="vi" w:eastAsia="en-US" w:bidi="ar-SA"/>
      </w:rPr>
    </w:lvl>
    <w:lvl w:ilvl="5" w:tplc="FA24DD1E">
      <w:numFmt w:val="bullet"/>
      <w:lvlText w:val="•"/>
      <w:lvlJc w:val="left"/>
      <w:pPr>
        <w:ind w:left="2251" w:hanging="116"/>
      </w:pPr>
      <w:rPr>
        <w:rFonts w:hint="default"/>
        <w:lang w:val="vi" w:eastAsia="en-US" w:bidi="ar-SA"/>
      </w:rPr>
    </w:lvl>
    <w:lvl w:ilvl="6" w:tplc="751AE920">
      <w:numFmt w:val="bullet"/>
      <w:lvlText w:val="•"/>
      <w:lvlJc w:val="left"/>
      <w:pPr>
        <w:ind w:left="2669" w:hanging="116"/>
      </w:pPr>
      <w:rPr>
        <w:rFonts w:hint="default"/>
        <w:lang w:val="vi" w:eastAsia="en-US" w:bidi="ar-SA"/>
      </w:rPr>
    </w:lvl>
    <w:lvl w:ilvl="7" w:tplc="FA7CEB96">
      <w:numFmt w:val="bullet"/>
      <w:lvlText w:val="•"/>
      <w:lvlJc w:val="left"/>
      <w:pPr>
        <w:ind w:left="3087" w:hanging="116"/>
      </w:pPr>
      <w:rPr>
        <w:rFonts w:hint="default"/>
        <w:lang w:val="vi" w:eastAsia="en-US" w:bidi="ar-SA"/>
      </w:rPr>
    </w:lvl>
    <w:lvl w:ilvl="8" w:tplc="88A80FEE">
      <w:numFmt w:val="bullet"/>
      <w:lvlText w:val="•"/>
      <w:lvlJc w:val="left"/>
      <w:pPr>
        <w:ind w:left="3505" w:hanging="116"/>
      </w:pPr>
      <w:rPr>
        <w:rFonts w:hint="default"/>
        <w:lang w:val="vi" w:eastAsia="en-US" w:bidi="ar-SA"/>
      </w:rPr>
    </w:lvl>
  </w:abstractNum>
  <w:abstractNum w:abstractNumId="23" w15:restartNumberingAfterBreak="0">
    <w:nsid w:val="444415CA"/>
    <w:multiLevelType w:val="hybridMultilevel"/>
    <w:tmpl w:val="8F24DEDE"/>
    <w:lvl w:ilvl="0" w:tplc="94503EC8">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4E7E76FE"/>
    <w:multiLevelType w:val="hybridMultilevel"/>
    <w:tmpl w:val="2D8A72FC"/>
    <w:lvl w:ilvl="0" w:tplc="A0D496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59F01CA4"/>
    <w:multiLevelType w:val="hybridMultilevel"/>
    <w:tmpl w:val="F6B29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FA179D"/>
    <w:multiLevelType w:val="hybridMultilevel"/>
    <w:tmpl w:val="17BCD87E"/>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0" w15:restartNumberingAfterBreak="0">
    <w:nsid w:val="5ED840D0"/>
    <w:multiLevelType w:val="multilevel"/>
    <w:tmpl w:val="F48A1A44"/>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0" w:firstLine="0"/>
      </w:pPr>
      <w:rPr>
        <w:rFonts w:hint="default"/>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84561"/>
    <w:multiLevelType w:val="hybridMultilevel"/>
    <w:tmpl w:val="BB38F29E"/>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685800"/>
    <w:multiLevelType w:val="hybridMultilevel"/>
    <w:tmpl w:val="7AAA4314"/>
    <w:lvl w:ilvl="0" w:tplc="D6F61A6A">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1125E88">
      <w:numFmt w:val="bullet"/>
      <w:lvlText w:val="•"/>
      <w:lvlJc w:val="left"/>
      <w:pPr>
        <w:ind w:left="1961" w:hanging="281"/>
      </w:pPr>
      <w:rPr>
        <w:rFonts w:hint="default"/>
        <w:lang w:val="vi" w:eastAsia="en-US" w:bidi="ar-SA"/>
      </w:rPr>
    </w:lvl>
    <w:lvl w:ilvl="2" w:tplc="1FD46EEA">
      <w:numFmt w:val="bullet"/>
      <w:lvlText w:val="•"/>
      <w:lvlJc w:val="left"/>
      <w:pPr>
        <w:ind w:left="2783" w:hanging="281"/>
      </w:pPr>
      <w:rPr>
        <w:rFonts w:hint="default"/>
        <w:lang w:val="vi" w:eastAsia="en-US" w:bidi="ar-SA"/>
      </w:rPr>
    </w:lvl>
    <w:lvl w:ilvl="3" w:tplc="92926DBE">
      <w:numFmt w:val="bullet"/>
      <w:lvlText w:val="•"/>
      <w:lvlJc w:val="left"/>
      <w:pPr>
        <w:ind w:left="3605" w:hanging="281"/>
      </w:pPr>
      <w:rPr>
        <w:rFonts w:hint="default"/>
        <w:lang w:val="vi" w:eastAsia="en-US" w:bidi="ar-SA"/>
      </w:rPr>
    </w:lvl>
    <w:lvl w:ilvl="4" w:tplc="A63E0720">
      <w:numFmt w:val="bullet"/>
      <w:lvlText w:val="•"/>
      <w:lvlJc w:val="left"/>
      <w:pPr>
        <w:ind w:left="4427" w:hanging="281"/>
      </w:pPr>
      <w:rPr>
        <w:rFonts w:hint="default"/>
        <w:lang w:val="vi" w:eastAsia="en-US" w:bidi="ar-SA"/>
      </w:rPr>
    </w:lvl>
    <w:lvl w:ilvl="5" w:tplc="DB72660C">
      <w:numFmt w:val="bullet"/>
      <w:lvlText w:val="•"/>
      <w:lvlJc w:val="left"/>
      <w:pPr>
        <w:ind w:left="5248" w:hanging="281"/>
      </w:pPr>
      <w:rPr>
        <w:rFonts w:hint="default"/>
        <w:lang w:val="vi" w:eastAsia="en-US" w:bidi="ar-SA"/>
      </w:rPr>
    </w:lvl>
    <w:lvl w:ilvl="6" w:tplc="514C53B2">
      <w:numFmt w:val="bullet"/>
      <w:lvlText w:val="•"/>
      <w:lvlJc w:val="left"/>
      <w:pPr>
        <w:ind w:left="6070" w:hanging="281"/>
      </w:pPr>
      <w:rPr>
        <w:rFonts w:hint="default"/>
        <w:lang w:val="vi" w:eastAsia="en-US" w:bidi="ar-SA"/>
      </w:rPr>
    </w:lvl>
    <w:lvl w:ilvl="7" w:tplc="4AA8840E">
      <w:numFmt w:val="bullet"/>
      <w:lvlText w:val="•"/>
      <w:lvlJc w:val="left"/>
      <w:pPr>
        <w:ind w:left="6892" w:hanging="281"/>
      </w:pPr>
      <w:rPr>
        <w:rFonts w:hint="default"/>
        <w:lang w:val="vi" w:eastAsia="en-US" w:bidi="ar-SA"/>
      </w:rPr>
    </w:lvl>
    <w:lvl w:ilvl="8" w:tplc="82E06C04">
      <w:numFmt w:val="bullet"/>
      <w:lvlText w:val="•"/>
      <w:lvlJc w:val="left"/>
      <w:pPr>
        <w:ind w:left="7714" w:hanging="281"/>
      </w:pPr>
      <w:rPr>
        <w:rFonts w:hint="default"/>
        <w:lang w:val="vi" w:eastAsia="en-US" w:bidi="ar-SA"/>
      </w:rPr>
    </w:lvl>
  </w:abstractNum>
  <w:abstractNum w:abstractNumId="4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46"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2"/>
  </w:num>
  <w:num w:numId="2">
    <w:abstractNumId w:val="38"/>
  </w:num>
  <w:num w:numId="3">
    <w:abstractNumId w:val="15"/>
  </w:num>
  <w:num w:numId="4">
    <w:abstractNumId w:val="44"/>
  </w:num>
  <w:num w:numId="5">
    <w:abstractNumId w:val="27"/>
  </w:num>
  <w:num w:numId="6">
    <w:abstractNumId w:val="13"/>
  </w:num>
  <w:num w:numId="7">
    <w:abstractNumId w:val="45"/>
  </w:num>
  <w:num w:numId="8">
    <w:abstractNumId w:val="43"/>
  </w:num>
  <w:num w:numId="9">
    <w:abstractNumId w:val="25"/>
  </w:num>
  <w:num w:numId="10">
    <w:abstractNumId w:val="42"/>
  </w:num>
  <w:num w:numId="11">
    <w:abstractNumId w:val="19"/>
  </w:num>
  <w:num w:numId="12">
    <w:abstractNumId w:val="34"/>
  </w:num>
  <w:num w:numId="13">
    <w:abstractNumId w:val="37"/>
  </w:num>
  <w:num w:numId="14">
    <w:abstractNumId w:val="4"/>
  </w:num>
  <w:num w:numId="15">
    <w:abstractNumId w:val="16"/>
  </w:num>
  <w:num w:numId="16">
    <w:abstractNumId w:val="36"/>
  </w:num>
  <w:num w:numId="17">
    <w:abstractNumId w:val="35"/>
  </w:num>
  <w:num w:numId="18">
    <w:abstractNumId w:val="1"/>
  </w:num>
  <w:num w:numId="19">
    <w:abstractNumId w:val="10"/>
    <w:lvlOverride w:ilvl="0">
      <w:lvl w:ilvl="0">
        <w:start w:val="1"/>
        <w:numFmt w:val="decimal"/>
        <w:lvlText w:val="%1."/>
        <w:lvlJc w:val="left"/>
        <w:pPr>
          <w:tabs>
            <w:tab w:val="num" w:pos="5016"/>
          </w:tabs>
          <w:ind w:left="5016" w:hanging="390"/>
        </w:pPr>
        <w:rPr>
          <w:rFonts w:hint="default"/>
        </w:rPr>
      </w:lvl>
    </w:lvlOverride>
  </w:num>
  <w:num w:numId="20">
    <w:abstractNumId w:val="33"/>
  </w:num>
  <w:num w:numId="21">
    <w:abstractNumId w:val="31"/>
  </w:num>
  <w:num w:numId="22">
    <w:abstractNumId w:val="18"/>
  </w:num>
  <w:num w:numId="23">
    <w:abstractNumId w:val="7"/>
  </w:num>
  <w:num w:numId="24">
    <w:abstractNumId w:val="40"/>
  </w:num>
  <w:num w:numId="25">
    <w:abstractNumId w:val="24"/>
  </w:num>
  <w:num w:numId="26">
    <w:abstractNumId w:val="41"/>
  </w:num>
  <w:num w:numId="27">
    <w:abstractNumId w:val="20"/>
  </w:num>
  <w:num w:numId="28">
    <w:abstractNumId w:val="21"/>
  </w:num>
  <w:num w:numId="29">
    <w:abstractNumId w:val="6"/>
  </w:num>
  <w:num w:numId="30">
    <w:abstractNumId w:val="46"/>
  </w:num>
  <w:num w:numId="31">
    <w:abstractNumId w:val="23"/>
  </w:num>
  <w:num w:numId="32">
    <w:abstractNumId w:val="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9"/>
  </w:num>
  <w:num w:numId="38">
    <w:abstractNumId w:val="26"/>
  </w:num>
  <w:num w:numId="39">
    <w:abstractNumId w:val="17"/>
  </w:num>
  <w:num w:numId="40">
    <w:abstractNumId w:val="14"/>
  </w:num>
  <w:num w:numId="41">
    <w:abstractNumId w:val="5"/>
  </w:num>
  <w:num w:numId="42">
    <w:abstractNumId w:val="3"/>
  </w:num>
  <w:num w:numId="43">
    <w:abstractNumId w:val="29"/>
  </w:num>
  <w:num w:numId="44">
    <w:abstractNumId w:val="8"/>
  </w:num>
  <w:num w:numId="45">
    <w:abstractNumId w:val="11"/>
  </w:num>
  <w:num w:numId="46">
    <w:abstractNumId w:val="2"/>
  </w:num>
  <w:num w:numId="47">
    <w:abstractNumId w:val="22"/>
  </w:num>
  <w:num w:numId="48">
    <w:abstractNumId w:val="39"/>
  </w:num>
  <w:num w:numId="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3DD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3D"/>
    <w:rsid w:val="0002620D"/>
    <w:rsid w:val="0002633A"/>
    <w:rsid w:val="00026381"/>
    <w:rsid w:val="000263EA"/>
    <w:rsid w:val="00026564"/>
    <w:rsid w:val="0002658E"/>
    <w:rsid w:val="00026625"/>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F"/>
    <w:rsid w:val="000321E9"/>
    <w:rsid w:val="00032577"/>
    <w:rsid w:val="0003272E"/>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4DE3"/>
    <w:rsid w:val="000351D1"/>
    <w:rsid w:val="000353B3"/>
    <w:rsid w:val="00035454"/>
    <w:rsid w:val="0003546A"/>
    <w:rsid w:val="00035601"/>
    <w:rsid w:val="00035B17"/>
    <w:rsid w:val="00035DA4"/>
    <w:rsid w:val="00035E6B"/>
    <w:rsid w:val="00036049"/>
    <w:rsid w:val="000361AC"/>
    <w:rsid w:val="000361F5"/>
    <w:rsid w:val="00036264"/>
    <w:rsid w:val="000362E3"/>
    <w:rsid w:val="000363F9"/>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136"/>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247"/>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6A2"/>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48F"/>
    <w:rsid w:val="00081873"/>
    <w:rsid w:val="00081885"/>
    <w:rsid w:val="00081BFD"/>
    <w:rsid w:val="0008203E"/>
    <w:rsid w:val="0008255F"/>
    <w:rsid w:val="0008262B"/>
    <w:rsid w:val="00082BB4"/>
    <w:rsid w:val="00082BC5"/>
    <w:rsid w:val="000834EA"/>
    <w:rsid w:val="00083A00"/>
    <w:rsid w:val="00083D7B"/>
    <w:rsid w:val="00084115"/>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2FF2"/>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53"/>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789"/>
    <w:rsid w:val="000D2A28"/>
    <w:rsid w:val="000D2AF8"/>
    <w:rsid w:val="000D2C9F"/>
    <w:rsid w:val="000D2CB1"/>
    <w:rsid w:val="000D3209"/>
    <w:rsid w:val="000D3307"/>
    <w:rsid w:val="000D3334"/>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325"/>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9"/>
    <w:rsid w:val="00117D3A"/>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7E"/>
    <w:rsid w:val="00150884"/>
    <w:rsid w:val="00150A3E"/>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578"/>
    <w:rsid w:val="00164CDB"/>
    <w:rsid w:val="0016532A"/>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A5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6A82"/>
    <w:rsid w:val="001A711F"/>
    <w:rsid w:val="001A726A"/>
    <w:rsid w:val="001A72CD"/>
    <w:rsid w:val="001A7319"/>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CA"/>
    <w:rsid w:val="001B53F1"/>
    <w:rsid w:val="001B5402"/>
    <w:rsid w:val="001B549E"/>
    <w:rsid w:val="001B5577"/>
    <w:rsid w:val="001B557D"/>
    <w:rsid w:val="001B5943"/>
    <w:rsid w:val="001B5DCD"/>
    <w:rsid w:val="001B5ECB"/>
    <w:rsid w:val="001B5F5E"/>
    <w:rsid w:val="001B61F9"/>
    <w:rsid w:val="001B644A"/>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520"/>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2CB7"/>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8C1"/>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41D"/>
    <w:rsid w:val="00211914"/>
    <w:rsid w:val="00211BBC"/>
    <w:rsid w:val="00211E4C"/>
    <w:rsid w:val="0021204E"/>
    <w:rsid w:val="002121E0"/>
    <w:rsid w:val="002125A4"/>
    <w:rsid w:val="002126D4"/>
    <w:rsid w:val="00212703"/>
    <w:rsid w:val="00212805"/>
    <w:rsid w:val="00213353"/>
    <w:rsid w:val="002136FE"/>
    <w:rsid w:val="00213A47"/>
    <w:rsid w:val="00213B69"/>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7030"/>
    <w:rsid w:val="0021714C"/>
    <w:rsid w:val="00217CB1"/>
    <w:rsid w:val="00217ECD"/>
    <w:rsid w:val="0022006B"/>
    <w:rsid w:val="002201D6"/>
    <w:rsid w:val="002202E8"/>
    <w:rsid w:val="00220726"/>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78A"/>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5F51"/>
    <w:rsid w:val="002360A6"/>
    <w:rsid w:val="0023611E"/>
    <w:rsid w:val="00236269"/>
    <w:rsid w:val="002368BE"/>
    <w:rsid w:val="00236B09"/>
    <w:rsid w:val="00236E5B"/>
    <w:rsid w:val="00236FA9"/>
    <w:rsid w:val="00236FFB"/>
    <w:rsid w:val="0023719D"/>
    <w:rsid w:val="00237384"/>
    <w:rsid w:val="002373F7"/>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7A7"/>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79"/>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9C1"/>
    <w:rsid w:val="00272AB6"/>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823"/>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4BF"/>
    <w:rsid w:val="002B3839"/>
    <w:rsid w:val="002B3D1D"/>
    <w:rsid w:val="002B3DF0"/>
    <w:rsid w:val="002B427D"/>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65F"/>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567"/>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1C4"/>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72A"/>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877"/>
    <w:rsid w:val="00342B51"/>
    <w:rsid w:val="0034383B"/>
    <w:rsid w:val="00343970"/>
    <w:rsid w:val="00343B7E"/>
    <w:rsid w:val="00343BB8"/>
    <w:rsid w:val="00343DB4"/>
    <w:rsid w:val="00343FCF"/>
    <w:rsid w:val="0034420F"/>
    <w:rsid w:val="0034425D"/>
    <w:rsid w:val="0034435C"/>
    <w:rsid w:val="00344470"/>
    <w:rsid w:val="0034463D"/>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5D11"/>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66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6F1C"/>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578"/>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422"/>
    <w:rsid w:val="0038762D"/>
    <w:rsid w:val="003877BC"/>
    <w:rsid w:val="00387CB7"/>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5CED"/>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E08"/>
    <w:rsid w:val="003D2E72"/>
    <w:rsid w:val="003D30D8"/>
    <w:rsid w:val="003D33F2"/>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C9"/>
    <w:rsid w:val="003D75F3"/>
    <w:rsid w:val="003D7F94"/>
    <w:rsid w:val="003D7FBD"/>
    <w:rsid w:val="003E0336"/>
    <w:rsid w:val="003E079E"/>
    <w:rsid w:val="003E09CD"/>
    <w:rsid w:val="003E0B4F"/>
    <w:rsid w:val="003E1077"/>
    <w:rsid w:val="003E19B2"/>
    <w:rsid w:val="003E1E68"/>
    <w:rsid w:val="003E20D6"/>
    <w:rsid w:val="003E2215"/>
    <w:rsid w:val="003E22AD"/>
    <w:rsid w:val="003E2590"/>
    <w:rsid w:val="003E276A"/>
    <w:rsid w:val="003E2C25"/>
    <w:rsid w:val="003E2DB8"/>
    <w:rsid w:val="003E3444"/>
    <w:rsid w:val="003E3986"/>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7"/>
    <w:rsid w:val="003E785D"/>
    <w:rsid w:val="003E7C8C"/>
    <w:rsid w:val="003E7CA5"/>
    <w:rsid w:val="003E7EF8"/>
    <w:rsid w:val="003F018D"/>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4E"/>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0BD"/>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6FA"/>
    <w:rsid w:val="00417B32"/>
    <w:rsid w:val="00420103"/>
    <w:rsid w:val="0042022C"/>
    <w:rsid w:val="004203EC"/>
    <w:rsid w:val="00420485"/>
    <w:rsid w:val="004205E3"/>
    <w:rsid w:val="00420A28"/>
    <w:rsid w:val="00420E52"/>
    <w:rsid w:val="00420FD1"/>
    <w:rsid w:val="004210F0"/>
    <w:rsid w:val="00421399"/>
    <w:rsid w:val="0042141A"/>
    <w:rsid w:val="004215E2"/>
    <w:rsid w:val="0042169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6FE6"/>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6F7"/>
    <w:rsid w:val="00457833"/>
    <w:rsid w:val="00457B5C"/>
    <w:rsid w:val="00457EB6"/>
    <w:rsid w:val="0046021F"/>
    <w:rsid w:val="0046045A"/>
    <w:rsid w:val="004604B4"/>
    <w:rsid w:val="004605F1"/>
    <w:rsid w:val="00460AB9"/>
    <w:rsid w:val="00460DE9"/>
    <w:rsid w:val="00460FBF"/>
    <w:rsid w:val="0046125D"/>
    <w:rsid w:val="004612BB"/>
    <w:rsid w:val="00461343"/>
    <w:rsid w:val="0046141E"/>
    <w:rsid w:val="004615C1"/>
    <w:rsid w:val="004616C1"/>
    <w:rsid w:val="00461719"/>
    <w:rsid w:val="00461C89"/>
    <w:rsid w:val="00461E51"/>
    <w:rsid w:val="004620B0"/>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35A3"/>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0F0"/>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464"/>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713"/>
    <w:rsid w:val="004A7E23"/>
    <w:rsid w:val="004A7E60"/>
    <w:rsid w:val="004A7EAC"/>
    <w:rsid w:val="004A7EB7"/>
    <w:rsid w:val="004A7F49"/>
    <w:rsid w:val="004B0042"/>
    <w:rsid w:val="004B031E"/>
    <w:rsid w:val="004B05E1"/>
    <w:rsid w:val="004B0CA3"/>
    <w:rsid w:val="004B0E5C"/>
    <w:rsid w:val="004B1299"/>
    <w:rsid w:val="004B16C2"/>
    <w:rsid w:val="004B16C9"/>
    <w:rsid w:val="004B18C5"/>
    <w:rsid w:val="004B1B30"/>
    <w:rsid w:val="004B1B3E"/>
    <w:rsid w:val="004B1FBC"/>
    <w:rsid w:val="004B2042"/>
    <w:rsid w:val="004B245A"/>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7FD"/>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D5C"/>
    <w:rsid w:val="004F0E95"/>
    <w:rsid w:val="004F0EB5"/>
    <w:rsid w:val="004F10E5"/>
    <w:rsid w:val="004F193D"/>
    <w:rsid w:val="004F1BA4"/>
    <w:rsid w:val="004F1CD3"/>
    <w:rsid w:val="004F1E5A"/>
    <w:rsid w:val="004F2063"/>
    <w:rsid w:val="004F2111"/>
    <w:rsid w:val="004F218C"/>
    <w:rsid w:val="004F250E"/>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16"/>
    <w:rsid w:val="00507836"/>
    <w:rsid w:val="00507880"/>
    <w:rsid w:val="00507AE2"/>
    <w:rsid w:val="00510230"/>
    <w:rsid w:val="005109E7"/>
    <w:rsid w:val="00510E1D"/>
    <w:rsid w:val="00510E1F"/>
    <w:rsid w:val="00511482"/>
    <w:rsid w:val="0051149B"/>
    <w:rsid w:val="00511BB9"/>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C8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862"/>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4B24"/>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C7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24C"/>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16B"/>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94A"/>
    <w:rsid w:val="005D2A6E"/>
    <w:rsid w:val="005D2C9F"/>
    <w:rsid w:val="005D2DBF"/>
    <w:rsid w:val="005D3482"/>
    <w:rsid w:val="005D36C0"/>
    <w:rsid w:val="005D3B0A"/>
    <w:rsid w:val="005D3B3A"/>
    <w:rsid w:val="005D43BF"/>
    <w:rsid w:val="005D4648"/>
    <w:rsid w:val="005D48DA"/>
    <w:rsid w:val="005D4AD0"/>
    <w:rsid w:val="005D4BEE"/>
    <w:rsid w:val="005D5100"/>
    <w:rsid w:val="005D5597"/>
    <w:rsid w:val="005D57C7"/>
    <w:rsid w:val="005D59AF"/>
    <w:rsid w:val="005D5C50"/>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87E"/>
    <w:rsid w:val="00616902"/>
    <w:rsid w:val="00616CA3"/>
    <w:rsid w:val="00616CBD"/>
    <w:rsid w:val="00617361"/>
    <w:rsid w:val="006174CC"/>
    <w:rsid w:val="006176D1"/>
    <w:rsid w:val="00617BDC"/>
    <w:rsid w:val="00617CF3"/>
    <w:rsid w:val="00617F76"/>
    <w:rsid w:val="00620444"/>
    <w:rsid w:val="0062093A"/>
    <w:rsid w:val="00620A53"/>
    <w:rsid w:val="00620A76"/>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07A"/>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31"/>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26F"/>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B41"/>
    <w:rsid w:val="00680EBB"/>
    <w:rsid w:val="00680FCC"/>
    <w:rsid w:val="006812DC"/>
    <w:rsid w:val="00681303"/>
    <w:rsid w:val="0068169E"/>
    <w:rsid w:val="006817D2"/>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B44"/>
    <w:rsid w:val="00687C5F"/>
    <w:rsid w:val="00687E0B"/>
    <w:rsid w:val="00690A5C"/>
    <w:rsid w:val="00690E48"/>
    <w:rsid w:val="0069102E"/>
    <w:rsid w:val="006910C5"/>
    <w:rsid w:val="0069120B"/>
    <w:rsid w:val="00691263"/>
    <w:rsid w:val="0069126D"/>
    <w:rsid w:val="006912C6"/>
    <w:rsid w:val="006916C7"/>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333"/>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A32"/>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C5F"/>
    <w:rsid w:val="006C0CF3"/>
    <w:rsid w:val="006C1051"/>
    <w:rsid w:val="006C119D"/>
    <w:rsid w:val="006C12A7"/>
    <w:rsid w:val="006C12B9"/>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B6B"/>
    <w:rsid w:val="006C4D2F"/>
    <w:rsid w:val="006C51E1"/>
    <w:rsid w:val="006C5215"/>
    <w:rsid w:val="006C52B2"/>
    <w:rsid w:val="006C53F5"/>
    <w:rsid w:val="006C555F"/>
    <w:rsid w:val="006C556B"/>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62"/>
    <w:rsid w:val="006D4999"/>
    <w:rsid w:val="006D4A44"/>
    <w:rsid w:val="006D52B8"/>
    <w:rsid w:val="006D5532"/>
    <w:rsid w:val="006D562B"/>
    <w:rsid w:val="006D5789"/>
    <w:rsid w:val="006D5987"/>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03C"/>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B17"/>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3C6"/>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684"/>
    <w:rsid w:val="00760788"/>
    <w:rsid w:val="0076078F"/>
    <w:rsid w:val="007607C5"/>
    <w:rsid w:val="00760860"/>
    <w:rsid w:val="00760886"/>
    <w:rsid w:val="00760BDD"/>
    <w:rsid w:val="00760CEB"/>
    <w:rsid w:val="00761227"/>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D7E"/>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D72"/>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13"/>
    <w:rsid w:val="00794ED5"/>
    <w:rsid w:val="00795122"/>
    <w:rsid w:val="0079581B"/>
    <w:rsid w:val="00795B4F"/>
    <w:rsid w:val="00795BEC"/>
    <w:rsid w:val="00796233"/>
    <w:rsid w:val="007962DC"/>
    <w:rsid w:val="00796307"/>
    <w:rsid w:val="00796B94"/>
    <w:rsid w:val="00796CBD"/>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183"/>
    <w:rsid w:val="007C332C"/>
    <w:rsid w:val="007C3370"/>
    <w:rsid w:val="007C34BF"/>
    <w:rsid w:val="007C3B4A"/>
    <w:rsid w:val="007C3C9E"/>
    <w:rsid w:val="007C423A"/>
    <w:rsid w:val="007C45E1"/>
    <w:rsid w:val="007C4B9F"/>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1B7"/>
    <w:rsid w:val="007D7604"/>
    <w:rsid w:val="007D761A"/>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1D24"/>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728"/>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8F6"/>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937"/>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266"/>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991"/>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68B"/>
    <w:rsid w:val="008538B8"/>
    <w:rsid w:val="00853BE5"/>
    <w:rsid w:val="00853CC6"/>
    <w:rsid w:val="00854614"/>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0FE3"/>
    <w:rsid w:val="00861409"/>
    <w:rsid w:val="008615B0"/>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97A"/>
    <w:rsid w:val="00865E0B"/>
    <w:rsid w:val="00865EEE"/>
    <w:rsid w:val="00866038"/>
    <w:rsid w:val="008661D7"/>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33A"/>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12B"/>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A2"/>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BCC"/>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7B5"/>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922"/>
    <w:rsid w:val="008C2A7B"/>
    <w:rsid w:val="008C2FB2"/>
    <w:rsid w:val="008C36B8"/>
    <w:rsid w:val="008C3B81"/>
    <w:rsid w:val="008C3CD3"/>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30"/>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AD0"/>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0FF4"/>
    <w:rsid w:val="00941083"/>
    <w:rsid w:val="0094159E"/>
    <w:rsid w:val="00941794"/>
    <w:rsid w:val="0094195C"/>
    <w:rsid w:val="0094199B"/>
    <w:rsid w:val="00941AEE"/>
    <w:rsid w:val="0094241B"/>
    <w:rsid w:val="00942B45"/>
    <w:rsid w:val="0094324B"/>
    <w:rsid w:val="00943307"/>
    <w:rsid w:val="00943370"/>
    <w:rsid w:val="009433D0"/>
    <w:rsid w:val="00943418"/>
    <w:rsid w:val="00943B96"/>
    <w:rsid w:val="00943DBE"/>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021"/>
    <w:rsid w:val="009473F6"/>
    <w:rsid w:val="0094793B"/>
    <w:rsid w:val="00947BF7"/>
    <w:rsid w:val="00947CB7"/>
    <w:rsid w:val="00947E97"/>
    <w:rsid w:val="00950966"/>
    <w:rsid w:val="0095097D"/>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C01"/>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1A8C"/>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6E04"/>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823"/>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0C6"/>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B7C0E"/>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5E0"/>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90A"/>
    <w:rsid w:val="009F1A64"/>
    <w:rsid w:val="009F1BA8"/>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00C"/>
    <w:rsid w:val="00A04347"/>
    <w:rsid w:val="00A04579"/>
    <w:rsid w:val="00A046B2"/>
    <w:rsid w:val="00A046DC"/>
    <w:rsid w:val="00A0499A"/>
    <w:rsid w:val="00A04D2B"/>
    <w:rsid w:val="00A0537D"/>
    <w:rsid w:val="00A0538F"/>
    <w:rsid w:val="00A05DF4"/>
    <w:rsid w:val="00A05EB0"/>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7E4"/>
    <w:rsid w:val="00A17CE3"/>
    <w:rsid w:val="00A2041A"/>
    <w:rsid w:val="00A205CA"/>
    <w:rsid w:val="00A2071C"/>
    <w:rsid w:val="00A2075D"/>
    <w:rsid w:val="00A20893"/>
    <w:rsid w:val="00A20DF2"/>
    <w:rsid w:val="00A213CD"/>
    <w:rsid w:val="00A218C4"/>
    <w:rsid w:val="00A21AAF"/>
    <w:rsid w:val="00A21F96"/>
    <w:rsid w:val="00A22219"/>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6AA"/>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1CDE"/>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736"/>
    <w:rsid w:val="00A349CB"/>
    <w:rsid w:val="00A34B9F"/>
    <w:rsid w:val="00A34C01"/>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9E0"/>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5BD"/>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B6D"/>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38D"/>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2E0"/>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6FBE"/>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11C"/>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834"/>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D5D"/>
    <w:rsid w:val="00B20E9B"/>
    <w:rsid w:val="00B21049"/>
    <w:rsid w:val="00B21249"/>
    <w:rsid w:val="00B212B2"/>
    <w:rsid w:val="00B21532"/>
    <w:rsid w:val="00B21B5C"/>
    <w:rsid w:val="00B21E75"/>
    <w:rsid w:val="00B21F12"/>
    <w:rsid w:val="00B22161"/>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760"/>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995"/>
    <w:rsid w:val="00BA2CFB"/>
    <w:rsid w:val="00BA2DD2"/>
    <w:rsid w:val="00BA2F8D"/>
    <w:rsid w:val="00BA31F9"/>
    <w:rsid w:val="00BA32B1"/>
    <w:rsid w:val="00BA3390"/>
    <w:rsid w:val="00BA3897"/>
    <w:rsid w:val="00BA3B42"/>
    <w:rsid w:val="00BA3B43"/>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2EB5"/>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8B5"/>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E7D0C"/>
    <w:rsid w:val="00BF03F4"/>
    <w:rsid w:val="00BF05BC"/>
    <w:rsid w:val="00BF08F9"/>
    <w:rsid w:val="00BF0AF1"/>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23"/>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6E72"/>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4E1D"/>
    <w:rsid w:val="00C450E7"/>
    <w:rsid w:val="00C45B77"/>
    <w:rsid w:val="00C45C95"/>
    <w:rsid w:val="00C45D2B"/>
    <w:rsid w:val="00C460D4"/>
    <w:rsid w:val="00C46249"/>
    <w:rsid w:val="00C467FC"/>
    <w:rsid w:val="00C46886"/>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E4F"/>
    <w:rsid w:val="00C81FE1"/>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B03"/>
    <w:rsid w:val="00CA3D60"/>
    <w:rsid w:val="00CA4203"/>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2DAE"/>
    <w:rsid w:val="00CD30F5"/>
    <w:rsid w:val="00CD3566"/>
    <w:rsid w:val="00CD37B2"/>
    <w:rsid w:val="00CD3894"/>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1B99"/>
    <w:rsid w:val="00CE25D7"/>
    <w:rsid w:val="00CE2AD8"/>
    <w:rsid w:val="00CE3235"/>
    <w:rsid w:val="00CE3249"/>
    <w:rsid w:val="00CE3E6C"/>
    <w:rsid w:val="00CE413C"/>
    <w:rsid w:val="00CE4397"/>
    <w:rsid w:val="00CE43B1"/>
    <w:rsid w:val="00CE45BC"/>
    <w:rsid w:val="00CE49C5"/>
    <w:rsid w:val="00CE4C02"/>
    <w:rsid w:val="00CE4D9C"/>
    <w:rsid w:val="00CE5023"/>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E7F64"/>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348"/>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515E"/>
    <w:rsid w:val="00D052FC"/>
    <w:rsid w:val="00D05440"/>
    <w:rsid w:val="00D05596"/>
    <w:rsid w:val="00D057C9"/>
    <w:rsid w:val="00D057F2"/>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DB"/>
    <w:rsid w:val="00D21C35"/>
    <w:rsid w:val="00D21FF9"/>
    <w:rsid w:val="00D22057"/>
    <w:rsid w:val="00D2206E"/>
    <w:rsid w:val="00D22231"/>
    <w:rsid w:val="00D222DC"/>
    <w:rsid w:val="00D22465"/>
    <w:rsid w:val="00D2257C"/>
    <w:rsid w:val="00D22782"/>
    <w:rsid w:val="00D22B6E"/>
    <w:rsid w:val="00D22C98"/>
    <w:rsid w:val="00D22D09"/>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47"/>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3D2"/>
    <w:rsid w:val="00D32841"/>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22D"/>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5D2"/>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B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447"/>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75E"/>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6A3"/>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3FD"/>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7BA"/>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6B2"/>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CF"/>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27E"/>
    <w:rsid w:val="00E553EC"/>
    <w:rsid w:val="00E557A6"/>
    <w:rsid w:val="00E55B18"/>
    <w:rsid w:val="00E55CA3"/>
    <w:rsid w:val="00E55D22"/>
    <w:rsid w:val="00E55F71"/>
    <w:rsid w:val="00E56450"/>
    <w:rsid w:val="00E565A5"/>
    <w:rsid w:val="00E566EE"/>
    <w:rsid w:val="00E56C64"/>
    <w:rsid w:val="00E56E95"/>
    <w:rsid w:val="00E56F3A"/>
    <w:rsid w:val="00E56F57"/>
    <w:rsid w:val="00E56FA9"/>
    <w:rsid w:val="00E57474"/>
    <w:rsid w:val="00E575BA"/>
    <w:rsid w:val="00E57928"/>
    <w:rsid w:val="00E579CE"/>
    <w:rsid w:val="00E57CB8"/>
    <w:rsid w:val="00E57E38"/>
    <w:rsid w:val="00E57E41"/>
    <w:rsid w:val="00E60060"/>
    <w:rsid w:val="00E601D8"/>
    <w:rsid w:val="00E60613"/>
    <w:rsid w:val="00E60B06"/>
    <w:rsid w:val="00E6127F"/>
    <w:rsid w:val="00E614BD"/>
    <w:rsid w:val="00E61665"/>
    <w:rsid w:val="00E618AD"/>
    <w:rsid w:val="00E61958"/>
    <w:rsid w:val="00E61CCA"/>
    <w:rsid w:val="00E61EEB"/>
    <w:rsid w:val="00E6214A"/>
    <w:rsid w:val="00E62169"/>
    <w:rsid w:val="00E629BF"/>
    <w:rsid w:val="00E634ED"/>
    <w:rsid w:val="00E635EE"/>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46"/>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43E"/>
    <w:rsid w:val="00E81715"/>
    <w:rsid w:val="00E8199A"/>
    <w:rsid w:val="00E81AC6"/>
    <w:rsid w:val="00E81E24"/>
    <w:rsid w:val="00E81E37"/>
    <w:rsid w:val="00E8204F"/>
    <w:rsid w:val="00E8257C"/>
    <w:rsid w:val="00E82A47"/>
    <w:rsid w:val="00E82B57"/>
    <w:rsid w:val="00E82C3C"/>
    <w:rsid w:val="00E82C91"/>
    <w:rsid w:val="00E83222"/>
    <w:rsid w:val="00E83924"/>
    <w:rsid w:val="00E83962"/>
    <w:rsid w:val="00E83F40"/>
    <w:rsid w:val="00E84076"/>
    <w:rsid w:val="00E84110"/>
    <w:rsid w:val="00E84783"/>
    <w:rsid w:val="00E84841"/>
    <w:rsid w:val="00E84AC3"/>
    <w:rsid w:val="00E84FFA"/>
    <w:rsid w:val="00E851C9"/>
    <w:rsid w:val="00E852BB"/>
    <w:rsid w:val="00E8539E"/>
    <w:rsid w:val="00E853AA"/>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A31"/>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3AD"/>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717"/>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FD9"/>
    <w:rsid w:val="00EE324B"/>
    <w:rsid w:val="00EE3639"/>
    <w:rsid w:val="00EE365E"/>
    <w:rsid w:val="00EE3822"/>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3D0"/>
    <w:rsid w:val="00EF03DD"/>
    <w:rsid w:val="00EF05F5"/>
    <w:rsid w:val="00EF0D57"/>
    <w:rsid w:val="00EF14A5"/>
    <w:rsid w:val="00EF1607"/>
    <w:rsid w:val="00EF1676"/>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EF7FF0"/>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1A"/>
    <w:rsid w:val="00F1698D"/>
    <w:rsid w:val="00F16D9A"/>
    <w:rsid w:val="00F16DBF"/>
    <w:rsid w:val="00F16F49"/>
    <w:rsid w:val="00F17107"/>
    <w:rsid w:val="00F171F3"/>
    <w:rsid w:val="00F174B6"/>
    <w:rsid w:val="00F175F0"/>
    <w:rsid w:val="00F17773"/>
    <w:rsid w:val="00F17CB0"/>
    <w:rsid w:val="00F17E8F"/>
    <w:rsid w:val="00F17EE7"/>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6E9"/>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D8A"/>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1C6"/>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0E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302"/>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0"/>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1FF4"/>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DD2"/>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DCE"/>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4060"/>
    <w:rsid w:val="00FF43B2"/>
    <w:rsid w:val="00FF44A6"/>
    <w:rsid w:val="00FF4540"/>
    <w:rsid w:val="00FF4815"/>
    <w:rsid w:val="00FF486A"/>
    <w:rsid w:val="00FF4DA3"/>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BFD15E-C180-4167-ADD7-868FD082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endnote text" w:uiPriority="99"/>
    <w:lsdException w:name="Title" w:uiPriority="10" w:qFormat="1"/>
    <w:lsdException w:name="Body Text" w:uiPriority="1" w:qFormat="1"/>
    <w:lsdException w:name="Subtitle" w:qFormat="1"/>
    <w:lsdException w:name="Body Text 2" w:qFormat="1"/>
    <w:lsdException w:name="Body Text 3" w:qFormat="1"/>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uiPriority w:val="99"/>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qFormat/>
    <w:pPr>
      <w:keepNext/>
      <w:spacing w:before="240" w:after="60"/>
      <w:outlineLvl w:val="3"/>
    </w:pPr>
    <w:rPr>
      <w:b/>
      <w:bCs/>
    </w:rPr>
  </w:style>
  <w:style w:type="paragraph" w:styleId="Heading50">
    <w:name w:val="heading 5"/>
    <w:aliases w:val=" Char,Char"/>
    <w:basedOn w:val="Normal"/>
    <w:next w:val="Normal"/>
    <w:link w:val="Heading5Char1"/>
    <w:uiPriority w:val="9"/>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uiPriority w:val="9"/>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uiPriority w:val="1"/>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uiPriority w:val="10"/>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Char8 Char,Char8, Char8 Char, Char8,Char Char Char Char Char Char Char Char Char Char Char,표준 (웹)"/>
    <w:basedOn w:val="Normal"/>
    <w:link w:val="NormalWebChar"/>
    <w:uiPriority w:val="99"/>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uiPriority w:val="99"/>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2"/>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3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uiPriority w:val="99"/>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2">
    <w:name w:val="Char1 (文字) (文字) Char (文字) (文字) Char2"/>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2">
    <w:name w:val="Char Char Char Char2"/>
    <w:basedOn w:val="Normal"/>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2">
    <w:name w:val="Char Char Char Char Char Char Char2"/>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uiPriority w:val="99"/>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1">
    <w:name w:val="Char Char81"/>
    <w:rsid w:val="004E35D3"/>
    <w:rPr>
      <w:b/>
      <w:bCs/>
      <w:sz w:val="24"/>
      <w:szCs w:val="24"/>
      <w:lang w:val="en-US" w:eastAsia="en-US"/>
    </w:rPr>
  </w:style>
  <w:style w:type="character" w:customStyle="1" w:styleId="CharChar71">
    <w:name w:val="Char Char71"/>
    <w:rsid w:val="004E35D3"/>
    <w:rPr>
      <w:b/>
      <w:bCs/>
      <w:sz w:val="28"/>
      <w:szCs w:val="28"/>
      <w:lang w:val="en-US" w:eastAsia="en-US"/>
    </w:rPr>
  </w:style>
  <w:style w:type="character" w:customStyle="1" w:styleId="CharCharChar3">
    <w:name w:val="Char Char Char3"/>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2">
    <w:name w:val="Char Char62"/>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2">
    <w:name w:val="Char Char42"/>
    <w:rsid w:val="004E35D3"/>
    <w:rPr>
      <w:rFonts w:ascii="Times New Roman" w:hAnsi="Times New Roman" w:cs="Times New Roman"/>
      <w:b/>
      <w:bCs/>
      <w:sz w:val="24"/>
      <w:szCs w:val="24"/>
      <w:lang w:val="en-US" w:eastAsia="en-US"/>
    </w:rPr>
  </w:style>
  <w:style w:type="character" w:customStyle="1" w:styleId="CharChar110">
    <w:name w:val="Char Char110"/>
    <w:rsid w:val="004E35D3"/>
    <w:rPr>
      <w:rFonts w:ascii="Times New Roman" w:hAnsi="Times New Roman" w:cs="Times New Roman"/>
      <w:sz w:val="28"/>
      <w:szCs w:val="28"/>
      <w:lang w:val="en-US" w:eastAsia="en-US"/>
    </w:rPr>
  </w:style>
  <w:style w:type="character" w:customStyle="1" w:styleId="CharChar31">
    <w:name w:val="Char Char31"/>
    <w:rsid w:val="004E35D3"/>
    <w:rPr>
      <w:sz w:val="16"/>
      <w:szCs w:val="16"/>
      <w:lang w:val="en-US" w:eastAsia="en-US"/>
    </w:rPr>
  </w:style>
  <w:style w:type="character" w:customStyle="1" w:styleId="CharChar23">
    <w:name w:val="Char Char23"/>
    <w:rsid w:val="004E35D3"/>
    <w:rPr>
      <w:lang w:val="en-US" w:eastAsia="en-US"/>
    </w:rPr>
  </w:style>
  <w:style w:type="character" w:customStyle="1" w:styleId="CharChar10">
    <w:name w:val="Char Char10"/>
    <w:rsid w:val="004E35D3"/>
    <w:rPr>
      <w:b/>
      <w:bCs/>
      <w:i/>
      <w:iCs/>
      <w:sz w:val="26"/>
      <w:szCs w:val="26"/>
      <w:lang w:val="en-US" w:eastAsia="en-US"/>
    </w:rPr>
  </w:style>
  <w:style w:type="paragraph" w:customStyle="1" w:styleId="CharCharCharCharCharCharCharCharCharCharCharChar2">
    <w:name w:val="Char Char Char Char Char Char Char Char Char Char Char Char2"/>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1">
    <w:name w:val="Char31"/>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1">
    <w:name w:val="Char Char11 Char1"/>
    <w:basedOn w:val="Normal"/>
    <w:rsid w:val="004E35D3"/>
    <w:pPr>
      <w:spacing w:after="160" w:line="240" w:lineRule="exact"/>
    </w:pPr>
    <w:rPr>
      <w:rFonts w:ascii="Verdana" w:hAnsi="Verdana" w:cs="Verdana"/>
      <w:sz w:val="20"/>
      <w:szCs w:val="20"/>
    </w:rPr>
  </w:style>
  <w:style w:type="paragraph" w:customStyle="1" w:styleId="Char11">
    <w:name w:val="Char11"/>
    <w:basedOn w:val="Normal"/>
    <w:autoRedefine/>
    <w:rsid w:val="004E35D3"/>
    <w:pPr>
      <w:spacing w:after="160" w:line="240" w:lineRule="exact"/>
    </w:pPr>
    <w:rPr>
      <w:rFonts w:ascii="Verdana" w:hAnsi="Verdana" w:cs="Verdana"/>
      <w:sz w:val="20"/>
      <w:szCs w:val="20"/>
    </w:rPr>
  </w:style>
  <w:style w:type="paragraph" w:customStyle="1" w:styleId="CharChar2CharCharCharCharCharChar1">
    <w:name w:val="Char Char2 Char Char Char Char Char Char1"/>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99"/>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Dau muc QT Char"/>
    <w:uiPriority w:val="9"/>
    <w:locked/>
    <w:rsid w:val="008E0244"/>
    <w:rPr>
      <w:rFonts w:ascii="Times New Roman" w:hAnsi="Times New Roman" w:cs="Times New Roman"/>
      <w:b/>
      <w:bCs/>
      <w:i/>
      <w:iCs/>
      <w:sz w:val="28"/>
      <w:szCs w:val="28"/>
      <w:lang w:val="en-US" w:eastAsia="en-US"/>
    </w:rPr>
  </w:style>
  <w:style w:type="character" w:customStyle="1" w:styleId="Heading3Char">
    <w:name w:val="Heading 3 Char"/>
    <w:uiPriority w:val="99"/>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uiPriority w:val="9"/>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uiPriority w:val="9"/>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uiPriority w:val="99"/>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2">
    <w:name w:val="Char52"/>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uiPriority w:val="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1">
    <w:name w:val="Char Char1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eastAsia="en-US"/>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1">
    <w:name w:val="Char Char21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uiPriority w:val="99"/>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uiPriority w:val="99"/>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uiPriority w:val="2"/>
    <w:semiHidden/>
    <w:qFormat/>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uiPriority w:val="2"/>
    <w:semiHidden/>
    <w:qFormat/>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5">
    <w:name w:val="Char Char4 Char Char5"/>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uiPriority w:val="99"/>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1">
    <w:name w:val="Char Char2 Char Char1"/>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1">
    <w:name w:val="Char Char Char Char1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uiPriority w:val="99"/>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uiPriority w:val="99"/>
    <w:locked/>
    <w:rsid w:val="00D84405"/>
    <w:rPr>
      <w:rFonts w:ascii="Tahoma" w:hAnsi="Tahoma" w:cs="Tahoma"/>
      <w:sz w:val="16"/>
      <w:szCs w:val="16"/>
    </w:rPr>
  </w:style>
  <w:style w:type="character" w:customStyle="1" w:styleId="CommentTextChar">
    <w:name w:val="Comment Text Char"/>
    <w:uiPriority w:val="99"/>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4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link w:val="TableParagraphChar"/>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uiPriority w:val="99"/>
    <w:semiHidden/>
    <w:rsid w:val="00BC551D"/>
  </w:style>
  <w:style w:type="numbering" w:customStyle="1" w:styleId="NoList11">
    <w:name w:val="No List11"/>
    <w:next w:val="NoList"/>
    <w:uiPriority w:val="99"/>
    <w:semiHidden/>
    <w:rsid w:val="00BC551D"/>
  </w:style>
  <w:style w:type="numbering" w:customStyle="1" w:styleId="NoList111">
    <w:name w:val="No List111"/>
    <w:next w:val="NoList"/>
    <w:uiPriority w:val="99"/>
    <w:semiHidden/>
    <w:rsid w:val="00BC551D"/>
  </w:style>
  <w:style w:type="numbering" w:customStyle="1" w:styleId="NoList21">
    <w:name w:val="No List21"/>
    <w:next w:val="NoList"/>
    <w:uiPriority w:val="99"/>
    <w:semiHidden/>
    <w:rsid w:val="00BC551D"/>
  </w:style>
  <w:style w:type="numbering" w:customStyle="1" w:styleId="NoList31">
    <w:name w:val="No List31"/>
    <w:next w:val="NoList"/>
    <w:uiPriority w:val="99"/>
    <w:semiHidden/>
    <w:rsid w:val="00BC551D"/>
  </w:style>
  <w:style w:type="numbering" w:customStyle="1" w:styleId="NoList12">
    <w:name w:val="No List12"/>
    <w:next w:val="NoList"/>
    <w:uiPriority w:val="99"/>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uiPriority w:val="99"/>
    <w:semiHidden/>
    <w:rsid w:val="00BC551D"/>
  </w:style>
  <w:style w:type="numbering" w:customStyle="1" w:styleId="NoList11111">
    <w:name w:val="No List11111"/>
    <w:next w:val="NoList"/>
    <w:uiPriority w:val="99"/>
    <w:semiHidden/>
    <w:rsid w:val="00BC551D"/>
  </w:style>
  <w:style w:type="numbering" w:customStyle="1" w:styleId="NoList4">
    <w:name w:val="No List4"/>
    <w:next w:val="NoList"/>
    <w:uiPriority w:val="99"/>
    <w:semiHidden/>
    <w:rsid w:val="00BC551D"/>
  </w:style>
  <w:style w:type="numbering" w:customStyle="1" w:styleId="NoList5">
    <w:name w:val="No List5"/>
    <w:next w:val="NoList"/>
    <w:uiPriority w:val="99"/>
    <w:semiHidden/>
    <w:rsid w:val="00BC551D"/>
  </w:style>
  <w:style w:type="numbering" w:customStyle="1" w:styleId="NoList6">
    <w:name w:val="No List6"/>
    <w:next w:val="NoList"/>
    <w:uiPriority w:val="99"/>
    <w:semiHidden/>
    <w:rsid w:val="00BC551D"/>
  </w:style>
  <w:style w:type="numbering" w:customStyle="1" w:styleId="NoList7">
    <w:name w:val="No List7"/>
    <w:next w:val="NoList"/>
    <w:uiPriority w:val="99"/>
    <w:semiHidden/>
    <w:rsid w:val="00BC551D"/>
  </w:style>
  <w:style w:type="numbering" w:customStyle="1" w:styleId="NoList8">
    <w:name w:val="No List8"/>
    <w:next w:val="NoList"/>
    <w:uiPriority w:val="99"/>
    <w:semiHidden/>
    <w:rsid w:val="00BC551D"/>
  </w:style>
  <w:style w:type="numbering" w:customStyle="1" w:styleId="NoList9">
    <w:name w:val="No List9"/>
    <w:next w:val="NoList"/>
    <w:uiPriority w:val="99"/>
    <w:semiHidden/>
    <w:rsid w:val="00BC551D"/>
  </w:style>
  <w:style w:type="numbering" w:customStyle="1" w:styleId="NoList10">
    <w:name w:val="No List10"/>
    <w:next w:val="NoList"/>
    <w:uiPriority w:val="99"/>
    <w:semiHidden/>
    <w:rsid w:val="00BC551D"/>
  </w:style>
  <w:style w:type="numbering" w:customStyle="1" w:styleId="NoList111111">
    <w:name w:val="No List111111"/>
    <w:next w:val="NoList"/>
    <w:semiHidden/>
    <w:rsid w:val="00BC551D"/>
  </w:style>
  <w:style w:type="numbering" w:customStyle="1" w:styleId="NoList121">
    <w:name w:val="No List121"/>
    <w:next w:val="NoList"/>
    <w:uiPriority w:val="99"/>
    <w:semiHidden/>
    <w:rsid w:val="00BC551D"/>
  </w:style>
  <w:style w:type="numbering" w:customStyle="1" w:styleId="NoList13">
    <w:name w:val="No List13"/>
    <w:next w:val="NoList"/>
    <w:uiPriority w:val="99"/>
    <w:semiHidden/>
    <w:rsid w:val="00BC551D"/>
  </w:style>
  <w:style w:type="numbering" w:customStyle="1" w:styleId="NoList14">
    <w:name w:val="No List14"/>
    <w:next w:val="NoList"/>
    <w:uiPriority w:val="99"/>
    <w:semiHidden/>
    <w:rsid w:val="00BC551D"/>
  </w:style>
  <w:style w:type="numbering" w:customStyle="1" w:styleId="NoList15">
    <w:name w:val="No List15"/>
    <w:next w:val="NoList"/>
    <w:uiPriority w:val="99"/>
    <w:semiHidden/>
    <w:rsid w:val="00BC551D"/>
  </w:style>
  <w:style w:type="numbering" w:customStyle="1" w:styleId="NoList16">
    <w:name w:val="No List16"/>
    <w:next w:val="NoList"/>
    <w:uiPriority w:val="99"/>
    <w:semiHidden/>
    <w:rsid w:val="00BC551D"/>
  </w:style>
  <w:style w:type="numbering" w:customStyle="1" w:styleId="NoList17">
    <w:name w:val="No List17"/>
    <w:next w:val="NoList"/>
    <w:uiPriority w:val="99"/>
    <w:semiHidden/>
    <w:rsid w:val="00BC551D"/>
  </w:style>
  <w:style w:type="numbering" w:customStyle="1" w:styleId="NoList22">
    <w:name w:val="No List22"/>
    <w:next w:val="NoList"/>
    <w:uiPriority w:val="99"/>
    <w:semiHidden/>
    <w:rsid w:val="00BC551D"/>
  </w:style>
  <w:style w:type="numbering" w:customStyle="1" w:styleId="NoList32">
    <w:name w:val="No List32"/>
    <w:next w:val="NoList"/>
    <w:semiHidden/>
    <w:rsid w:val="00BC551D"/>
  </w:style>
  <w:style w:type="numbering" w:customStyle="1" w:styleId="NoList41">
    <w:name w:val="No List41"/>
    <w:next w:val="NoList"/>
    <w:uiPriority w:val="99"/>
    <w:semiHidden/>
    <w:rsid w:val="00BC551D"/>
  </w:style>
  <w:style w:type="numbering" w:customStyle="1" w:styleId="NoList51">
    <w:name w:val="No List51"/>
    <w:next w:val="NoList"/>
    <w:uiPriority w:val="99"/>
    <w:semiHidden/>
    <w:rsid w:val="00BC551D"/>
  </w:style>
  <w:style w:type="numbering" w:customStyle="1" w:styleId="NoList61">
    <w:name w:val="No List61"/>
    <w:next w:val="NoList"/>
    <w:uiPriority w:val="99"/>
    <w:semiHidden/>
    <w:rsid w:val="00BC551D"/>
  </w:style>
  <w:style w:type="numbering" w:customStyle="1" w:styleId="NoList71">
    <w:name w:val="No List71"/>
    <w:next w:val="NoList"/>
    <w:uiPriority w:val="99"/>
    <w:semiHidden/>
    <w:rsid w:val="00BC551D"/>
  </w:style>
  <w:style w:type="numbering" w:customStyle="1" w:styleId="NoList81">
    <w:name w:val="No List81"/>
    <w:next w:val="NoList"/>
    <w:uiPriority w:val="99"/>
    <w:semiHidden/>
    <w:rsid w:val="00BC551D"/>
  </w:style>
  <w:style w:type="numbering" w:customStyle="1" w:styleId="NoList91">
    <w:name w:val="No List91"/>
    <w:next w:val="NoList"/>
    <w:uiPriority w:val="99"/>
    <w:semiHidden/>
    <w:rsid w:val="00BC551D"/>
  </w:style>
  <w:style w:type="numbering" w:customStyle="1" w:styleId="NoList101">
    <w:name w:val="No List101"/>
    <w:next w:val="NoList"/>
    <w:uiPriority w:val="99"/>
    <w:semiHidden/>
    <w:rsid w:val="00BC551D"/>
  </w:style>
  <w:style w:type="numbering" w:customStyle="1" w:styleId="NoList112">
    <w:name w:val="No List112"/>
    <w:next w:val="NoList"/>
    <w:uiPriority w:val="99"/>
    <w:semiHidden/>
    <w:rsid w:val="00BC551D"/>
  </w:style>
  <w:style w:type="numbering" w:customStyle="1" w:styleId="NoList122">
    <w:name w:val="No List122"/>
    <w:next w:val="NoList"/>
    <w:semiHidden/>
    <w:rsid w:val="00BC551D"/>
  </w:style>
  <w:style w:type="numbering" w:customStyle="1" w:styleId="NoList131">
    <w:name w:val="No List131"/>
    <w:next w:val="NoList"/>
    <w:uiPriority w:val="99"/>
    <w:semiHidden/>
    <w:rsid w:val="00BC551D"/>
  </w:style>
  <w:style w:type="numbering" w:customStyle="1" w:styleId="NoList141">
    <w:name w:val="No List141"/>
    <w:next w:val="NoList"/>
    <w:uiPriority w:val="99"/>
    <w:semiHidden/>
    <w:rsid w:val="00BC551D"/>
  </w:style>
  <w:style w:type="numbering" w:customStyle="1" w:styleId="NoList151">
    <w:name w:val="No List151"/>
    <w:next w:val="NoList"/>
    <w:uiPriority w:val="99"/>
    <w:semiHidden/>
    <w:rsid w:val="00BC551D"/>
  </w:style>
  <w:style w:type="numbering" w:customStyle="1" w:styleId="NoList18">
    <w:name w:val="No List18"/>
    <w:next w:val="NoList"/>
    <w:uiPriority w:val="99"/>
    <w:semiHidden/>
    <w:rsid w:val="00BC551D"/>
  </w:style>
  <w:style w:type="numbering" w:customStyle="1" w:styleId="NoList19">
    <w:name w:val="No List19"/>
    <w:next w:val="NoList"/>
    <w:uiPriority w:val="99"/>
    <w:semiHidden/>
    <w:rsid w:val="00BC551D"/>
  </w:style>
  <w:style w:type="numbering" w:customStyle="1" w:styleId="NoList20">
    <w:name w:val="No List20"/>
    <w:next w:val="NoList"/>
    <w:uiPriority w:val="99"/>
    <w:semiHidden/>
    <w:rsid w:val="00BC551D"/>
  </w:style>
  <w:style w:type="numbering" w:customStyle="1" w:styleId="NoList110">
    <w:name w:val="No List110"/>
    <w:next w:val="NoList"/>
    <w:uiPriority w:val="99"/>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uiPriority w:val="99"/>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List number Paragraph Char,ADB paragraph numbering Char,List Paragraph1 Char,Bullets Char,References Char,List Paragraph (numbered (a)) Char,List Paragraph11 Char,Table/Figure Heading Char,En tête 1 Char"/>
    <w:link w:val="ListParagraph1"/>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Char8 Char Char,Char8 Char1, Char8 Char Char, Char8 Char1,Char Char Char Char Char Char Char Char Char Char Char Char1"/>
    <w:link w:val="NormalWeb"/>
    <w:uiPriority w:val="99"/>
    <w:qFormat/>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0">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1">
    <w:name w:val="Char Char Char Char Char Char1"/>
    <w:basedOn w:val="Normal"/>
    <w:next w:val="Normal"/>
    <w:autoRedefine/>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uiPriority w:val="99"/>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1">
    <w:name w:val="Header1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12">
    <w:name w:val="Body Text1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qFormat/>
    <w:locked/>
    <w:rsid w:val="005E7D54"/>
    <w:rPr>
      <w:sz w:val="26"/>
      <w:szCs w:val="26"/>
      <w:lang w:bidi="ar-SA"/>
    </w:rPr>
  </w:style>
  <w:style w:type="paragraph" w:customStyle="1" w:styleId="Vnbnnidung0">
    <w:name w:val="Văn bản nội dung"/>
    <w:basedOn w:val="Normal"/>
    <w:link w:val="Vnbnnidung"/>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1">
    <w:name w:val="Char41"/>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aliases w:val="List Paragraph2,List number Paragraph,ADB paragraph numbering,Bullets,References,List Paragraph (numbered (a)),List Paragraph11,Table/Figure Heading,En tête 1,Project Profile name,Lapis Bulleted Li"/>
    <w:basedOn w:val="Normal"/>
    <w:uiPriority w:val="1"/>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Georgia" w:eastAsia="SimSun" w:hAnsi="Georg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 w:type="character" w:customStyle="1" w:styleId="fontstyle31">
    <w:name w:val="fontstyle31"/>
    <w:rsid w:val="00C44E1D"/>
    <w:rPr>
      <w:rFonts w:ascii="Times New Roman" w:hAnsi="Times New Roman" w:cs="Times New Roman" w:hint="default"/>
      <w:b/>
      <w:bCs/>
      <w:i w:val="0"/>
      <w:iCs w:val="0"/>
      <w:color w:val="000000"/>
      <w:sz w:val="28"/>
      <w:szCs w:val="28"/>
    </w:rPr>
  </w:style>
  <w:style w:type="paragraph" w:customStyle="1" w:styleId="plaintext-p">
    <w:name w:val="plaintext-p"/>
    <w:basedOn w:val="Normal"/>
    <w:rsid w:val="00C44E1D"/>
    <w:rPr>
      <w:rFonts w:eastAsia="Calibri"/>
      <w:sz w:val="20"/>
      <w:szCs w:val="20"/>
    </w:rPr>
  </w:style>
  <w:style w:type="paragraph" w:customStyle="1" w:styleId="0TIEUDE">
    <w:name w:val="0.TIEUDE"/>
    <w:basedOn w:val="Heading1"/>
    <w:qFormat/>
    <w:rsid w:val="00C44E1D"/>
    <w:pPr>
      <w:keepLines/>
      <w:numPr>
        <w:numId w:val="36"/>
      </w:numPr>
      <w:spacing w:before="120" w:after="120" w:line="312" w:lineRule="auto"/>
    </w:pPr>
    <w:rPr>
      <w:rFonts w:ascii="Times New Roman" w:hAnsi="Times New Roman"/>
      <w:szCs w:val="28"/>
      <w:lang w:val="pt-BR"/>
    </w:rPr>
  </w:style>
  <w:style w:type="paragraph" w:customStyle="1" w:styleId="01Demuc">
    <w:name w:val="01.Demuc"/>
    <w:basedOn w:val="Heading2"/>
    <w:qFormat/>
    <w:rsid w:val="00C44E1D"/>
    <w:pPr>
      <w:keepLines/>
      <w:numPr>
        <w:ilvl w:val="1"/>
        <w:numId w:val="36"/>
      </w:numPr>
      <w:pBdr>
        <w:top w:val="nil"/>
        <w:left w:val="nil"/>
        <w:bottom w:val="nil"/>
        <w:right w:val="nil"/>
        <w:between w:val="nil"/>
      </w:pBdr>
      <w:tabs>
        <w:tab w:val="left" w:pos="284"/>
      </w:tabs>
      <w:spacing w:before="60" w:after="60"/>
      <w:ind w:firstLine="567"/>
      <w:jc w:val="both"/>
    </w:pPr>
    <w:rPr>
      <w:bCs w:val="0"/>
      <w:color w:val="000000"/>
      <w:sz w:val="26"/>
      <w:szCs w:val="28"/>
      <w:lang w:val="pt-BR"/>
    </w:rPr>
  </w:style>
  <w:style w:type="paragraph" w:customStyle="1" w:styleId="02Tieumuc">
    <w:name w:val="02.Tieumuc"/>
    <w:basedOn w:val="Heading3"/>
    <w:qFormat/>
    <w:rsid w:val="00C44E1D"/>
    <w:pPr>
      <w:keepLines/>
      <w:numPr>
        <w:ilvl w:val="2"/>
        <w:numId w:val="36"/>
      </w:numPr>
      <w:pBdr>
        <w:top w:val="nil"/>
        <w:left w:val="nil"/>
        <w:bottom w:val="nil"/>
        <w:right w:val="nil"/>
        <w:between w:val="nil"/>
      </w:pBdr>
      <w:tabs>
        <w:tab w:val="left" w:pos="284"/>
      </w:tabs>
      <w:spacing w:before="60"/>
      <w:ind w:firstLine="567"/>
      <w:jc w:val="both"/>
    </w:pPr>
    <w:rPr>
      <w:rFonts w:ascii="Times New Roman" w:hAnsi="Times New Roman" w:cs="Times New Roman"/>
      <w:bCs w:val="0"/>
      <w:i/>
      <w:color w:val="000000"/>
      <w:szCs w:val="28"/>
      <w:lang w:val="pt-BR"/>
    </w:rPr>
  </w:style>
  <w:style w:type="paragraph" w:customStyle="1" w:styleId="03tieumuc1">
    <w:name w:val="03.tieumuc1"/>
    <w:basedOn w:val="Heading4"/>
    <w:qFormat/>
    <w:rsid w:val="00C44E1D"/>
    <w:pPr>
      <w:keepLines/>
      <w:numPr>
        <w:ilvl w:val="3"/>
        <w:numId w:val="36"/>
      </w:numPr>
      <w:tabs>
        <w:tab w:val="left" w:pos="284"/>
        <w:tab w:val="num" w:pos="360"/>
      </w:tabs>
      <w:spacing w:before="60"/>
      <w:ind w:firstLine="567"/>
      <w:jc w:val="both"/>
    </w:pPr>
    <w:rPr>
      <w:b w:val="0"/>
      <w:bCs w:val="0"/>
      <w:i/>
      <w:iCs/>
      <w:sz w:val="26"/>
      <w:szCs w:val="22"/>
      <w:lang w:val="pt-BR"/>
    </w:rPr>
  </w:style>
  <w:style w:type="paragraph" w:customStyle="1" w:styleId="04tieumuc2">
    <w:name w:val="04.tieumuc2"/>
    <w:basedOn w:val="Heading50"/>
    <w:qFormat/>
    <w:rsid w:val="00C44E1D"/>
    <w:pPr>
      <w:keepNext/>
      <w:keepLines/>
      <w:numPr>
        <w:ilvl w:val="4"/>
        <w:numId w:val="36"/>
      </w:numPr>
      <w:tabs>
        <w:tab w:val="left" w:pos="284"/>
      </w:tabs>
      <w:spacing w:before="120" w:after="120" w:line="288" w:lineRule="auto"/>
      <w:jc w:val="both"/>
    </w:pPr>
    <w:rPr>
      <w:rFonts w:ascii="Times New Roman" w:hAnsi="Times New Roman"/>
      <w:b w:val="0"/>
      <w:bCs w:val="0"/>
      <w:i w:val="0"/>
      <w:iCs w:val="0"/>
      <w:sz w:val="28"/>
      <w:szCs w:val="28"/>
      <w:lang w:val="pt-BR"/>
    </w:rPr>
  </w:style>
  <w:style w:type="paragraph" w:customStyle="1" w:styleId="001CHUONG">
    <w:name w:val="001.CHUONG"/>
    <w:basedOn w:val="0TIEUDE"/>
    <w:qFormat/>
    <w:rsid w:val="00C44E1D"/>
    <w:pPr>
      <w:spacing w:line="264" w:lineRule="auto"/>
    </w:pPr>
  </w:style>
  <w:style w:type="paragraph" w:customStyle="1" w:styleId="06bangso">
    <w:name w:val="06.bangso"/>
    <w:basedOn w:val="Normal"/>
    <w:qFormat/>
    <w:rsid w:val="00C44E1D"/>
    <w:pPr>
      <w:numPr>
        <w:ilvl w:val="5"/>
        <w:numId w:val="36"/>
      </w:numPr>
      <w:tabs>
        <w:tab w:val="left" w:pos="0"/>
      </w:tabs>
      <w:spacing w:before="60" w:after="60"/>
      <w:ind w:firstLine="680"/>
      <w:jc w:val="both"/>
    </w:pPr>
    <w:rPr>
      <w:bCs/>
      <w:sz w:val="26"/>
      <w:lang w:val="pt-BR"/>
    </w:rPr>
  </w:style>
  <w:style w:type="paragraph" w:customStyle="1" w:styleId="07Bangsochu">
    <w:name w:val="07.Bangsochu"/>
    <w:basedOn w:val="06bangso"/>
    <w:qFormat/>
    <w:rsid w:val="00C44E1D"/>
    <w:pPr>
      <w:numPr>
        <w:ilvl w:val="6"/>
      </w:numPr>
      <w:ind w:firstLine="720"/>
    </w:pPr>
  </w:style>
  <w:style w:type="paragraph" w:customStyle="1" w:styleId="00noidung">
    <w:name w:val="00.noidung"/>
    <w:basedOn w:val="Normal"/>
    <w:qFormat/>
    <w:rsid w:val="00C44E1D"/>
    <w:pPr>
      <w:tabs>
        <w:tab w:val="left" w:pos="0"/>
      </w:tabs>
      <w:spacing w:before="60" w:after="60"/>
      <w:ind w:firstLine="567"/>
      <w:jc w:val="both"/>
    </w:pPr>
    <w:rPr>
      <w:sz w:val="26"/>
      <w:lang w:val="pt-BR"/>
    </w:rPr>
  </w:style>
  <w:style w:type="paragraph" w:customStyle="1" w:styleId="Listenabsatz">
    <w:name w:val="Listenabsatz"/>
    <w:basedOn w:val="Normal"/>
    <w:uiPriority w:val="1"/>
    <w:qFormat/>
    <w:rsid w:val="00C44E1D"/>
    <w:pPr>
      <w:widowControl w:val="0"/>
      <w:ind w:firstLine="680"/>
      <w:jc w:val="both"/>
    </w:pPr>
    <w:rPr>
      <w:rFonts w:eastAsia="Calibri"/>
      <w:sz w:val="26"/>
      <w:szCs w:val="22"/>
    </w:rPr>
  </w:style>
  <w:style w:type="paragraph" w:customStyle="1" w:styleId="08Bangnoidung">
    <w:name w:val="08.Bang_noidung"/>
    <w:basedOn w:val="00noidung"/>
    <w:uiPriority w:val="1"/>
    <w:qFormat/>
    <w:rsid w:val="00C44E1D"/>
    <w:pPr>
      <w:widowControl w:val="0"/>
      <w:autoSpaceDE w:val="0"/>
      <w:autoSpaceDN w:val="0"/>
      <w:ind w:firstLine="0"/>
      <w:jc w:val="center"/>
    </w:pPr>
    <w:rPr>
      <w:sz w:val="22"/>
      <w:szCs w:val="22"/>
    </w:rPr>
  </w:style>
  <w:style w:type="paragraph" w:customStyle="1" w:styleId="K10">
    <w:name w:val="K1"/>
    <w:basedOn w:val="Normal"/>
    <w:next w:val="Normal"/>
    <w:autoRedefine/>
    <w:uiPriority w:val="99"/>
    <w:rsid w:val="00C44E1D"/>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uiPriority w:val="99"/>
    <w:rsid w:val="00C44E1D"/>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C44E1D"/>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C44E1D"/>
    <w:pPr>
      <w:widowControl w:val="0"/>
      <w:spacing w:before="120"/>
      <w:ind w:left="720" w:firstLine="533"/>
      <w:jc w:val="both"/>
    </w:pPr>
    <w:rPr>
      <w:rFonts w:ascii="Times New Roman" w:hAnsi="Times New Roman"/>
      <w:bCs/>
      <w:sz w:val="26"/>
    </w:rPr>
  </w:style>
  <w:style w:type="paragraph" w:customStyle="1" w:styleId="W2">
    <w:name w:val="W2"/>
    <w:basedOn w:val="BodyText"/>
    <w:autoRedefine/>
    <w:uiPriority w:val="99"/>
    <w:rsid w:val="00C44E1D"/>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uiPriority w:val="99"/>
    <w:rsid w:val="00C44E1D"/>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uiPriority w:val="99"/>
    <w:rsid w:val="00C44E1D"/>
    <w:pPr>
      <w:widowControl w:val="0"/>
      <w:spacing w:before="120"/>
      <w:ind w:left="720" w:firstLine="533"/>
      <w:jc w:val="both"/>
    </w:pPr>
    <w:rPr>
      <w:rFonts w:ascii="Times New Roman" w:hAnsi="Times New Roman"/>
      <w:b w:val="0"/>
      <w:sz w:val="26"/>
      <w:szCs w:val="26"/>
    </w:rPr>
  </w:style>
  <w:style w:type="paragraph" w:customStyle="1" w:styleId="noidung3">
    <w:name w:val="noidung"/>
    <w:basedOn w:val="Normal"/>
    <w:rsid w:val="00C44E1D"/>
    <w:pPr>
      <w:spacing w:before="60" w:after="60"/>
      <w:ind w:firstLine="680"/>
      <w:jc w:val="both"/>
    </w:pPr>
    <w:rPr>
      <w:rFonts w:eastAsia="Calibri"/>
      <w:szCs w:val="22"/>
    </w:rPr>
  </w:style>
  <w:style w:type="table" w:customStyle="1" w:styleId="PlainTable51">
    <w:name w:val="Plain Table 51"/>
    <w:basedOn w:val="TableNormal"/>
    <w:uiPriority w:val="45"/>
    <w:rsid w:val="00C44E1D"/>
    <w:pPr>
      <w:widowControl w:val="0"/>
      <w:autoSpaceDE w:val="0"/>
      <w:autoSpaceDN w:val="0"/>
    </w:pPr>
    <w:rPr>
      <w:rFonts w:ascii="Calibri" w:eastAsia="Calibri" w:hAnsi="Calibri"/>
      <w:sz w:val="22"/>
      <w:szCs w:val="22"/>
    </w:rPr>
    <w:tblPr>
      <w:tblStyleRowBandSize w:val="1"/>
      <w:tblStyleColBandSize w:val="1"/>
    </w:tblPr>
    <w:tblStylePr w:type="firstRow">
      <w:rPr>
        <w:rFonts w:ascii="Malgun Gothic" w:eastAsia="Times New Roman" w:hAnsi="Malgun Gothic" w:cs="Times New Roman"/>
        <w:i/>
        <w:iCs/>
        <w:sz w:val="26"/>
      </w:rPr>
      <w:tblPr/>
      <w:tcPr>
        <w:tcBorders>
          <w:bottom w:val="single" w:sz="4" w:space="0" w:color="7F7F7F"/>
        </w:tcBorders>
        <w:shd w:val="clear" w:color="auto" w:fill="FFFFFF"/>
      </w:tcPr>
    </w:tblStylePr>
    <w:tblStylePr w:type="lastRow">
      <w:rPr>
        <w:rFonts w:ascii="Malgun Gothic" w:eastAsia="Times New Roman" w:hAnsi="Malgun Gothic" w:cs="Times New Roman"/>
        <w:i/>
        <w:iCs/>
        <w:sz w:val="26"/>
      </w:rPr>
      <w:tblPr/>
      <w:tcPr>
        <w:tcBorders>
          <w:top w:val="single" w:sz="4" w:space="0" w:color="7F7F7F"/>
        </w:tcBorders>
        <w:shd w:val="clear" w:color="auto" w:fill="FFFFFF"/>
      </w:tcPr>
    </w:tblStylePr>
    <w:tblStylePr w:type="firstCol">
      <w:pPr>
        <w:jc w:val="right"/>
      </w:pPr>
      <w:rPr>
        <w:rFonts w:ascii="Malgun Gothic" w:eastAsia="Times New Roman" w:hAnsi="Malgun Gothic" w:cs="Times New Roman"/>
        <w:i/>
        <w:iCs/>
        <w:sz w:val="26"/>
      </w:rPr>
      <w:tblPr/>
      <w:tcPr>
        <w:tcBorders>
          <w:right w:val="single" w:sz="4" w:space="0" w:color="7F7F7F"/>
        </w:tcBorders>
        <w:shd w:val="clear" w:color="auto" w:fill="FFFFFF"/>
      </w:tcPr>
    </w:tblStylePr>
    <w:tblStylePr w:type="lastCol">
      <w:rPr>
        <w:rFonts w:ascii="Malgun Gothic" w:eastAsia="Times New Roman" w:hAnsi="Malgun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0500PHIEUXLSLTIEUDE">
    <w:name w:val="05.00.PHIEUXLSL.TIEUDE"/>
    <w:basedOn w:val="00noidung"/>
    <w:qFormat/>
    <w:rsid w:val="00C44E1D"/>
    <w:pPr>
      <w:jc w:val="center"/>
    </w:pPr>
    <w:rPr>
      <w:b/>
      <w:sz w:val="28"/>
    </w:rPr>
  </w:style>
  <w:style w:type="paragraph" w:customStyle="1" w:styleId="0501noidungPKS">
    <w:name w:val="05.01.noidungPKS"/>
    <w:qFormat/>
    <w:rsid w:val="00C44E1D"/>
    <w:pPr>
      <w:spacing w:before="120" w:after="120" w:line="288" w:lineRule="auto"/>
      <w:jc w:val="both"/>
    </w:pPr>
    <w:rPr>
      <w:sz w:val="28"/>
      <w:szCs w:val="28"/>
      <w:lang w:val="pt-BR"/>
    </w:rPr>
  </w:style>
  <w:style w:type="paragraph" w:customStyle="1" w:styleId="0501PKSnoidung">
    <w:name w:val="05.01.PKS.noidung"/>
    <w:basedOn w:val="Normal"/>
    <w:qFormat/>
    <w:rsid w:val="00C44E1D"/>
    <w:pPr>
      <w:spacing w:before="120" w:after="120" w:line="288" w:lineRule="auto"/>
      <w:ind w:right="-426"/>
      <w:jc w:val="both"/>
    </w:pPr>
  </w:style>
  <w:style w:type="paragraph" w:customStyle="1" w:styleId="0502Demucpks">
    <w:name w:val="05.02.Demucpks"/>
    <w:basedOn w:val="0501noidungPKS"/>
    <w:qFormat/>
    <w:rsid w:val="00C44E1D"/>
    <w:rPr>
      <w:b/>
    </w:rPr>
  </w:style>
  <w:style w:type="paragraph" w:customStyle="1" w:styleId="0503Tieumucpks">
    <w:name w:val="05.03.Tieumucpks"/>
    <w:basedOn w:val="0501noidungPKS"/>
    <w:qFormat/>
    <w:rsid w:val="00C44E1D"/>
    <w:rPr>
      <w:b/>
      <w:i/>
    </w:rPr>
  </w:style>
  <w:style w:type="paragraph" w:customStyle="1" w:styleId="05PHIEUXLSL">
    <w:name w:val="05.PHIEUXLSL"/>
    <w:basedOn w:val="00noidung"/>
    <w:qFormat/>
    <w:rsid w:val="00C44E1D"/>
    <w:pPr>
      <w:jc w:val="center"/>
    </w:pPr>
    <w:rPr>
      <w:b/>
      <w:sz w:val="28"/>
    </w:rPr>
  </w:style>
  <w:style w:type="paragraph" w:customStyle="1" w:styleId="001CHUONGnoidung">
    <w:name w:val="001.CHUONG_noidung"/>
    <w:basedOn w:val="00noidung"/>
    <w:qFormat/>
    <w:rsid w:val="00C44E1D"/>
    <w:pPr>
      <w:ind w:firstLine="0"/>
      <w:jc w:val="center"/>
    </w:pPr>
    <w:rPr>
      <w:b/>
      <w:sz w:val="28"/>
    </w:rPr>
  </w:style>
  <w:style w:type="paragraph" w:customStyle="1" w:styleId="08noidungbang11">
    <w:name w:val="08.noidungbang11"/>
    <w:basedOn w:val="00noidung"/>
    <w:qFormat/>
    <w:rsid w:val="00C44E1D"/>
    <w:pPr>
      <w:spacing w:before="0" w:after="0"/>
      <w:ind w:firstLine="0"/>
      <w:jc w:val="center"/>
    </w:pPr>
    <w:rPr>
      <w:bCs/>
      <w:color w:val="000000"/>
      <w:sz w:val="22"/>
      <w:szCs w:val="22"/>
    </w:rPr>
  </w:style>
  <w:style w:type="paragraph" w:customStyle="1" w:styleId="08noidungbang13">
    <w:name w:val="08.noidungbang13"/>
    <w:basedOn w:val="08noidungbang11"/>
    <w:qFormat/>
    <w:rsid w:val="00C44E1D"/>
    <w:rPr>
      <w:bCs w:val="0"/>
      <w:sz w:val="26"/>
    </w:rPr>
  </w:style>
  <w:style w:type="paragraph" w:customStyle="1" w:styleId="08noidungbang13Bold">
    <w:name w:val="08.noidungbang13_Bold"/>
    <w:basedOn w:val="08noidungbang13"/>
    <w:qFormat/>
    <w:rsid w:val="00C44E1D"/>
    <w:rPr>
      <w:b/>
    </w:rPr>
  </w:style>
  <w:style w:type="paragraph" w:customStyle="1" w:styleId="08noidungbang13left">
    <w:name w:val="08.noidungbang13_left"/>
    <w:basedOn w:val="08noidungbang13"/>
    <w:qFormat/>
    <w:rsid w:val="00C44E1D"/>
    <w:pPr>
      <w:jc w:val="left"/>
    </w:pPr>
  </w:style>
  <w:style w:type="paragraph" w:customStyle="1" w:styleId="BangDM">
    <w:name w:val="Bang DM"/>
    <w:basedOn w:val="TableParagraph"/>
    <w:link w:val="BangDMChar"/>
    <w:qFormat/>
    <w:rsid w:val="00C44E1D"/>
    <w:pPr>
      <w:spacing w:before="60" w:after="60"/>
      <w:ind w:left="170" w:hanging="57"/>
      <w:jc w:val="center"/>
    </w:pPr>
    <w:rPr>
      <w:rFonts w:ascii="Times New Roman" w:hAnsi="Times New Roman"/>
      <w:sz w:val="24"/>
    </w:rPr>
  </w:style>
  <w:style w:type="character" w:customStyle="1" w:styleId="TableParagraphChar">
    <w:name w:val="Table Paragraph Char"/>
    <w:link w:val="TableParagraph"/>
    <w:uiPriority w:val="1"/>
    <w:rsid w:val="00C44E1D"/>
    <w:rPr>
      <w:rFonts w:ascii="Calibri" w:eastAsia="Calibri" w:hAnsi="Calibri"/>
      <w:sz w:val="22"/>
      <w:szCs w:val="22"/>
      <w:lang w:val="en-US" w:eastAsia="en-US"/>
    </w:rPr>
  </w:style>
  <w:style w:type="character" w:customStyle="1" w:styleId="BangDMChar">
    <w:name w:val="Bang DM Char"/>
    <w:link w:val="BangDM"/>
    <w:rsid w:val="00C44E1D"/>
    <w:rPr>
      <w:rFonts w:eastAsia="Calibri"/>
      <w:sz w:val="24"/>
      <w:szCs w:val="22"/>
      <w:lang w:val="en-US" w:eastAsia="en-US"/>
    </w:rPr>
  </w:style>
  <w:style w:type="numbering" w:customStyle="1" w:styleId="NoList161">
    <w:name w:val="No List161"/>
    <w:next w:val="NoList"/>
    <w:uiPriority w:val="99"/>
    <w:semiHidden/>
    <w:unhideWhenUsed/>
    <w:rsid w:val="00C44E1D"/>
  </w:style>
  <w:style w:type="numbering" w:customStyle="1" w:styleId="NoList171">
    <w:name w:val="No List171"/>
    <w:next w:val="NoList"/>
    <w:uiPriority w:val="99"/>
    <w:semiHidden/>
    <w:unhideWhenUsed/>
    <w:rsid w:val="00C44E1D"/>
  </w:style>
  <w:style w:type="numbering" w:customStyle="1" w:styleId="NoList181">
    <w:name w:val="No List181"/>
    <w:next w:val="NoList"/>
    <w:uiPriority w:val="99"/>
    <w:semiHidden/>
    <w:unhideWhenUsed/>
    <w:rsid w:val="00C44E1D"/>
  </w:style>
  <w:style w:type="numbering" w:customStyle="1" w:styleId="NoList191">
    <w:name w:val="No List191"/>
    <w:next w:val="NoList"/>
    <w:uiPriority w:val="99"/>
    <w:semiHidden/>
    <w:unhideWhenUsed/>
    <w:rsid w:val="00C44E1D"/>
  </w:style>
  <w:style w:type="table" w:customStyle="1" w:styleId="PlainTable511">
    <w:name w:val="Plain Table 511"/>
    <w:basedOn w:val="TableNormal"/>
    <w:uiPriority w:val="45"/>
    <w:rsid w:val="00C44E1D"/>
    <w:pPr>
      <w:widowControl w:val="0"/>
      <w:autoSpaceDE w:val="0"/>
      <w:autoSpaceDN w:val="0"/>
    </w:pPr>
    <w:rPr>
      <w:rFonts w:ascii="Calibri" w:eastAsia="Calibri" w:hAnsi="Calibri"/>
      <w:sz w:val="22"/>
      <w:szCs w:val="22"/>
    </w:rPr>
    <w:tblPr>
      <w:tblStyleRowBandSize w:val="1"/>
      <w:tblStyleColBandSize w:val="1"/>
    </w:tblPr>
    <w:tblStylePr w:type="firstRow">
      <w:rPr>
        <w:rFonts w:ascii="Malgun Gothic" w:eastAsia="Times New Roman" w:hAnsi="Malgun Gothic" w:cs="Times New Roman"/>
        <w:i/>
        <w:iCs/>
        <w:sz w:val="26"/>
      </w:rPr>
      <w:tblPr/>
      <w:tcPr>
        <w:tcBorders>
          <w:bottom w:val="single" w:sz="4" w:space="0" w:color="7F7F7F"/>
        </w:tcBorders>
        <w:shd w:val="clear" w:color="auto" w:fill="FFFFFF"/>
      </w:tcPr>
    </w:tblStylePr>
    <w:tblStylePr w:type="lastRow">
      <w:rPr>
        <w:rFonts w:ascii="Malgun Gothic" w:eastAsia="Times New Roman" w:hAnsi="Malgun Gothic" w:cs="Times New Roman"/>
        <w:i/>
        <w:iCs/>
        <w:sz w:val="26"/>
      </w:rPr>
      <w:tblPr/>
      <w:tcPr>
        <w:tcBorders>
          <w:top w:val="single" w:sz="4" w:space="0" w:color="7F7F7F"/>
        </w:tcBorders>
        <w:shd w:val="clear" w:color="auto" w:fill="FFFFFF"/>
      </w:tcPr>
    </w:tblStylePr>
    <w:tblStylePr w:type="firstCol">
      <w:pPr>
        <w:jc w:val="right"/>
      </w:pPr>
      <w:rPr>
        <w:rFonts w:ascii="Malgun Gothic" w:eastAsia="Times New Roman" w:hAnsi="Malgun Gothic" w:cs="Times New Roman"/>
        <w:i/>
        <w:iCs/>
        <w:sz w:val="26"/>
      </w:rPr>
      <w:tblPr/>
      <w:tcPr>
        <w:tcBorders>
          <w:right w:val="single" w:sz="4" w:space="0" w:color="7F7F7F"/>
        </w:tcBorders>
        <w:shd w:val="clear" w:color="auto" w:fill="FFFFFF"/>
      </w:tcPr>
    </w:tblStylePr>
    <w:tblStylePr w:type="lastCol">
      <w:rPr>
        <w:rFonts w:ascii="Malgun Gothic" w:eastAsia="Times New Roman" w:hAnsi="Malgun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01">
    <w:name w:val="No List201"/>
    <w:next w:val="NoList"/>
    <w:uiPriority w:val="99"/>
    <w:semiHidden/>
    <w:unhideWhenUsed/>
    <w:rsid w:val="00C4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3842283">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4716699">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89453">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hanoi.gov.v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ongbao@hanoi.gov.v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55A9-DA07-44BC-AB1A-76C7C4BC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95</Pages>
  <Words>20743</Words>
  <Characters>118238</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138704</CharactersWithSpaces>
  <SharedDoc>false</SharedDoc>
  <HLinks>
    <vt:vector size="12" baseType="variant">
      <vt:variant>
        <vt:i4>786527</vt:i4>
      </vt:variant>
      <vt:variant>
        <vt:i4>15</vt:i4>
      </vt:variant>
      <vt:variant>
        <vt:i4>0</vt:i4>
      </vt:variant>
      <vt:variant>
        <vt:i4>5</vt:i4>
      </vt:variant>
      <vt:variant>
        <vt:lpwstr>http://www.hanoi.gov.vn/</vt:lpwstr>
      </vt:variant>
      <vt:variant>
        <vt:lpwstr/>
      </vt:variant>
      <vt:variant>
        <vt:i4>6946818</vt:i4>
      </vt:variant>
      <vt:variant>
        <vt:i4>12</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admin</cp:lastModifiedBy>
  <cp:revision>8</cp:revision>
  <cp:lastPrinted>2026-04-08T08:20:00Z</cp:lastPrinted>
  <dcterms:created xsi:type="dcterms:W3CDTF">2025-10-03T03:04:00Z</dcterms:created>
  <dcterms:modified xsi:type="dcterms:W3CDTF">2026-04-09T07:57:00Z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